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FA" w:rsidRPr="00B20545" w:rsidRDefault="008A15FA" w:rsidP="008A15FA">
      <w:pPr>
        <w:pStyle w:val="3"/>
        <w:jc w:val="right"/>
        <w:rPr>
          <w:rFonts w:ascii="Times New Roman" w:hAnsi="Times New Roman" w:cs="Times New Roman"/>
        </w:rPr>
      </w:pPr>
      <w:bookmarkStart w:id="0" w:name="_Toc365983"/>
      <w:r w:rsidRPr="00B20545">
        <w:rPr>
          <w:rFonts w:ascii="Times New Roman" w:hAnsi="Times New Roman" w:cs="Times New Roman"/>
          <w:i/>
          <w:iCs/>
        </w:rPr>
        <w:t xml:space="preserve">Приложение </w:t>
      </w:r>
      <w:r w:rsidRPr="00A140F3">
        <w:rPr>
          <w:rFonts w:ascii="Times New Roman" w:hAnsi="Times New Roman" w:cs="Times New Roman"/>
          <w:i/>
          <w:iCs/>
        </w:rPr>
        <w:t>4</w:t>
      </w:r>
      <w:r w:rsidRPr="00B20545">
        <w:rPr>
          <w:rFonts w:ascii="Times New Roman" w:hAnsi="Times New Roman" w:cs="Times New Roman"/>
          <w:i/>
          <w:iCs/>
        </w:rPr>
        <w:br/>
        <w:t>Положение о ДПО</w:t>
      </w:r>
      <w:bookmarkEnd w:id="0"/>
    </w:p>
    <w:p w:rsidR="008A15FA" w:rsidRPr="00B20545" w:rsidRDefault="008A15FA" w:rsidP="008A15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54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A15FA" w:rsidRPr="00B20545" w:rsidRDefault="008A15FA" w:rsidP="008A15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545">
        <w:rPr>
          <w:rFonts w:ascii="Times New Roman" w:hAnsi="Times New Roman" w:cs="Times New Roman"/>
          <w:b/>
          <w:bCs/>
          <w:sz w:val="28"/>
          <w:szCs w:val="28"/>
        </w:rPr>
        <w:t>О ПЛАНИРОВАНИИ И ОРГАНИЗАЦИИ ДОПОЛНИТЕЛЬНОГО</w:t>
      </w:r>
    </w:p>
    <w:p w:rsidR="008A15FA" w:rsidRPr="00B20545" w:rsidRDefault="008A15FA" w:rsidP="008A15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545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ОБРАЗОВАНИЯ РУКОВОДИТЕЛЕЙ                            </w:t>
      </w:r>
      <w:bookmarkStart w:id="1" w:name="_GoBack"/>
      <w:bookmarkEnd w:id="1"/>
      <w:r w:rsidRPr="00B20545">
        <w:rPr>
          <w:rFonts w:ascii="Times New Roman" w:hAnsi="Times New Roman" w:cs="Times New Roman"/>
          <w:b/>
          <w:bCs/>
          <w:sz w:val="28"/>
          <w:szCs w:val="28"/>
        </w:rPr>
        <w:t>И СПЕЦИАЛИСТОВ ОРГАНИЗАЦИЙ – ЧЛЕНОВ</w:t>
      </w:r>
    </w:p>
    <w:p w:rsidR="008A15FA" w:rsidRPr="00B20545" w:rsidRDefault="008A15FA" w:rsidP="008A15F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545">
        <w:rPr>
          <w:rFonts w:ascii="Times New Roman" w:hAnsi="Times New Roman" w:cs="Times New Roman"/>
          <w:b/>
          <w:bCs/>
          <w:sz w:val="28"/>
          <w:szCs w:val="28"/>
        </w:rPr>
        <w:t>СРО «СОЮЗАТОМСТРОЙ»</w:t>
      </w:r>
    </w:p>
    <w:p w:rsidR="008A15FA" w:rsidRPr="00B20545" w:rsidRDefault="008A15FA" w:rsidP="008A15FA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54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1.1.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Настоящее Положение определяет порядок планирования                                и проведения дополнительного профессионального образования руководителей и специалистов (далее по Приложению 4 «Специалисты») организаций - членов СРО «СОЮЗАТОМСТРОЙ» (далее – член Ассоциации).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1.2.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Специалиста, обеспечение соответствия его квалификации меняющимся условиям профессиональной деятельности и социальной среды.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1.3.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 xml:space="preserve">- Градостроительный кодекс Российской Федерации;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- Трудовой кодекс Российской Федерации;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 xml:space="preserve">- Закон Российской Федерации от 01.12.2007 № 315-ФЗ                                         </w:t>
      </w:r>
      <w:proofErr w:type="gramStart"/>
      <w:r w:rsidRPr="00B20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20545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B20545">
        <w:rPr>
          <w:rFonts w:ascii="Times New Roman" w:hAnsi="Times New Roman" w:cs="Times New Roman"/>
          <w:bCs/>
          <w:sz w:val="28"/>
          <w:szCs w:val="28"/>
        </w:rPr>
        <w:t xml:space="preserve">О саморегулируемых организациях»; 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 xml:space="preserve">- Закон Российской Федерации от 29.12.2012 № 273-ФЗ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2054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End"/>
      <w:r w:rsidRPr="00B20545">
        <w:rPr>
          <w:rFonts w:ascii="Times New Roman" w:hAnsi="Times New Roman" w:cs="Times New Roman"/>
          <w:bCs/>
          <w:sz w:val="28"/>
          <w:szCs w:val="28"/>
        </w:rPr>
        <w:t>Об образовании в Российской Федерации»;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 xml:space="preserve">- Постановление Правительства Российской Федерации от 11.05.2017 №559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</w:t>
      </w:r>
      <w:r w:rsidRPr="00B20545">
        <w:rPr>
          <w:rFonts w:ascii="Times New Roman" w:hAnsi="Times New Roman" w:cs="Times New Roman"/>
          <w:bCs/>
          <w:sz w:val="28"/>
          <w:szCs w:val="28"/>
        </w:rPr>
        <w:lastRenderedPageBreak/>
        <w:t>реконструкцию, капитальный ремонт особо опасных, технически сложных и уникальных объектов»;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- Приказ Министерства образования и науки Российской Федерации                   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- Приказ Министерства строительства и жилищно-коммунального хозяйства Российской Федерации от 13.10.2017 № 1427/</w:t>
      </w:r>
      <w:proofErr w:type="spellStart"/>
      <w:r w:rsidRPr="00B20545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Pr="00B20545">
        <w:rPr>
          <w:rFonts w:ascii="Times New Roman" w:hAnsi="Times New Roman" w:cs="Times New Roman"/>
          <w:bCs/>
          <w:sz w:val="28"/>
          <w:szCs w:val="28"/>
        </w:rPr>
        <w:t xml:space="preserve"> "О внесении изменений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утвержденный приказом Министерства строительства и жилищно-коммунального хозяйства Российской Федерации от 6 апреля 2017 г. № 688/</w:t>
      </w:r>
      <w:proofErr w:type="spellStart"/>
      <w:r w:rsidRPr="00B20545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Pr="00B20545">
        <w:rPr>
          <w:rFonts w:ascii="Times New Roman" w:hAnsi="Times New Roman" w:cs="Times New Roman"/>
          <w:bCs/>
          <w:sz w:val="28"/>
          <w:szCs w:val="28"/>
        </w:rPr>
        <w:t>";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- Приказ Министерства здравоохранения и социального развития Российской Федерации от 23 апреля 2008 г. № 188 «Об утверждении Единого квалификационного справочника должностей руководителей, специалистов                          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- Приказ Министерства здравоохранения и социального развития Российской Федерации от 10.12.2009 №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545">
        <w:rPr>
          <w:rFonts w:ascii="Times New Roman" w:hAnsi="Times New Roman" w:cs="Times New Roman"/>
          <w:b/>
          <w:bCs/>
          <w:sz w:val="28"/>
          <w:szCs w:val="28"/>
        </w:rPr>
        <w:t>2. Виды дополнительного профессионального образования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2.1.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 xml:space="preserve">Дополнительное профессиональное образование осуществляется посредством реализации дополнительных профессиональных программ </w:t>
      </w:r>
      <w:r w:rsidRPr="00B20545">
        <w:rPr>
          <w:rFonts w:ascii="Times New Roman" w:hAnsi="Times New Roman" w:cs="Times New Roman"/>
          <w:bCs/>
          <w:sz w:val="28"/>
          <w:szCs w:val="28"/>
        </w:rPr>
        <w:lastRenderedPageBreak/>
        <w:t>(программ повышения квалификации и программ профессиональной переподготовки).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2.2.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 xml:space="preserve">- имеют среднее профессиональное и (или) высшее образование;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- получают среднее профессиональное и (или) высшее образование.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2.3.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2.3.1.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 обязательна для Специалистов, которые имеют образование п</w:t>
      </w:r>
      <w:r>
        <w:rPr>
          <w:rFonts w:ascii="Times New Roman" w:hAnsi="Times New Roman" w:cs="Times New Roman"/>
          <w:bCs/>
          <w:sz w:val="28"/>
          <w:szCs w:val="28"/>
        </w:rPr>
        <w:t>о специальности,</w:t>
      </w:r>
      <w:r w:rsidRPr="00B20545">
        <w:rPr>
          <w:rFonts w:ascii="Times New Roman" w:hAnsi="Times New Roman" w:cs="Times New Roman"/>
          <w:bCs/>
          <w:sz w:val="28"/>
          <w:szCs w:val="28"/>
        </w:rPr>
        <w:t xml:space="preserve"> не соответствующее занимаемой должности согласно квалификационным стандартам Ассоциации,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служащих.   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2.3.2.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2.3.3.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– диплом о профессиональной переподготовке.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2.4.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2.4.1.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- обновление теоретических                         и практических знаний с целью освоения современных технологий и методов организации строительства, реконструкции, капитального ремонта: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-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энергии;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 xml:space="preserve">-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энергии);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lastRenderedPageBreak/>
        <w:t>- объектов капитального строительства (кроме особо опасных и технически сложных объектов, объектов использования атомной энергии).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2.4.2.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2.4.3.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Программы повышения квалификации, реализуемые в рамках образовательного проекта Ассоциации, формируются, как правило, в объеме не менее 72 часов. Программы могут быть реализованы в очной, заочно-очной, дистанционно-очной и дистанционной форме обучения.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2.4.4.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545">
        <w:rPr>
          <w:rFonts w:ascii="Times New Roman" w:hAnsi="Times New Roman" w:cs="Times New Roman"/>
          <w:b/>
          <w:bCs/>
          <w:sz w:val="28"/>
          <w:szCs w:val="28"/>
        </w:rPr>
        <w:t>3. Планирование, организация и оплата профессиональной переподготовки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 xml:space="preserve"> Организация - член Ассоциации (далее – Организация):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 xml:space="preserve">- обеспечивает планирование переподготовки всех Специалистов, которые имеют образование по специальности, не соответствующей занимаемой должности согласно квалификационным стандартам Ассоциации,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служащих;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-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средств;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 xml:space="preserve">- представляет ежегодно в Ассоциацию сведения о Специалистах, успешно освоивших дополнительные программы профессиональной переподготовки.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545">
        <w:rPr>
          <w:rFonts w:ascii="Times New Roman" w:hAnsi="Times New Roman" w:cs="Times New Roman"/>
          <w:b/>
          <w:bCs/>
          <w:sz w:val="28"/>
          <w:szCs w:val="28"/>
        </w:rPr>
        <w:t>4. Планирование повышения квалификации Специалистов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 осуществляется: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4.1.1. </w:t>
      </w:r>
      <w:r w:rsidRPr="00B20545">
        <w:rPr>
          <w:rFonts w:ascii="Times New Roman" w:hAnsi="Times New Roman" w:cs="Times New Roman"/>
          <w:bCs/>
          <w:sz w:val="28"/>
          <w:szCs w:val="28"/>
        </w:rPr>
        <w:t xml:space="preserve">За счет средств, предусмотренных сметой Ассоциации для повышения квалификации Специалистов в рамках Образовательного проекта Ассоциации;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4.1.2. </w:t>
      </w:r>
      <w:r w:rsidRPr="00B20545">
        <w:rPr>
          <w:rFonts w:ascii="Times New Roman" w:hAnsi="Times New Roman" w:cs="Times New Roman"/>
          <w:bCs/>
          <w:sz w:val="28"/>
          <w:szCs w:val="28"/>
        </w:rPr>
        <w:t>За счет собственных средств члена Ассоциации, направляемых на оплату обучения Специалистов, которые должны пройти повышение квалификации, кроме повышающих квалификацию за счет средств Ассоциации в соответствии с п. 4.1.1.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4.2.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Ассоциация для обеспечения повышения квалификации Специалистов Организации, определяет на календарный год: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а) перечень программ повышения квалификации;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б) перечень образовательных учреждений;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в) планы-графики проведения курсов повышения квалификации;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г) сумму средств, направляемых на финансирование обучения Специалистов в рамках настоящего Положения.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4.3.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 xml:space="preserve"> Организация планирует повышение квалификации Специалистов согласно Плану-графику курсов повышения квалификации и квоты Организации на предстоящий период.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545">
        <w:rPr>
          <w:rFonts w:ascii="Times New Roman" w:hAnsi="Times New Roman" w:cs="Times New Roman"/>
          <w:b/>
          <w:bCs/>
          <w:sz w:val="28"/>
          <w:szCs w:val="28"/>
        </w:rPr>
        <w:t>5. Планирование и порядок реализации повышения квалификации, осуществляемого за счет средств Ассоциации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5.1.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 обучения, включенные в Программный комплекс образовательного проекта Ассоциации (далее - Программный комплекс). Разработка программ повышения квалификации, их экспертиза, утверждение и актуализация осуществляется в соответствие с Положением о программном комплексе.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lastRenderedPageBreak/>
        <w:t>5.2.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Положение о программном комплексе, программный комплекс, годовой план-график проведения п</w:t>
      </w:r>
      <w:r>
        <w:rPr>
          <w:rFonts w:ascii="Times New Roman" w:hAnsi="Times New Roman" w:cs="Times New Roman"/>
          <w:bCs/>
          <w:sz w:val="28"/>
          <w:szCs w:val="28"/>
        </w:rPr>
        <w:t>рограмм повышения квалификации,</w:t>
      </w:r>
      <w:r w:rsidRPr="00B20545">
        <w:rPr>
          <w:rFonts w:ascii="Times New Roman" w:hAnsi="Times New Roman" w:cs="Times New Roman"/>
          <w:bCs/>
          <w:sz w:val="28"/>
          <w:szCs w:val="28"/>
        </w:rPr>
        <w:t xml:space="preserve"> утвержденный президентом Ассоциации, информация по квотам </w:t>
      </w:r>
      <w:proofErr w:type="gramStart"/>
      <w:r w:rsidRPr="00B20545">
        <w:rPr>
          <w:rFonts w:ascii="Times New Roman" w:hAnsi="Times New Roman" w:cs="Times New Roman"/>
          <w:bCs/>
          <w:sz w:val="28"/>
          <w:szCs w:val="28"/>
        </w:rPr>
        <w:t xml:space="preserve">Организаций,   </w:t>
      </w:r>
      <w:proofErr w:type="gramEnd"/>
      <w:r w:rsidRPr="00B20545">
        <w:rPr>
          <w:rFonts w:ascii="Times New Roman" w:hAnsi="Times New Roman" w:cs="Times New Roman"/>
          <w:bCs/>
          <w:sz w:val="28"/>
          <w:szCs w:val="28"/>
        </w:rPr>
        <w:t xml:space="preserve">             а также список образовательных учреждений с контактной информацией, размещаются на интернет-сайте Ассоциации в разделе «Образовательный проект».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5.3.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 xml:space="preserve"> Организация оформляет через личный кабинет на интернет-сайте Ассоциации: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 xml:space="preserve">- годовой план повышения квалификации, в котором указывается планируемая численность Специалистов, направляемых на курсы по Плану-графику проведения занятий. Оформленный годовой план возможно корректировать с учетом производственных и/или кадровых изменений в течение всего года.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 xml:space="preserve">- оперативные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Прием заявок прекращается за две недели до даты начала очного этапа обучения.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5.4.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Ассоциация: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- на основании полученных заявок от Организаций, составляет сводный План повышения квалификации Специалистов на следующий год;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- заключает договоры с образовательными учреждениями на оказание образовательных услуг по повышению квалификации;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 xml:space="preserve">- на основании оперативных заявок формирует группы слушателей на каждый курс.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5.5.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В соответствии с Планом-графиком проведения курсов повышения квалификации Специалистов, Ассоциация за 14 календарных дней до даты начала очного этапа обучения отправляет: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- Организации, оформившей оперативную заявку, письмо - подтверждение о направлении Специалистов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обучение. Письмо отправляется </w:t>
      </w:r>
      <w:r w:rsidRPr="00B20545">
        <w:rPr>
          <w:rFonts w:ascii="Times New Roman" w:hAnsi="Times New Roman" w:cs="Times New Roman"/>
          <w:bCs/>
          <w:sz w:val="28"/>
          <w:szCs w:val="28"/>
        </w:rPr>
        <w:t xml:space="preserve">на электронный адрес контактного лица Организации. 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образовательным учреждениям список Специалистов, направляемых на курс повышения квалификации. В списке указываются Ф.И.О. и должность Специалиста, наименование Организации.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5.6.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 xml:space="preserve"> Организация обеспечивает своевременное прибытие Специалистов в образовательное учреждение к началу проведения занятий. В случае отсутствия возможности направить Специалиста (указанного в оперативной заявке) на курсы повышения квалификации, Организация направляет в Ассоциацию, не позднее, чем за 7 календарных дней до даты начала очного этапа курса повышения квалификации письмо с обоснованием причины отказа и предложением переноса срока обучения. Организация, в соответствии с предложением о переносе срока обучения, оформляет оперативные заявки. При отказе Организации от запланированного обучения в двух и более случаях, сведения передаются в орган надзора Ассоциации за деятельностью членов Ассоциации, для назначения внеплановой проверки.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 xml:space="preserve">5.7. 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квалификации.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5.8.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 xml:space="preserve"> 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5.9.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 xml:space="preserve">Ассоциация контролирует посещаемость Специалистами занятий.                       В случае нарушения правил трудового распорядка, в том числе при пропуске более 20% занятий на этапе очного обучения, Специалист не допускается к итоговой аттестации. Ассоциация направляет уведомление в адрес руководителя Организации о нарушении Специалистом трудовой дисциплины.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5.10.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 xml:space="preserve"> Удостоверение о повышении квалификации не выдается Специалистам, которые: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 xml:space="preserve">- не были допущены к итоговой аттестации;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- не прошли итоговую аттестацию.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5.11.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 xml:space="preserve"> Ассоциация совместно с образовательным учреждением проводит на курсах повышения квалификации анкетирование слушателей. На основании проведенного анкетирования дается оценка эффективности обучения.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545">
        <w:rPr>
          <w:rFonts w:ascii="Times New Roman" w:hAnsi="Times New Roman" w:cs="Times New Roman"/>
          <w:b/>
          <w:bCs/>
          <w:sz w:val="28"/>
          <w:szCs w:val="28"/>
        </w:rPr>
        <w:t xml:space="preserve">6. Квотирование количества Специалистов, повышающих квалификацию за счет средств Ассоциации 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6.1.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Количество Специалистов, направляемых на курсы повышения квалификации за счет средств Ассоциации, определяется квотой Организации.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Квота Организации рассчитывается исходя из фиксированной части ежегодного членского взноса Организации, направляемого на повышение квалификации по программам дополнительного профессионального образования в рамках Образовательного проекта Ассоциации и расчетного тарифа по повышению квалификации Специалистов.</w:t>
      </w:r>
      <w:r w:rsidRPr="00B20545">
        <w:rPr>
          <w:rFonts w:ascii="Times New Roman" w:hAnsi="Times New Roman" w:cs="Times New Roman"/>
          <w:bCs/>
          <w:sz w:val="28"/>
          <w:szCs w:val="28"/>
        </w:rPr>
        <w:cr/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Количество специалистов Организации, направляемых на повышение квалификации по программам дополнительного профессионального образования за счет средств Ассоциации (квота), определяется по формуле: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Q= EV *12*D/T, где: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Q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квота Организации (расчетное количество Специалистов);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EV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 xml:space="preserve">ежемесячный членский взнос Организации (тыс. рублей);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D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доля ежегодного членского взноса Организации, направляемого на повышение квалификации по программам дополнительного профессионального образования в рамках Образовательного проекта;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T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расчетный тариф по повышению квалификации Специалиста - средняя стоимость повышения квалификации одного Специалиста, рассчитанная по заключенным Ассоциацией договорам на оказание образовательных услуг (тыс. рублей).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lastRenderedPageBreak/>
        <w:t>Расчетный тариф и величина доли ежегодного членского взноса Организации, направляемого на повышение квалификации, утверждаются Советом Ассоциации.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6.2.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Информация по квотам Организаций размещается на интернет-сайте Ассоциации в разделе «Образовательный проект».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6.3.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 xml:space="preserve"> Ассоциация, с целью выполнения сформированного плана повышения квалификации, реализует право перераспределения квот Организаций. Перераспределение квот осуществляется в следующем порядке: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 xml:space="preserve">6.3.1. Устанавливается предельный срок оформления подачи заявок –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31 марта текущего года.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6.3.2. Ассоциация после наступления установленного предельного срока подачи заявок, уведомляет каждую Организацию, не оформившую заявку на текущий год, о перераспределении квоты в случае не предоставления заявки в дополнительный период, составляющий 14 календарных дней.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6.3.3.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 xml:space="preserve">Квота Организации, не оформившая заявку за дополнительно установленный период, переходит в распоряжение Ассоциации.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 xml:space="preserve">Свободные квоты перераспределяются Ассоциацией в пользу Организаций, использовавших к этому моменту свои квоты, но имеющих потребность в дальнейшем повышении квалификации Специалистов по программам дополнительного профессионального образования. 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6.4.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В случае наличия задолженности Организации перед Ассоциацией по членским взносам в текущем месяце и за два предыдущих, Ассоциация приостанавливает обучение Специалистов до урегулирования вопроса по оплате.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545">
        <w:rPr>
          <w:rFonts w:ascii="Times New Roman" w:hAnsi="Times New Roman" w:cs="Times New Roman"/>
          <w:b/>
          <w:bCs/>
          <w:sz w:val="28"/>
          <w:szCs w:val="28"/>
        </w:rPr>
        <w:t>7. Оплата повышения квалификации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7.1.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 xml:space="preserve">Организация в рамках показателей, определенных в соответствии                     с п. 4.2, </w:t>
      </w:r>
      <w:proofErr w:type="spellStart"/>
      <w:r w:rsidRPr="00B20545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B20545">
        <w:rPr>
          <w:rFonts w:ascii="Times New Roman" w:hAnsi="Times New Roman" w:cs="Times New Roman"/>
          <w:bCs/>
          <w:sz w:val="28"/>
          <w:szCs w:val="28"/>
        </w:rPr>
        <w:t xml:space="preserve">. 6.1-6.3 настоящего Положения, производит оплату из собственных средств за оказанные образовательные услуги по повышению квалификации </w:t>
      </w:r>
      <w:r w:rsidRPr="00B20545">
        <w:rPr>
          <w:rFonts w:ascii="Times New Roman" w:hAnsi="Times New Roman" w:cs="Times New Roman"/>
          <w:bCs/>
          <w:sz w:val="28"/>
          <w:szCs w:val="28"/>
        </w:rPr>
        <w:lastRenderedPageBreak/>
        <w:t>Специалистов по заключенным договорам с образовательными учреждениями.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7.2.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 xml:space="preserve">Оплату обучения остального количества Специалистов, подлежащих повышению квалификации, кроме повышающих квалификацию за счет средств Ассоциации в соответствии с п. 4.2, </w:t>
      </w:r>
      <w:proofErr w:type="spellStart"/>
      <w:r w:rsidRPr="00B20545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B20545">
        <w:rPr>
          <w:rFonts w:ascii="Times New Roman" w:hAnsi="Times New Roman" w:cs="Times New Roman"/>
          <w:bCs/>
          <w:sz w:val="28"/>
          <w:szCs w:val="28"/>
        </w:rPr>
        <w:t>. 6.1-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545">
        <w:rPr>
          <w:rFonts w:ascii="Times New Roman" w:hAnsi="Times New Roman" w:cs="Times New Roman"/>
          <w:bCs/>
          <w:sz w:val="28"/>
          <w:szCs w:val="28"/>
        </w:rPr>
        <w:t>6.3 настоящего Положения, Организация производит из собственных средств.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7.3.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Организация оплачивает командировочные и иные расходы, связанные с направлением Специалистов Организации на обучение.</w:t>
      </w:r>
    </w:p>
    <w:p w:rsidR="008A15FA" w:rsidRPr="00B20545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7.4.</w:t>
      </w:r>
      <w:r w:rsidRPr="00B20545">
        <w:rPr>
          <w:rFonts w:ascii="Times New Roman" w:hAnsi="Times New Roman" w:cs="Times New Roman"/>
          <w:bCs/>
          <w:sz w:val="28"/>
          <w:szCs w:val="28"/>
        </w:rPr>
        <w:tab/>
        <w:t>При осуществлении повышения квалификации в форме выездного курса на базе Организации, расходы на проезд и проживание преподавательского состава образовательного учреждения, реализующего программу дополнительного профессионального образования, компенсируются Организацией. Не менее чем за 14 календарных дней до даты начала курса повышения квалификации Организация направляет в образовательное учреждение гарантийное письмо, оформленное в установленном порядке, о согласовании расчетной величины компенсационных затрат.</w:t>
      </w:r>
    </w:p>
    <w:p w:rsidR="007774DB" w:rsidRPr="008A15FA" w:rsidRDefault="008A15FA" w:rsidP="008A15F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545">
        <w:rPr>
          <w:rFonts w:ascii="Times New Roman" w:hAnsi="Times New Roman" w:cs="Times New Roman"/>
          <w:bCs/>
          <w:sz w:val="28"/>
          <w:szCs w:val="28"/>
        </w:rPr>
        <w:t>При отсутствии гарантийного письма выездной курс не проводится.</w:t>
      </w:r>
    </w:p>
    <w:sectPr w:rsidR="007774DB" w:rsidRPr="008A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89"/>
    <w:rsid w:val="00522189"/>
    <w:rsid w:val="007774DB"/>
    <w:rsid w:val="008A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E414"/>
  <w15:chartTrackingRefBased/>
  <w15:docId w15:val="{A0778620-441C-4F2E-BA56-111E3166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FA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A15F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A15FA"/>
    <w:rPr>
      <w:rFonts w:ascii="Arial" w:eastAsia="Arial" w:hAnsi="Arial" w:cs="Arial"/>
      <w:color w:val="43434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2357</Words>
  <Characters>13438</Characters>
  <Application>Microsoft Office Word</Application>
  <DocSecurity>0</DocSecurity>
  <Lines>111</Lines>
  <Paragraphs>31</Paragraphs>
  <ScaleCrop>false</ScaleCrop>
  <Company/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Иченец Анна Евгеньевна</dc:creator>
  <cp:keywords/>
  <dc:description/>
  <cp:lastModifiedBy>Иченец Анна Евгеньевна</cp:lastModifiedBy>
  <cp:revision>2</cp:revision>
  <dcterms:created xsi:type="dcterms:W3CDTF">2019-02-18T07:15:00Z</dcterms:created>
  <dcterms:modified xsi:type="dcterms:W3CDTF">2019-02-18T07:15:00Z</dcterms:modified>
</cp:coreProperties>
</file>