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06125" w:rsidRDefault="003439D3" w:rsidP="00897A49">
      <w:pPr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0612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76BA9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СРО «СОЮЗАТОМГЕО»</w:t>
      </w:r>
      <w:r w:rsidR="00D76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СРО «СОЮЗАТОМГЕО»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D76BA9" w:rsidRPr="00D76BA9">
        <w:rPr>
          <w:rFonts w:ascii="Times New Roman" w:hAnsi="Times New Roman" w:cs="Times New Roman"/>
          <w:sz w:val="24"/>
          <w:szCs w:val="24"/>
          <w:u w:val="single"/>
        </w:rPr>
        <w:t>СРО «СОЮЗАТОМГЕО»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C9" w:rsidRDefault="001E6EC9" w:rsidP="00540F86">
      <w:pPr>
        <w:spacing w:after="0" w:line="240" w:lineRule="auto"/>
      </w:pPr>
      <w:r>
        <w:separator/>
      </w:r>
    </w:p>
  </w:endnote>
  <w:end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86" w:rsidRDefault="00B55522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B55522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B55522" w:rsidRPr="00897A49">
                  <w:rPr>
                    <w:bCs/>
                    <w:sz w:val="16"/>
                  </w:rPr>
                  <w:fldChar w:fldCharType="separate"/>
                </w:r>
                <w:r w:rsidR="00E62F5E">
                  <w:rPr>
                    <w:bCs/>
                    <w:noProof/>
                    <w:sz w:val="16"/>
                  </w:rPr>
                  <w:t>4</w:t>
                </w:r>
                <w:r w:rsidR="00B55522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E62F5E" w:rsidRPr="00E62F5E">
                    <w:rPr>
                      <w:bCs/>
                      <w:noProof/>
                      <w:sz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409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3" w:rsidRDefault="00B55522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B55522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B55522" w:rsidRPr="00897A49">
                  <w:rPr>
                    <w:bCs/>
                    <w:sz w:val="16"/>
                  </w:rPr>
                  <w:fldChar w:fldCharType="separate"/>
                </w:r>
                <w:r w:rsidR="00E62F5E">
                  <w:rPr>
                    <w:bCs/>
                    <w:noProof/>
                    <w:sz w:val="16"/>
                  </w:rPr>
                  <w:t>1</w:t>
                </w:r>
                <w:r w:rsidR="00B55522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fldSimple w:instr="NUMPAGES  \* Arabic  \* MERGEFORMAT">
                  <w:r w:rsidR="00E62F5E" w:rsidRPr="00E62F5E">
                    <w:rPr>
                      <w:bCs/>
                      <w:noProof/>
                      <w:sz w:val="16"/>
                    </w:rPr>
                    <w:t>1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C9" w:rsidRDefault="001E6EC9" w:rsidP="00540F86">
      <w:pPr>
        <w:spacing w:after="0" w:line="240" w:lineRule="auto"/>
      </w:pPr>
      <w:r>
        <w:separator/>
      </w:r>
    </w:p>
  </w:footnote>
  <w:footnote w:type="continuationSeparator" w:id="0">
    <w:p w:rsidR="001E6EC9" w:rsidRDefault="001E6EC9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0ADC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06125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61DE9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5522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241AB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6BA9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2F5E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stambulko_av</cp:lastModifiedBy>
  <cp:revision>2</cp:revision>
  <cp:lastPrinted>2017-03-27T07:43:00Z</cp:lastPrinted>
  <dcterms:created xsi:type="dcterms:W3CDTF">2017-04-19T12:26:00Z</dcterms:created>
  <dcterms:modified xsi:type="dcterms:W3CDTF">2017-04-19T12:26:00Z</dcterms:modified>
</cp:coreProperties>
</file>