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B9E" w:rsidRPr="0086498A" w:rsidRDefault="00AD4808" w:rsidP="00AE10F3">
      <w:pPr>
        <w:spacing w:line="200" w:lineRule="exact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4E0409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</w:p>
    <w:p w:rsidR="008F4B9E" w:rsidRPr="0086498A" w:rsidRDefault="008F4B9E" w:rsidP="005F0691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</w:t>
      </w:r>
      <w:r w:rsidR="00C860FC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AE10F3"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Pr="0086498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E63109" w:rsidRPr="00365E3A" w:rsidRDefault="00526243" w:rsidP="00365E3A">
      <w:p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программ дополнительного профессионального образования </w:t>
      </w:r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proofErr w:type="gramStart"/>
      <w:r w:rsidR="0006479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="00196CD9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повышение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квалификации) для руководителей,  специалистов  и линейного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персонала </w:t>
      </w:r>
      <w:r w:rsidR="00ED69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организаций – членов СРО «СОЮЗАТОМСТРОЙ» </w:t>
      </w:r>
      <w:r w:rsidR="005F069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</w:t>
      </w:r>
      <w:r w:rsidR="0078508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</w:t>
      </w:r>
      <w:r w:rsidR="00C81695" w:rsidRPr="007513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r w:rsidR="00E32042" w:rsidRPr="00365E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579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W w:w="550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8156"/>
      </w:tblGrid>
      <w:tr w:rsidR="00EA76FE" w:rsidRPr="007C7B00" w:rsidTr="00EA76FE">
        <w:trPr>
          <w:trHeight w:val="1028"/>
        </w:trPr>
        <w:tc>
          <w:tcPr>
            <w:tcW w:w="846" w:type="pct"/>
            <w:vAlign w:val="center"/>
            <w:hideMark/>
          </w:tcPr>
          <w:p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Шифр                      программы</w:t>
            </w:r>
          </w:p>
        </w:tc>
        <w:tc>
          <w:tcPr>
            <w:tcW w:w="4154" w:type="pct"/>
            <w:vAlign w:val="center"/>
          </w:tcPr>
          <w:p w:rsidR="00EA76FE" w:rsidRPr="00E75A00" w:rsidRDefault="00EA76FE" w:rsidP="00D47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5A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 учебной  программы повышения  квалификации  </w:t>
            </w:r>
          </w:p>
        </w:tc>
      </w:tr>
      <w:tr w:rsidR="00A80AE7" w:rsidRPr="00E75A00" w:rsidTr="00580BD7">
        <w:trPr>
          <w:trHeight w:val="702"/>
        </w:trPr>
        <w:tc>
          <w:tcPr>
            <w:tcW w:w="846" w:type="pct"/>
            <w:shd w:val="clear" w:color="auto" w:fill="auto"/>
            <w:noWrap/>
            <w:vAlign w:val="center"/>
          </w:tcPr>
          <w:p w:rsidR="00A80AE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AE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</w:t>
            </w:r>
          </w:p>
          <w:p w:rsidR="00A80AE7" w:rsidRDefault="00A80AE7" w:rsidP="00A80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AE7" w:rsidRPr="0066780C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54" w:type="pct"/>
          </w:tcPr>
          <w:p w:rsidR="00A80AE7" w:rsidRPr="0066780C" w:rsidRDefault="00A80AE7" w:rsidP="00A80A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технология производства  геодезических, подготовительных, земляных работ и устройство фундаментов на  объектах капитальн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строительства, включая  ОИАЭ</w:t>
            </w:r>
          </w:p>
        </w:tc>
      </w:tr>
      <w:tr w:rsidR="00A80AE7" w:rsidRPr="00E75A00" w:rsidTr="00580BD7">
        <w:trPr>
          <w:trHeight w:val="700"/>
        </w:trPr>
        <w:tc>
          <w:tcPr>
            <w:tcW w:w="846" w:type="pct"/>
            <w:shd w:val="clear" w:color="auto" w:fill="auto"/>
            <w:noWrap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 (Л)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в строительстве и производство геодезических, подготовительных и земляных работ на  объектах капитального строительства, включая  ОИАЭ</w:t>
            </w:r>
          </w:p>
        </w:tc>
      </w:tr>
      <w:tr w:rsidR="00A80AE7" w:rsidRPr="00E75A00" w:rsidTr="00D13269">
        <w:trPr>
          <w:trHeight w:val="868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С-2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Монтаж и </w:t>
            </w:r>
            <w:proofErr w:type="gramStart"/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 сборных</w:t>
            </w:r>
            <w:proofErr w:type="gramEnd"/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бетонных, железобетонных, металлических,  монолитных конструкций   на  объектах капитального строительства, включая  ОИАЭ. Защита строительных конструкций, трубопроводов и оборудования</w:t>
            </w:r>
          </w:p>
        </w:tc>
      </w:tr>
      <w:tr w:rsidR="00A80AE7" w:rsidRPr="00E75A00" w:rsidTr="00580BD7">
        <w:trPr>
          <w:trHeight w:val="706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С-2(Л)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в строительстве  и производство монтажа сборных бетонных, монолитных,  железобетонных конструкций на  объектах капитального строительства, включая  ОИАЭ</w:t>
            </w:r>
          </w:p>
        </w:tc>
      </w:tr>
      <w:tr w:rsidR="00A80AE7" w:rsidRPr="00E75A00" w:rsidTr="00DE7EE7">
        <w:trPr>
          <w:trHeight w:hRule="exact" w:val="729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С-4</w:t>
            </w:r>
          </w:p>
        </w:tc>
        <w:tc>
          <w:tcPr>
            <w:tcW w:w="4154" w:type="pct"/>
          </w:tcPr>
          <w:p w:rsidR="00A80AE7" w:rsidRPr="0066780C" w:rsidRDefault="00DE7E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7E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наружных сетей и внутренних инженерных систем на  объектах капитальн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 строительства, включая  ОИАЭ</w:t>
            </w:r>
          </w:p>
        </w:tc>
      </w:tr>
      <w:tr w:rsidR="00A80AE7" w:rsidRPr="00E75A00" w:rsidTr="00580BD7">
        <w:trPr>
          <w:trHeight w:hRule="exact" w:val="574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С-5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наружных и внутренних электрических сетей на  объектах капитального строительства, включая  ОИАЭ</w:t>
            </w:r>
          </w:p>
        </w:tc>
      </w:tr>
      <w:tr w:rsidR="00A80AE7" w:rsidRPr="00E75A00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С-6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Монтаж технологического оборудования  объектов капитального строительства, включая ОИАЭ</w:t>
            </w:r>
          </w:p>
        </w:tc>
      </w:tr>
      <w:tr w:rsidR="00A80AE7" w:rsidRPr="00E75A00" w:rsidTr="00580BD7">
        <w:trPr>
          <w:trHeight w:hRule="exact" w:val="554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С-6.1 (Л)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в строительстве  и производство монтажа при устройстве наружных сетей и внутренних инженерных систем на  объектах капитального строительства, включая  ОИАЭ</w:t>
            </w:r>
          </w:p>
        </w:tc>
      </w:tr>
      <w:tr w:rsidR="00A80AE7" w:rsidRPr="00E75A00" w:rsidTr="00580BD7">
        <w:trPr>
          <w:trHeight w:val="848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С-6.2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Организация, современные технологии производства  и контроль сварочных работ при сооружении  объектов капитального строительства, включая  ОИАЭ</w:t>
            </w:r>
          </w:p>
        </w:tc>
      </w:tr>
      <w:tr w:rsidR="00A80AE7" w:rsidRPr="00E75A00" w:rsidTr="00580BD7">
        <w:trPr>
          <w:trHeight w:val="846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С-6.6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Методы неразрушающего контроля при проведении строительно-монтажных работ на   объектах капитального строительства, включая  ОИАЭ</w:t>
            </w:r>
          </w:p>
        </w:tc>
      </w:tr>
      <w:tr w:rsidR="00A80AE7" w:rsidRPr="00E75A00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организации строительства,  осуществлению строительного  и технического контроля при  сооружении  объектов капитального строительства, включая  ОИАЭ</w:t>
            </w:r>
          </w:p>
        </w:tc>
      </w:tr>
      <w:tr w:rsidR="00A36A05" w:rsidRPr="00E75A00" w:rsidTr="00A80AE7">
        <w:trPr>
          <w:trHeight w:hRule="exact" w:val="912"/>
        </w:trPr>
        <w:tc>
          <w:tcPr>
            <w:tcW w:w="846" w:type="pct"/>
            <w:shd w:val="clear" w:color="auto" w:fill="auto"/>
            <w:vAlign w:val="center"/>
          </w:tcPr>
          <w:p w:rsidR="00A36A05" w:rsidRPr="0066780C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С-7.1</w:t>
            </w:r>
          </w:p>
        </w:tc>
        <w:tc>
          <w:tcPr>
            <w:tcW w:w="4154" w:type="pct"/>
          </w:tcPr>
          <w:p w:rsidR="00A36A05" w:rsidRPr="00A36A05" w:rsidRDefault="00A36A05" w:rsidP="00A36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A05">
              <w:rPr>
                <w:rFonts w:ascii="Times New Roman" w:hAnsi="Times New Roman"/>
                <w:sz w:val="24"/>
                <w:szCs w:val="24"/>
              </w:rPr>
              <w:t xml:space="preserve">Работы по осуществлению строительного      контроля при строительстве, реконструкции </w:t>
            </w:r>
            <w:proofErr w:type="gramStart"/>
            <w:r w:rsidRPr="00A36A05">
              <w:rPr>
                <w:rFonts w:ascii="Times New Roman" w:hAnsi="Times New Roman"/>
                <w:sz w:val="24"/>
                <w:szCs w:val="24"/>
              </w:rPr>
              <w:t>и  капитальном</w:t>
            </w:r>
            <w:proofErr w:type="gramEnd"/>
            <w:r w:rsidRPr="00A36A05">
              <w:rPr>
                <w:rFonts w:ascii="Times New Roman" w:hAnsi="Times New Roman"/>
                <w:sz w:val="24"/>
                <w:szCs w:val="24"/>
              </w:rPr>
              <w:t xml:space="preserve"> ремонте при  сооружении  объектов капитального строительства, включая  ОИАЭ</w:t>
            </w:r>
          </w:p>
          <w:p w:rsidR="00A36A05" w:rsidRPr="0066780C" w:rsidRDefault="00A36A0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E7" w:rsidRPr="00E75A00" w:rsidTr="00580BD7">
        <w:trPr>
          <w:trHeight w:hRule="exact" w:val="816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  (Застройщик)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Застройщик, технический заказчик на   объектах капитального строительства, включая  ОИАЭ</w:t>
            </w:r>
          </w:p>
        </w:tc>
      </w:tr>
      <w:tr w:rsidR="00A80AE7" w:rsidRPr="00E75A00" w:rsidTr="00A80AE7">
        <w:trPr>
          <w:trHeight w:val="860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С-7.3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проектов производства работ (ППР) и особо сложных работ (ОСППР), включая порядок действия при аварийных ситуациях,  эвакуации и спасении работников с высоты</w:t>
            </w:r>
          </w:p>
        </w:tc>
      </w:tr>
      <w:tr w:rsidR="00A80AE7" w:rsidRPr="00E75A00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С-7.4</w:t>
            </w:r>
          </w:p>
        </w:tc>
        <w:tc>
          <w:tcPr>
            <w:tcW w:w="4154" w:type="pct"/>
          </w:tcPr>
          <w:p w:rsidR="00A80AE7" w:rsidRPr="0066780C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Исполнительная документация при строительстве, реконструкции и капитальном ремонте объектов капитального строительства, включая ОИАЭ</w:t>
            </w:r>
          </w:p>
        </w:tc>
      </w:tr>
      <w:tr w:rsidR="00A36A05" w:rsidRPr="00E75A00" w:rsidTr="00580BD7">
        <w:trPr>
          <w:trHeight w:val="884"/>
        </w:trPr>
        <w:tc>
          <w:tcPr>
            <w:tcW w:w="846" w:type="pct"/>
            <w:shd w:val="clear" w:color="auto" w:fill="auto"/>
            <w:vAlign w:val="center"/>
          </w:tcPr>
          <w:p w:rsidR="00A36A05" w:rsidRPr="0066780C" w:rsidRDefault="00A36A0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С-7.4 (Л)</w:t>
            </w:r>
          </w:p>
        </w:tc>
        <w:tc>
          <w:tcPr>
            <w:tcW w:w="4154" w:type="pct"/>
          </w:tcPr>
          <w:p w:rsidR="00A36A05" w:rsidRPr="0066780C" w:rsidRDefault="00D906BD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в строительстве и ведение исполнительной документации при строительстве, реконструкции и капитальном ремонте при сооружении объектов  капитального строительства, включая  ОИАЭ</w:t>
            </w:r>
          </w:p>
        </w:tc>
      </w:tr>
      <w:tr w:rsidR="00A80AE7" w:rsidRPr="00E75A00" w:rsidTr="00580BD7">
        <w:trPr>
          <w:trHeight w:val="716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С-8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по гидроизоляции, теплоизоляции, огнезащите строительных конструкций и оборудования на   объектах капитального строительства, включая  ОИАЭ</w:t>
            </w:r>
          </w:p>
        </w:tc>
      </w:tr>
      <w:tr w:rsidR="00A80AE7" w:rsidRPr="00E75A00" w:rsidTr="00D13269">
        <w:trPr>
          <w:trHeight w:val="1053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С-9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Проектное управление и система управления проектом  на   объектах капитального строительства, включая  ОИАЭ</w:t>
            </w:r>
          </w:p>
        </w:tc>
      </w:tr>
      <w:tr w:rsidR="00A80AE7" w:rsidRPr="00E75A00" w:rsidTr="00580BD7">
        <w:trPr>
          <w:trHeight w:val="555"/>
        </w:trPr>
        <w:tc>
          <w:tcPr>
            <w:tcW w:w="846" w:type="pct"/>
            <w:shd w:val="clear" w:color="auto" w:fill="auto"/>
            <w:vAlign w:val="center"/>
          </w:tcPr>
          <w:p w:rsidR="00A80AE7" w:rsidRPr="0066780C" w:rsidRDefault="00A80AE7" w:rsidP="00F65C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С-10.</w:t>
            </w:r>
            <w:r w:rsidR="00F65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54" w:type="pct"/>
          </w:tcPr>
          <w:p w:rsidR="00A80AE7" w:rsidRPr="0066780C" w:rsidRDefault="00F65CEE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Интегрированные системы менеджмента организаций строительного комплекса атомной отрасли. Создание и внедрение в соответствии с требованиями стандартов ISO 9001:2015, ISO 14001:2015, и ISO 45001:2018</w:t>
            </w:r>
          </w:p>
        </w:tc>
      </w:tr>
      <w:tr w:rsidR="00A80AE7" w:rsidRPr="00E75A00" w:rsidTr="00BD1C18">
        <w:trPr>
          <w:trHeight w:hRule="exact" w:val="1367"/>
        </w:trPr>
        <w:tc>
          <w:tcPr>
            <w:tcW w:w="846" w:type="pct"/>
            <w:vAlign w:val="center"/>
          </w:tcPr>
          <w:p w:rsidR="00A80AE7" w:rsidRPr="0066780C" w:rsidRDefault="00F65CEE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С-10.5</w:t>
            </w:r>
          </w:p>
        </w:tc>
        <w:tc>
          <w:tcPr>
            <w:tcW w:w="4154" w:type="pct"/>
          </w:tcPr>
          <w:p w:rsidR="00F65CEE" w:rsidRPr="00F65CEE" w:rsidRDefault="00BD1C18" w:rsidP="00BD1C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1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Интегрированные системы менеджмента организаций строительного комплекса атомной отрасли. Внутренний аудит интегрированных систем менеджмента организаций в соответствии с требовани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ями стандартов ISO 19011:2018, </w:t>
            </w:r>
            <w:bookmarkStart w:id="0" w:name="_GoBack"/>
            <w:bookmarkEnd w:id="0"/>
            <w:r w:rsidRPr="00BD1C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ISO 9001:2015, ISO 14001:2015 , ISO 45001:2018</w:t>
            </w:r>
          </w:p>
          <w:p w:rsidR="00F65CEE" w:rsidRPr="00F65CEE" w:rsidRDefault="00F65CEE" w:rsidP="00F6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5CEE" w:rsidRPr="00F65CEE" w:rsidRDefault="00F65CEE" w:rsidP="00F6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FE5" w:rsidRPr="00E75A00" w:rsidTr="00F65CEE">
        <w:trPr>
          <w:trHeight w:hRule="exact" w:val="1716"/>
        </w:trPr>
        <w:tc>
          <w:tcPr>
            <w:tcW w:w="846" w:type="pct"/>
            <w:vAlign w:val="center"/>
          </w:tcPr>
          <w:p w:rsidR="00DB6FE5" w:rsidRPr="0066780C" w:rsidRDefault="00F65CEE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С-10.6</w:t>
            </w:r>
          </w:p>
        </w:tc>
        <w:tc>
          <w:tcPr>
            <w:tcW w:w="4154" w:type="pct"/>
          </w:tcPr>
          <w:p w:rsidR="00F65CEE" w:rsidRPr="00F65CEE" w:rsidRDefault="00F65CEE" w:rsidP="00F65C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5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Интегрированные системы менеджмента организаций строительного комплекса атомной отрасли. Внедрение в деятельность организаций строительного комплекса атомной отрасли специальных требований ГОСТ Р ИСО 19443-2020 (ISO 19443:2018) по применению ИСО 9001:2015 организациями цепи поставок ядерного энергетического сектора, поставляющими продукцию и услуги, важные для ядерной безопасности</w:t>
            </w:r>
          </w:p>
          <w:p w:rsidR="00DB6FE5" w:rsidRPr="0066780C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0AE7" w:rsidRPr="00E75A00" w:rsidTr="00F65CEE">
        <w:trPr>
          <w:trHeight w:hRule="exact" w:val="944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С-11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сметной документации на строительные, монтажные, пусконаладочные работы с использованием обновленных сметных нормативов на   объектах капитального строительства, включая  ОИАЭ</w:t>
            </w:r>
          </w:p>
        </w:tc>
      </w:tr>
      <w:tr w:rsidR="00A80AE7" w:rsidRPr="00E75A00" w:rsidTr="00580BD7">
        <w:trPr>
          <w:trHeight w:hRule="exact" w:val="846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С-12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Оперативное планирование и управление строительным производством на   объектах капитального строительства, включая  ОИАЭ</w:t>
            </w:r>
          </w:p>
        </w:tc>
      </w:tr>
      <w:tr w:rsidR="00A80AE7" w:rsidRPr="00E75A00" w:rsidTr="00D13269">
        <w:trPr>
          <w:trHeight w:hRule="exact" w:val="704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труда и промышленная безопасность при выполнении работ на   объектах капитального строительства, включая  ОИАЭ</w:t>
            </w:r>
          </w:p>
        </w:tc>
      </w:tr>
      <w:tr w:rsidR="00A80AE7" w:rsidRPr="00E75A00" w:rsidTr="00D13269">
        <w:trPr>
          <w:trHeight w:hRule="exact" w:val="714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С-13.1</w:t>
            </w:r>
          </w:p>
        </w:tc>
        <w:tc>
          <w:tcPr>
            <w:tcW w:w="4154" w:type="pct"/>
          </w:tcPr>
          <w:p w:rsidR="00D1326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по охране труда  и проверка знаний требований охраны труда </w:t>
            </w:r>
          </w:p>
        </w:tc>
      </w:tr>
      <w:tr w:rsidR="00DB6FE5" w:rsidRPr="00E75A00" w:rsidTr="00DB6FE5">
        <w:trPr>
          <w:trHeight w:hRule="exact" w:val="864"/>
        </w:trPr>
        <w:tc>
          <w:tcPr>
            <w:tcW w:w="846" w:type="pct"/>
            <w:vAlign w:val="center"/>
          </w:tcPr>
          <w:p w:rsidR="00DB6FE5" w:rsidRPr="0066780C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С-13.2</w:t>
            </w:r>
          </w:p>
        </w:tc>
        <w:tc>
          <w:tcPr>
            <w:tcW w:w="4154" w:type="pct"/>
          </w:tcPr>
          <w:p w:rsidR="00DB6FE5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B6FE5" w:rsidRDefault="00DB6FE5" w:rsidP="00DB6F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безопасности в строительстве</w:t>
            </w:r>
          </w:p>
        </w:tc>
      </w:tr>
      <w:tr w:rsidR="00A80AE7" w:rsidRPr="00E75A00" w:rsidTr="00580BD7">
        <w:trPr>
          <w:trHeight w:hRule="exact" w:val="702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С-13.3.1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мероприятий по проведению специальной оценки условий труда на рабочих местах на   объектах капитального строительства, включая  ОИАЭ</w:t>
            </w:r>
          </w:p>
        </w:tc>
      </w:tr>
      <w:tr w:rsidR="00A80AE7" w:rsidRPr="00E75A00" w:rsidTr="00D13269">
        <w:trPr>
          <w:trHeight w:val="559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С-13.4.1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безопасное проведение работ на высоте</w:t>
            </w:r>
          </w:p>
        </w:tc>
      </w:tr>
      <w:tr w:rsidR="00A80AE7" w:rsidRPr="00E75A00" w:rsidTr="00D13269">
        <w:trPr>
          <w:trHeight w:val="709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С-13.5.1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первой  помощи при несчастных случаях на производстве (подготовка инструкторов по обучению)</w:t>
            </w:r>
          </w:p>
        </w:tc>
      </w:tr>
      <w:tr w:rsidR="00A80AE7" w:rsidRPr="00E75A00" w:rsidTr="00D13269">
        <w:trPr>
          <w:trHeight w:hRule="exact" w:val="844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С-13.6.1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</w:tr>
      <w:tr w:rsidR="00A80AE7" w:rsidRPr="00E75A00" w:rsidTr="00D13269">
        <w:trPr>
          <w:trHeight w:hRule="exact" w:val="700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С-13.6.2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</w:tr>
      <w:tr w:rsidR="00A80AE7" w:rsidRPr="00E75A00" w:rsidTr="00D13269">
        <w:trPr>
          <w:trHeight w:hRule="exact" w:val="710"/>
        </w:trPr>
        <w:tc>
          <w:tcPr>
            <w:tcW w:w="846" w:type="pct"/>
            <w:vAlign w:val="center"/>
          </w:tcPr>
          <w:p w:rsidR="00A80AE7" w:rsidRPr="0066780C" w:rsidRDefault="00A80AE7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С-13.6.3</w:t>
            </w:r>
          </w:p>
        </w:tc>
        <w:tc>
          <w:tcPr>
            <w:tcW w:w="4154" w:type="pct"/>
          </w:tcPr>
          <w:p w:rsidR="00A80AE7" w:rsidRPr="0066780C" w:rsidRDefault="00A80AE7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экологической безопасности при работах в области обращения с опасными отходами </w:t>
            </w:r>
          </w:p>
        </w:tc>
      </w:tr>
      <w:tr w:rsidR="00D13269" w:rsidRPr="00E75A00" w:rsidTr="00580BD7">
        <w:trPr>
          <w:trHeight w:val="683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С-13.7.1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Санитарное законодательство. Порядок разработки программы производственного контроля за соблюдением санитарных норм и правил. Обеспечение радиационной безопасности и   радиационного контроля лицами, работающими с источниками ионизирующего излучения</w:t>
            </w:r>
          </w:p>
        </w:tc>
      </w:tr>
      <w:tr w:rsidR="00D13269" w:rsidRPr="00E75A00" w:rsidTr="00580BD7">
        <w:trPr>
          <w:trHeight w:val="892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С-17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Экономика,  планирование строительного производства и современные методы управления </w:t>
            </w:r>
            <w:r w:rsidR="00D906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производственными участками объектов капитального строительства, включая ОИАЭ.</w:t>
            </w:r>
          </w:p>
        </w:tc>
      </w:tr>
      <w:tr w:rsidR="00D13269" w:rsidRPr="00E75A00" w:rsidTr="00580BD7">
        <w:trPr>
          <w:trHeight w:val="892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С-19</w:t>
            </w:r>
          </w:p>
        </w:tc>
        <w:tc>
          <w:tcPr>
            <w:tcW w:w="4154" w:type="pct"/>
          </w:tcPr>
          <w:p w:rsidR="00D1326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Противопожарные требования при сооружении объектов  капитального строительства, включая  ОИАЭ</w:t>
            </w:r>
          </w:p>
        </w:tc>
      </w:tr>
      <w:tr w:rsidR="00D13269" w:rsidRPr="00E75A00" w:rsidTr="00580BD7">
        <w:trPr>
          <w:trHeight w:val="599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С-20 (Л)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 в строительстве и производство электромонтажных работ на   объектах капитального строительства, включая  ОИАЭ</w:t>
            </w:r>
          </w:p>
        </w:tc>
      </w:tr>
      <w:tr w:rsidR="00D13269" w:rsidRPr="00E75A00" w:rsidTr="00580BD7">
        <w:trPr>
          <w:trHeight w:val="976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С-36</w:t>
            </w:r>
          </w:p>
        </w:tc>
        <w:tc>
          <w:tcPr>
            <w:tcW w:w="4154" w:type="pct"/>
          </w:tcPr>
          <w:p w:rsidR="00D13269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Организатор строительного производства (на соответствие профстандарта)</w:t>
            </w:r>
          </w:p>
        </w:tc>
      </w:tr>
      <w:tr w:rsidR="00D13269" w:rsidRPr="00E75A00" w:rsidTr="00580BD7">
        <w:trPr>
          <w:trHeight w:val="976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С-37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ключевых профессиональных компетенций главных инженеров проекта по организации строительства (руководитель проекта) (на соответствие требованиям квалификационного стандарта «Главный инженер проекта по организации строительства (руководитель проекта)»</w:t>
            </w:r>
            <w:r w:rsidR="00A36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13269" w:rsidRPr="00E75A00" w:rsidTr="00580BD7">
        <w:trPr>
          <w:trHeight w:val="1147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С-38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общестроительных работ (на соответствие требованиям квалификационных стандартов: "Мастер (направление деятельности: общестроительные работы", "Прораб (направление деятельности: общестроительные работы)", "Начальник участка (направление деятельности: общестроительные работы)"</w:t>
            </w:r>
            <w:r w:rsidR="00A36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D13269" w:rsidRPr="00E75A00" w:rsidTr="00580BD7">
        <w:trPr>
          <w:trHeight w:val="956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С-39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тепломонтажных работ (на соответствие требованиям квалификационных стандартов: "Мастер (направление деятельности: тепломонтажные работы", "Прораб (направление деятельности: тепломонтажные работы)", "Начальник участка (направление деятельности: тепломонтажные работы)")</w:t>
            </w:r>
          </w:p>
        </w:tc>
      </w:tr>
      <w:tr w:rsidR="00D13269" w:rsidRPr="00E75A00" w:rsidTr="00580BD7">
        <w:trPr>
          <w:trHeight w:val="754"/>
        </w:trPr>
        <w:tc>
          <w:tcPr>
            <w:tcW w:w="846" w:type="pct"/>
            <w:vAlign w:val="center"/>
          </w:tcPr>
          <w:p w:rsidR="00D13269" w:rsidRPr="0066780C" w:rsidRDefault="00D13269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С-40</w:t>
            </w:r>
          </w:p>
        </w:tc>
        <w:tc>
          <w:tcPr>
            <w:tcW w:w="4154" w:type="pct"/>
          </w:tcPr>
          <w:p w:rsidR="00D13269" w:rsidRPr="0066780C" w:rsidRDefault="00D13269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8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ключевых профессиональных компетенций линейного персонала по организации электромонтажных работ (на соответствие требованиям квалификационных стандартов: "Мастер (направление деятельности: электромонтажные работы", "Прораб (направление деятельности: электромонтажные работы)", "Начальник участка (направление деятельности: электромонтажные работы)")</w:t>
            </w:r>
          </w:p>
        </w:tc>
      </w:tr>
      <w:tr w:rsidR="00DB6FE5" w:rsidRPr="00E75A00" w:rsidTr="00580BD7">
        <w:trPr>
          <w:trHeight w:val="754"/>
        </w:trPr>
        <w:tc>
          <w:tcPr>
            <w:tcW w:w="846" w:type="pct"/>
            <w:vAlign w:val="center"/>
          </w:tcPr>
          <w:p w:rsidR="00DB6FE5" w:rsidRPr="0066780C" w:rsidRDefault="00DB6FE5" w:rsidP="00580B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С-41</w:t>
            </w:r>
          </w:p>
        </w:tc>
        <w:tc>
          <w:tcPr>
            <w:tcW w:w="4154" w:type="pct"/>
          </w:tcPr>
          <w:p w:rsidR="00DB6FE5" w:rsidRPr="0066780C" w:rsidRDefault="00DB6FE5" w:rsidP="00580BD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B6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линейных ИТР по организации и производству общестроительных работ на объектах использования атомной энергии       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  <w:r w:rsidRPr="00DB6F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(Подготовка супервайзеров по организации и производству строительно-монтажных работ)</w:t>
            </w:r>
          </w:p>
        </w:tc>
      </w:tr>
    </w:tbl>
    <w:p w:rsidR="00CF27F2" w:rsidRDefault="00CF27F2" w:rsidP="003F60BF">
      <w:pPr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CF27F2" w:rsidSect="00AF1ECA">
      <w:pgSz w:w="11906" w:h="16838"/>
      <w:pgMar w:top="238" w:right="1274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9"/>
    <w:rsid w:val="000069E6"/>
    <w:rsid w:val="0001196E"/>
    <w:rsid w:val="00043987"/>
    <w:rsid w:val="000445EB"/>
    <w:rsid w:val="00064792"/>
    <w:rsid w:val="000B365A"/>
    <w:rsid w:val="000C44C0"/>
    <w:rsid w:val="000C6452"/>
    <w:rsid w:val="000C781F"/>
    <w:rsid w:val="000E0CA0"/>
    <w:rsid w:val="000E6EF7"/>
    <w:rsid w:val="001051E8"/>
    <w:rsid w:val="00142AEB"/>
    <w:rsid w:val="00145FA3"/>
    <w:rsid w:val="00146DCA"/>
    <w:rsid w:val="00151918"/>
    <w:rsid w:val="001618A0"/>
    <w:rsid w:val="00163AD6"/>
    <w:rsid w:val="00165F20"/>
    <w:rsid w:val="00182235"/>
    <w:rsid w:val="00185B83"/>
    <w:rsid w:val="001901C8"/>
    <w:rsid w:val="00193120"/>
    <w:rsid w:val="00196773"/>
    <w:rsid w:val="00196CD9"/>
    <w:rsid w:val="001A0CF1"/>
    <w:rsid w:val="001A3CF6"/>
    <w:rsid w:val="001A4743"/>
    <w:rsid w:val="001A5DB6"/>
    <w:rsid w:val="001E1A5E"/>
    <w:rsid w:val="001E664D"/>
    <w:rsid w:val="001E7C72"/>
    <w:rsid w:val="001F3F02"/>
    <w:rsid w:val="00202EDB"/>
    <w:rsid w:val="002069C9"/>
    <w:rsid w:val="00224DAB"/>
    <w:rsid w:val="00230665"/>
    <w:rsid w:val="00233AB9"/>
    <w:rsid w:val="0024298A"/>
    <w:rsid w:val="00266ACC"/>
    <w:rsid w:val="002807CB"/>
    <w:rsid w:val="00284BB3"/>
    <w:rsid w:val="00286FD9"/>
    <w:rsid w:val="002D07CB"/>
    <w:rsid w:val="002D27CF"/>
    <w:rsid w:val="002E0A37"/>
    <w:rsid w:val="00306766"/>
    <w:rsid w:val="00333E30"/>
    <w:rsid w:val="00335E16"/>
    <w:rsid w:val="00340B0A"/>
    <w:rsid w:val="003434B9"/>
    <w:rsid w:val="00365E3A"/>
    <w:rsid w:val="00374B34"/>
    <w:rsid w:val="003A0258"/>
    <w:rsid w:val="003B0432"/>
    <w:rsid w:val="003B5DF4"/>
    <w:rsid w:val="003B65CE"/>
    <w:rsid w:val="003C4DDF"/>
    <w:rsid w:val="003E6C28"/>
    <w:rsid w:val="003E7142"/>
    <w:rsid w:val="003F60BF"/>
    <w:rsid w:val="003F6837"/>
    <w:rsid w:val="003F7D5A"/>
    <w:rsid w:val="004228DA"/>
    <w:rsid w:val="004443A4"/>
    <w:rsid w:val="00450DD3"/>
    <w:rsid w:val="00457947"/>
    <w:rsid w:val="00463515"/>
    <w:rsid w:val="004801B1"/>
    <w:rsid w:val="004B1DF1"/>
    <w:rsid w:val="004B4BE6"/>
    <w:rsid w:val="004C0BF6"/>
    <w:rsid w:val="004C369F"/>
    <w:rsid w:val="004D56BA"/>
    <w:rsid w:val="004D7B6E"/>
    <w:rsid w:val="004E0409"/>
    <w:rsid w:val="004E4C28"/>
    <w:rsid w:val="005165F4"/>
    <w:rsid w:val="00517A54"/>
    <w:rsid w:val="00526243"/>
    <w:rsid w:val="00527E5C"/>
    <w:rsid w:val="0053074F"/>
    <w:rsid w:val="0053543C"/>
    <w:rsid w:val="0054615B"/>
    <w:rsid w:val="00556F8F"/>
    <w:rsid w:val="00565309"/>
    <w:rsid w:val="005659A6"/>
    <w:rsid w:val="00571486"/>
    <w:rsid w:val="00580BD7"/>
    <w:rsid w:val="00586F7E"/>
    <w:rsid w:val="00593C5B"/>
    <w:rsid w:val="005A46C4"/>
    <w:rsid w:val="005F0691"/>
    <w:rsid w:val="005F0F95"/>
    <w:rsid w:val="005F19D2"/>
    <w:rsid w:val="005F658D"/>
    <w:rsid w:val="006156CF"/>
    <w:rsid w:val="006203DB"/>
    <w:rsid w:val="00633776"/>
    <w:rsid w:val="00643E8D"/>
    <w:rsid w:val="0064553E"/>
    <w:rsid w:val="0066528B"/>
    <w:rsid w:val="00672141"/>
    <w:rsid w:val="00676C95"/>
    <w:rsid w:val="006923A3"/>
    <w:rsid w:val="006A04FD"/>
    <w:rsid w:val="006A1546"/>
    <w:rsid w:val="006A6642"/>
    <w:rsid w:val="006D00FB"/>
    <w:rsid w:val="006D72B9"/>
    <w:rsid w:val="00722F29"/>
    <w:rsid w:val="007513B9"/>
    <w:rsid w:val="00751D4A"/>
    <w:rsid w:val="00753C09"/>
    <w:rsid w:val="00767B48"/>
    <w:rsid w:val="007719D6"/>
    <w:rsid w:val="007749F5"/>
    <w:rsid w:val="007825E7"/>
    <w:rsid w:val="00785081"/>
    <w:rsid w:val="007927BE"/>
    <w:rsid w:val="0079368C"/>
    <w:rsid w:val="007A07DD"/>
    <w:rsid w:val="007A3095"/>
    <w:rsid w:val="007C26B1"/>
    <w:rsid w:val="008071B6"/>
    <w:rsid w:val="008072E1"/>
    <w:rsid w:val="0081428A"/>
    <w:rsid w:val="0082297B"/>
    <w:rsid w:val="00835276"/>
    <w:rsid w:val="00843C4D"/>
    <w:rsid w:val="008478E5"/>
    <w:rsid w:val="00854BBA"/>
    <w:rsid w:val="00863D35"/>
    <w:rsid w:val="0086498A"/>
    <w:rsid w:val="0086742B"/>
    <w:rsid w:val="008732D2"/>
    <w:rsid w:val="008737DE"/>
    <w:rsid w:val="008768BE"/>
    <w:rsid w:val="00882822"/>
    <w:rsid w:val="00886379"/>
    <w:rsid w:val="0088784E"/>
    <w:rsid w:val="008D104E"/>
    <w:rsid w:val="008D2842"/>
    <w:rsid w:val="008E082F"/>
    <w:rsid w:val="008F05FF"/>
    <w:rsid w:val="008F4B9E"/>
    <w:rsid w:val="00902A82"/>
    <w:rsid w:val="009035EF"/>
    <w:rsid w:val="00905643"/>
    <w:rsid w:val="00906E37"/>
    <w:rsid w:val="009077E9"/>
    <w:rsid w:val="00913165"/>
    <w:rsid w:val="009526AF"/>
    <w:rsid w:val="00955D1E"/>
    <w:rsid w:val="00975CCC"/>
    <w:rsid w:val="009934B8"/>
    <w:rsid w:val="009B5A19"/>
    <w:rsid w:val="009D2930"/>
    <w:rsid w:val="009E2E0F"/>
    <w:rsid w:val="009E55D2"/>
    <w:rsid w:val="00A32CD2"/>
    <w:rsid w:val="00A36A05"/>
    <w:rsid w:val="00A44F5D"/>
    <w:rsid w:val="00A45048"/>
    <w:rsid w:val="00A46706"/>
    <w:rsid w:val="00A5129B"/>
    <w:rsid w:val="00A552CF"/>
    <w:rsid w:val="00A56CE0"/>
    <w:rsid w:val="00A61DFC"/>
    <w:rsid w:val="00A80AE7"/>
    <w:rsid w:val="00A83768"/>
    <w:rsid w:val="00A9746C"/>
    <w:rsid w:val="00AC1A86"/>
    <w:rsid w:val="00AC52FB"/>
    <w:rsid w:val="00AD4808"/>
    <w:rsid w:val="00AD537B"/>
    <w:rsid w:val="00AD5C42"/>
    <w:rsid w:val="00AD71F4"/>
    <w:rsid w:val="00AE10F3"/>
    <w:rsid w:val="00AE2E21"/>
    <w:rsid w:val="00AF1ECA"/>
    <w:rsid w:val="00AF333B"/>
    <w:rsid w:val="00AF719F"/>
    <w:rsid w:val="00B07372"/>
    <w:rsid w:val="00B100E8"/>
    <w:rsid w:val="00B13CC2"/>
    <w:rsid w:val="00B1421B"/>
    <w:rsid w:val="00B14C4E"/>
    <w:rsid w:val="00B16044"/>
    <w:rsid w:val="00B212C0"/>
    <w:rsid w:val="00B329E8"/>
    <w:rsid w:val="00B32B85"/>
    <w:rsid w:val="00B915F1"/>
    <w:rsid w:val="00B92265"/>
    <w:rsid w:val="00BC7619"/>
    <w:rsid w:val="00BD1C18"/>
    <w:rsid w:val="00BD7C6C"/>
    <w:rsid w:val="00BE2F18"/>
    <w:rsid w:val="00BE2F3B"/>
    <w:rsid w:val="00BE7E2A"/>
    <w:rsid w:val="00BF0285"/>
    <w:rsid w:val="00C12725"/>
    <w:rsid w:val="00C16F71"/>
    <w:rsid w:val="00C173B8"/>
    <w:rsid w:val="00C20EFD"/>
    <w:rsid w:val="00C3306E"/>
    <w:rsid w:val="00C3447E"/>
    <w:rsid w:val="00C5297A"/>
    <w:rsid w:val="00C77F66"/>
    <w:rsid w:val="00C81695"/>
    <w:rsid w:val="00C860FC"/>
    <w:rsid w:val="00C9311A"/>
    <w:rsid w:val="00CA06CC"/>
    <w:rsid w:val="00CD6F9F"/>
    <w:rsid w:val="00CE199A"/>
    <w:rsid w:val="00CE4A76"/>
    <w:rsid w:val="00CF27F2"/>
    <w:rsid w:val="00CF42DD"/>
    <w:rsid w:val="00D11C34"/>
    <w:rsid w:val="00D124D9"/>
    <w:rsid w:val="00D13269"/>
    <w:rsid w:val="00D2178A"/>
    <w:rsid w:val="00D21F79"/>
    <w:rsid w:val="00D25C83"/>
    <w:rsid w:val="00D4764D"/>
    <w:rsid w:val="00D62280"/>
    <w:rsid w:val="00D75339"/>
    <w:rsid w:val="00D81D84"/>
    <w:rsid w:val="00D82A6F"/>
    <w:rsid w:val="00D9063B"/>
    <w:rsid w:val="00D906BD"/>
    <w:rsid w:val="00D9355C"/>
    <w:rsid w:val="00DA0FA8"/>
    <w:rsid w:val="00DB43E3"/>
    <w:rsid w:val="00DB4D17"/>
    <w:rsid w:val="00DB6FE5"/>
    <w:rsid w:val="00DC1CDF"/>
    <w:rsid w:val="00DC2574"/>
    <w:rsid w:val="00DD3531"/>
    <w:rsid w:val="00DD3D21"/>
    <w:rsid w:val="00DD6C73"/>
    <w:rsid w:val="00DD7FF3"/>
    <w:rsid w:val="00DE2D02"/>
    <w:rsid w:val="00DE7EE7"/>
    <w:rsid w:val="00DF1DB3"/>
    <w:rsid w:val="00E20188"/>
    <w:rsid w:val="00E32042"/>
    <w:rsid w:val="00E33059"/>
    <w:rsid w:val="00E438D8"/>
    <w:rsid w:val="00E63109"/>
    <w:rsid w:val="00E7064C"/>
    <w:rsid w:val="00E75A00"/>
    <w:rsid w:val="00E826F3"/>
    <w:rsid w:val="00EA76FE"/>
    <w:rsid w:val="00EB4F7D"/>
    <w:rsid w:val="00EC7246"/>
    <w:rsid w:val="00ED68D9"/>
    <w:rsid w:val="00ED696C"/>
    <w:rsid w:val="00EE42A0"/>
    <w:rsid w:val="00EF3E2F"/>
    <w:rsid w:val="00EF6D97"/>
    <w:rsid w:val="00F14148"/>
    <w:rsid w:val="00F3168F"/>
    <w:rsid w:val="00F364ED"/>
    <w:rsid w:val="00F47C37"/>
    <w:rsid w:val="00F60DA6"/>
    <w:rsid w:val="00F63286"/>
    <w:rsid w:val="00F65CEE"/>
    <w:rsid w:val="00F664F1"/>
    <w:rsid w:val="00F66840"/>
    <w:rsid w:val="00F769CB"/>
    <w:rsid w:val="00F7795F"/>
    <w:rsid w:val="00F94BC3"/>
    <w:rsid w:val="00F97672"/>
    <w:rsid w:val="00FA60A8"/>
    <w:rsid w:val="00FB10F1"/>
    <w:rsid w:val="00FB7F71"/>
    <w:rsid w:val="00FD0306"/>
    <w:rsid w:val="00FD7DCB"/>
    <w:rsid w:val="00FF2552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30EE8"/>
  <w15:chartTrackingRefBased/>
  <w15:docId w15:val="{C0A076C4-862E-4CD5-AFEC-4B3FAE71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1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C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DC1CD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915F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B915F1"/>
    <w:rPr>
      <w:color w:val="0000FF"/>
      <w:u w:val="single"/>
    </w:rPr>
  </w:style>
  <w:style w:type="character" w:styleId="a6">
    <w:name w:val="Emphasis"/>
    <w:uiPriority w:val="20"/>
    <w:qFormat/>
    <w:rsid w:val="006A04FD"/>
    <w:rPr>
      <w:i/>
      <w:iCs/>
    </w:rPr>
  </w:style>
  <w:style w:type="paragraph" w:customStyle="1" w:styleId="ConsPlusNormal">
    <w:name w:val="ConsPlusNormal"/>
    <w:rsid w:val="008072E1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C16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C16F71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C6594-E111-4C4E-B300-2D9AA3FC4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</dc:creator>
  <cp:keywords/>
  <cp:lastModifiedBy>Иченец Анна Евгеньевна</cp:lastModifiedBy>
  <cp:revision>5</cp:revision>
  <cp:lastPrinted>2016-12-28T13:29:00Z</cp:lastPrinted>
  <dcterms:created xsi:type="dcterms:W3CDTF">2020-12-03T12:35:00Z</dcterms:created>
  <dcterms:modified xsi:type="dcterms:W3CDTF">2021-06-11T07:55:00Z</dcterms:modified>
</cp:coreProperties>
</file>