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12" w:space="0" w:color="auto"/>
        </w:tblBorders>
        <w:tblLook w:val="04A0" w:firstRow="1" w:lastRow="0" w:firstColumn="1" w:lastColumn="0" w:noHBand="0" w:noVBand="1"/>
      </w:tblPr>
      <w:tblGrid>
        <w:gridCol w:w="10349"/>
      </w:tblGrid>
      <w:tr w:rsidR="005642EF" w:rsidRPr="00962B4B" w:rsidTr="00223337">
        <w:tc>
          <w:tcPr>
            <w:tcW w:w="10349" w:type="dxa"/>
          </w:tcPr>
          <w:p w:rsidR="005642EF" w:rsidRPr="00962B4B" w:rsidRDefault="005642EF" w:rsidP="005642EF">
            <w:pPr>
              <w:autoSpaceDE w:val="0"/>
              <w:autoSpaceDN w:val="0"/>
              <w:adjustRightInd w:val="0"/>
              <w:ind w:firstLine="0"/>
              <w:contextualSpacing/>
              <w:jc w:val="center"/>
              <w:rPr>
                <w:rFonts w:cstheme="minorBidi"/>
                <w:b/>
                <w:bCs/>
                <w:szCs w:val="23"/>
              </w:rPr>
            </w:pPr>
            <w:r w:rsidRPr="00962B4B">
              <w:rPr>
                <w:rFonts w:cstheme="minorBidi"/>
                <w:b/>
                <w:bCs/>
                <w:szCs w:val="23"/>
              </w:rPr>
              <w:t>ГОСУДАРСТВЕННАЯ КОРПОРАЦИЯ ПО АТОМНОЙ ЭНЕРГИИ</w:t>
            </w:r>
          </w:p>
          <w:p w:rsidR="005642EF" w:rsidRPr="00962B4B" w:rsidRDefault="005642EF" w:rsidP="005642EF">
            <w:pPr>
              <w:pBdr>
                <w:bottom w:val="single" w:sz="12" w:space="1" w:color="auto"/>
              </w:pBdr>
              <w:autoSpaceDE w:val="0"/>
              <w:autoSpaceDN w:val="0"/>
              <w:adjustRightInd w:val="0"/>
              <w:ind w:firstLine="0"/>
              <w:contextualSpacing/>
              <w:jc w:val="center"/>
              <w:rPr>
                <w:rFonts w:cstheme="minorBidi"/>
                <w:b/>
                <w:bCs/>
                <w:szCs w:val="23"/>
              </w:rPr>
            </w:pPr>
            <w:r w:rsidRPr="00962B4B">
              <w:rPr>
                <w:rFonts w:cstheme="minorBidi"/>
                <w:b/>
                <w:bCs/>
                <w:szCs w:val="23"/>
              </w:rPr>
              <w:t>«РОСАТОМ»</w:t>
            </w:r>
          </w:p>
        </w:tc>
      </w:tr>
      <w:tr w:rsidR="005642EF" w:rsidRPr="00962B4B" w:rsidTr="00223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tcBorders>
              <w:top w:val="nil"/>
              <w:left w:val="nil"/>
              <w:bottom w:val="single" w:sz="12" w:space="0" w:color="auto"/>
              <w:right w:val="nil"/>
            </w:tcBorders>
            <w:hideMark/>
          </w:tcPr>
          <w:p w:rsidR="005642EF" w:rsidRPr="00962B4B" w:rsidRDefault="005642EF" w:rsidP="005642EF">
            <w:pPr>
              <w:ind w:firstLine="0"/>
              <w:contextualSpacing/>
              <w:jc w:val="center"/>
              <w:rPr>
                <w:rFonts w:cstheme="minorBidi"/>
                <w:b/>
                <w:szCs w:val="28"/>
              </w:rPr>
            </w:pPr>
            <w:r w:rsidRPr="00962B4B">
              <w:rPr>
                <w:rFonts w:cstheme="minorBidi"/>
                <w:b/>
                <w:szCs w:val="28"/>
              </w:rPr>
              <w:t>САМОРЕГУЛИРУЕМАЯ ОРГАНИЗАЦИЯ</w:t>
            </w:r>
            <w:r w:rsidRPr="00962B4B">
              <w:rPr>
                <w:rFonts w:cstheme="minorBidi"/>
                <w:b/>
                <w:szCs w:val="28"/>
              </w:rPr>
              <w:br/>
              <w:t>НЕКОММЕРЧЕСКОЕ ПАРТНЕРСТВО</w:t>
            </w:r>
            <w:r w:rsidRPr="00962B4B">
              <w:rPr>
                <w:rFonts w:cstheme="minorBidi"/>
                <w:b/>
                <w:szCs w:val="28"/>
              </w:rPr>
              <w:br/>
              <w:t>ОБЪЕДИНЕНИЕ ОРГАНИЗАЦИЙ</w:t>
            </w:r>
            <w:r>
              <w:rPr>
                <w:rFonts w:cstheme="minorBidi"/>
                <w:b/>
                <w:szCs w:val="28"/>
              </w:rPr>
              <w:t>,</w:t>
            </w:r>
            <w:r w:rsidRPr="00962B4B">
              <w:rPr>
                <w:rFonts w:cstheme="minorBidi"/>
                <w:b/>
                <w:szCs w:val="28"/>
              </w:rPr>
              <w:t xml:space="preserve"> ВЫПОЛНЯЮЩИХ СТРОИТЕЛЬСТВО, РЕКОНСТРУКЦИЮ, КАПИТАЛЬНЫЙ РЕМОНТ ОБЪЕКТОВ АТОМНОЙ ОТРАСЛИ </w:t>
            </w:r>
          </w:p>
          <w:p w:rsidR="005642EF" w:rsidRPr="00962B4B" w:rsidRDefault="005642EF" w:rsidP="005642EF">
            <w:pPr>
              <w:ind w:firstLine="0"/>
              <w:contextualSpacing/>
              <w:jc w:val="center"/>
              <w:rPr>
                <w:rFonts w:cstheme="minorBidi"/>
                <w:b/>
                <w:szCs w:val="28"/>
              </w:rPr>
            </w:pPr>
            <w:r w:rsidRPr="00962B4B">
              <w:rPr>
                <w:rFonts w:cstheme="minorBidi"/>
                <w:b/>
                <w:szCs w:val="28"/>
              </w:rPr>
              <w:t>«СОЮЗАТОМСТРОЙ»</w:t>
            </w:r>
          </w:p>
        </w:tc>
      </w:tr>
    </w:tbl>
    <w:p w:rsidR="001D1D8B" w:rsidRPr="00351271" w:rsidRDefault="001D1D8B" w:rsidP="005642EF">
      <w:pPr>
        <w:ind w:right="-1" w:firstLine="0"/>
        <w:jc w:val="center"/>
        <w:rPr>
          <w:b/>
          <w:sz w:val="28"/>
          <w:szCs w:val="28"/>
        </w:rPr>
      </w:pPr>
    </w:p>
    <w:p w:rsidR="005642EF" w:rsidRPr="00962B4B" w:rsidRDefault="005642EF" w:rsidP="005642EF">
      <w:pPr>
        <w:ind w:left="4962"/>
        <w:contextualSpacing/>
        <w:jc w:val="right"/>
        <w:rPr>
          <w:rFonts w:cstheme="minorBidi"/>
          <w:b/>
          <w:szCs w:val="28"/>
        </w:rPr>
      </w:pPr>
      <w:r w:rsidRPr="00962B4B">
        <w:rPr>
          <w:rFonts w:cstheme="minorBidi"/>
          <w:b/>
          <w:szCs w:val="28"/>
        </w:rPr>
        <w:t>Утверждено</w:t>
      </w:r>
    </w:p>
    <w:p w:rsidR="005642EF" w:rsidRPr="00962B4B" w:rsidRDefault="005642EF" w:rsidP="005642EF">
      <w:pPr>
        <w:ind w:left="4962"/>
        <w:contextualSpacing/>
        <w:jc w:val="right"/>
        <w:rPr>
          <w:rFonts w:cstheme="minorBidi"/>
        </w:rPr>
      </w:pPr>
      <w:r w:rsidRPr="00962B4B">
        <w:rPr>
          <w:rFonts w:cstheme="minorBidi"/>
        </w:rPr>
        <w:t xml:space="preserve">решением общего собрания членов </w:t>
      </w:r>
    </w:p>
    <w:p w:rsidR="005642EF" w:rsidRPr="00962B4B" w:rsidRDefault="005642EF" w:rsidP="005642EF">
      <w:pPr>
        <w:ind w:left="4962"/>
        <w:contextualSpacing/>
        <w:jc w:val="right"/>
        <w:rPr>
          <w:rFonts w:cstheme="minorBidi"/>
        </w:rPr>
      </w:pPr>
      <w:r w:rsidRPr="00962B4B">
        <w:rPr>
          <w:rFonts w:cstheme="minorBidi"/>
        </w:rPr>
        <w:t>СРО НП «СОЮЗАТОМСТРОЙ»</w:t>
      </w:r>
    </w:p>
    <w:p w:rsidR="001D1D8B" w:rsidRPr="00351271" w:rsidRDefault="005642EF" w:rsidP="005642EF">
      <w:pPr>
        <w:ind w:right="-1" w:firstLine="0"/>
        <w:jc w:val="right"/>
        <w:rPr>
          <w:b/>
          <w:sz w:val="28"/>
          <w:szCs w:val="28"/>
        </w:rPr>
      </w:pPr>
      <w:r w:rsidRPr="00962B4B">
        <w:t>Протокол № 12 от 12 февраля 2016 года</w:t>
      </w:r>
    </w:p>
    <w:p w:rsidR="001D1D8B" w:rsidRPr="00351271" w:rsidRDefault="001D1D8B" w:rsidP="005642EF">
      <w:pPr>
        <w:ind w:right="-1" w:firstLine="0"/>
        <w:jc w:val="center"/>
        <w:rPr>
          <w:b/>
          <w:sz w:val="28"/>
          <w:szCs w:val="28"/>
        </w:rPr>
      </w:pPr>
    </w:p>
    <w:p w:rsidR="001D1D8B" w:rsidRPr="00351271" w:rsidRDefault="001D1D8B" w:rsidP="00D875DF">
      <w:pPr>
        <w:ind w:right="-1" w:firstLine="0"/>
        <w:jc w:val="center"/>
        <w:rPr>
          <w:b/>
          <w:sz w:val="28"/>
          <w:szCs w:val="28"/>
        </w:rPr>
      </w:pPr>
    </w:p>
    <w:p w:rsidR="00E647D6" w:rsidRPr="00351271" w:rsidRDefault="00E647D6" w:rsidP="00D875DF">
      <w:pPr>
        <w:ind w:right="-1" w:firstLine="0"/>
        <w:jc w:val="center"/>
        <w:rPr>
          <w:b/>
          <w:sz w:val="28"/>
          <w:szCs w:val="28"/>
        </w:rPr>
      </w:pPr>
    </w:p>
    <w:p w:rsidR="00E647D6" w:rsidRDefault="00E647D6" w:rsidP="00D875DF">
      <w:pPr>
        <w:ind w:right="-1" w:firstLine="0"/>
        <w:jc w:val="center"/>
        <w:rPr>
          <w:b/>
          <w:sz w:val="28"/>
          <w:szCs w:val="28"/>
        </w:rPr>
      </w:pPr>
    </w:p>
    <w:p w:rsidR="00364AFA" w:rsidRDefault="00364AFA" w:rsidP="00D875DF">
      <w:pPr>
        <w:ind w:right="-1" w:firstLine="0"/>
        <w:jc w:val="center"/>
        <w:rPr>
          <w:b/>
          <w:sz w:val="28"/>
          <w:szCs w:val="28"/>
        </w:rPr>
      </w:pPr>
    </w:p>
    <w:p w:rsidR="00364AFA" w:rsidRPr="00351271" w:rsidRDefault="00364AFA" w:rsidP="00D875DF">
      <w:pPr>
        <w:ind w:right="-1" w:firstLine="0"/>
        <w:jc w:val="center"/>
        <w:rPr>
          <w:b/>
          <w:sz w:val="28"/>
          <w:szCs w:val="28"/>
        </w:rPr>
      </w:pPr>
    </w:p>
    <w:p w:rsidR="00E647D6" w:rsidRPr="00351271" w:rsidRDefault="00E647D6" w:rsidP="00D875DF">
      <w:pPr>
        <w:ind w:right="-1" w:firstLine="0"/>
        <w:jc w:val="center"/>
        <w:rPr>
          <w:b/>
          <w:sz w:val="28"/>
          <w:szCs w:val="28"/>
        </w:rPr>
      </w:pPr>
    </w:p>
    <w:p w:rsidR="001D1D8B" w:rsidRPr="00351271" w:rsidRDefault="001D1D8B" w:rsidP="00D875DF">
      <w:pPr>
        <w:ind w:right="-1" w:firstLine="0"/>
        <w:jc w:val="center"/>
        <w:rPr>
          <w:b/>
          <w:sz w:val="28"/>
          <w:szCs w:val="28"/>
        </w:rPr>
      </w:pPr>
    </w:p>
    <w:p w:rsidR="001D1D8B" w:rsidRPr="00351271" w:rsidRDefault="001D1D8B" w:rsidP="00D875DF">
      <w:pPr>
        <w:ind w:right="-1" w:firstLine="0"/>
        <w:jc w:val="center"/>
        <w:rPr>
          <w:b/>
          <w:sz w:val="28"/>
          <w:szCs w:val="28"/>
        </w:rPr>
      </w:pPr>
    </w:p>
    <w:p w:rsidR="001D1D8B" w:rsidRDefault="001D1D8B" w:rsidP="00BF5FC8">
      <w:pPr>
        <w:spacing w:line="360" w:lineRule="auto"/>
        <w:ind w:right="-1" w:firstLine="0"/>
        <w:contextualSpacing/>
        <w:jc w:val="center"/>
        <w:rPr>
          <w:b/>
          <w:sz w:val="28"/>
          <w:szCs w:val="28"/>
        </w:rPr>
      </w:pPr>
    </w:p>
    <w:p w:rsidR="00364AFA" w:rsidRPr="00351271" w:rsidRDefault="00364AFA" w:rsidP="00BF5FC8">
      <w:pPr>
        <w:spacing w:line="360" w:lineRule="auto"/>
        <w:ind w:right="-1" w:firstLine="0"/>
        <w:contextualSpacing/>
        <w:jc w:val="center"/>
        <w:rPr>
          <w:b/>
          <w:sz w:val="28"/>
          <w:szCs w:val="28"/>
        </w:rPr>
      </w:pPr>
    </w:p>
    <w:p w:rsidR="001D1D8B" w:rsidRPr="00351271" w:rsidRDefault="001D1D8B" w:rsidP="00BF5FC8">
      <w:pPr>
        <w:spacing w:line="360" w:lineRule="auto"/>
        <w:ind w:right="-1" w:firstLine="0"/>
        <w:contextualSpacing/>
        <w:jc w:val="center"/>
        <w:rPr>
          <w:b/>
          <w:sz w:val="28"/>
          <w:szCs w:val="28"/>
        </w:rPr>
      </w:pPr>
    </w:p>
    <w:p w:rsidR="001D1D8B" w:rsidRPr="00351271" w:rsidRDefault="001D1D8B" w:rsidP="00BF5FC8">
      <w:pPr>
        <w:spacing w:line="360" w:lineRule="auto"/>
        <w:ind w:right="-1" w:firstLine="0"/>
        <w:contextualSpacing/>
        <w:jc w:val="center"/>
        <w:rPr>
          <w:b/>
          <w:sz w:val="28"/>
          <w:szCs w:val="28"/>
        </w:rPr>
      </w:pPr>
      <w:r w:rsidRPr="00351271">
        <w:rPr>
          <w:b/>
          <w:sz w:val="28"/>
          <w:szCs w:val="28"/>
        </w:rPr>
        <w:t>СТАНДАРТ ОРГАНИЗАЦИИ</w:t>
      </w:r>
    </w:p>
    <w:p w:rsidR="001D1D8B" w:rsidRPr="00351271" w:rsidRDefault="001D1D8B" w:rsidP="00BF5FC8">
      <w:pPr>
        <w:spacing w:line="360" w:lineRule="auto"/>
        <w:ind w:right="-1" w:firstLine="0"/>
        <w:contextualSpacing/>
        <w:jc w:val="center"/>
        <w:rPr>
          <w:b/>
          <w:sz w:val="28"/>
          <w:szCs w:val="28"/>
        </w:rPr>
      </w:pPr>
      <w:r w:rsidRPr="00351271">
        <w:rPr>
          <w:b/>
          <w:sz w:val="28"/>
          <w:szCs w:val="28"/>
        </w:rPr>
        <w:t>ОБЪЕКТЫ ИСПОЛЬЗОВАНИЯ АТОМНОЙ ЭНЕРГИИ</w:t>
      </w:r>
    </w:p>
    <w:p w:rsidR="001D1D8B" w:rsidRPr="00351271" w:rsidRDefault="00EB7FFB" w:rsidP="00BF5FC8">
      <w:pPr>
        <w:spacing w:line="360" w:lineRule="auto"/>
        <w:ind w:right="-1" w:firstLine="0"/>
        <w:contextualSpacing/>
        <w:jc w:val="center"/>
        <w:rPr>
          <w:b/>
          <w:sz w:val="28"/>
          <w:szCs w:val="28"/>
        </w:rPr>
      </w:pPr>
      <w:r w:rsidRPr="00351271">
        <w:rPr>
          <w:b/>
          <w:color w:val="000000"/>
          <w:sz w:val="28"/>
          <w:szCs w:val="28"/>
        </w:rPr>
        <w:t>Сварка баков и резервуаров</w:t>
      </w:r>
      <w:r w:rsidR="00D875DF" w:rsidRPr="00351271">
        <w:rPr>
          <w:b/>
          <w:color w:val="000000"/>
          <w:sz w:val="28"/>
          <w:szCs w:val="28"/>
        </w:rPr>
        <w:t xml:space="preserve">. Правила и контроль выполнения </w:t>
      </w:r>
      <w:r w:rsidR="00DD1914">
        <w:rPr>
          <w:b/>
          <w:color w:val="000000"/>
          <w:sz w:val="28"/>
          <w:szCs w:val="28"/>
        </w:rPr>
        <w:t>работ</w:t>
      </w:r>
    </w:p>
    <w:p w:rsidR="001D1D8B" w:rsidRDefault="001D1D8B" w:rsidP="00BF5FC8">
      <w:pPr>
        <w:spacing w:line="360" w:lineRule="auto"/>
        <w:ind w:right="-1" w:firstLine="0"/>
        <w:contextualSpacing/>
        <w:jc w:val="center"/>
        <w:rPr>
          <w:b/>
          <w:sz w:val="28"/>
          <w:szCs w:val="28"/>
        </w:rPr>
      </w:pPr>
    </w:p>
    <w:p w:rsidR="00364AFA" w:rsidRDefault="00364AFA" w:rsidP="00BF5FC8">
      <w:pPr>
        <w:spacing w:line="360" w:lineRule="auto"/>
        <w:ind w:right="-1" w:firstLine="0"/>
        <w:contextualSpacing/>
        <w:jc w:val="center"/>
        <w:rPr>
          <w:b/>
          <w:sz w:val="28"/>
          <w:szCs w:val="28"/>
        </w:rPr>
      </w:pPr>
    </w:p>
    <w:p w:rsidR="001D1D8B" w:rsidRPr="00D2028C" w:rsidRDefault="00D2028C" w:rsidP="00D2028C">
      <w:pPr>
        <w:tabs>
          <w:tab w:val="left" w:pos="4305"/>
        </w:tabs>
        <w:spacing w:line="360" w:lineRule="auto"/>
        <w:ind w:right="-1" w:firstLine="0"/>
        <w:contextualSpacing/>
        <w:jc w:val="center"/>
        <w:rPr>
          <w:b/>
          <w:sz w:val="32"/>
          <w:szCs w:val="28"/>
        </w:rPr>
      </w:pPr>
      <w:r w:rsidRPr="00D2028C">
        <w:rPr>
          <w:b/>
          <w:sz w:val="28"/>
        </w:rPr>
        <w:t>СТО СРО-С 60542960 00061 -2016</w:t>
      </w:r>
    </w:p>
    <w:p w:rsidR="001D1D8B" w:rsidRPr="00351271" w:rsidRDefault="001D1D8B" w:rsidP="00BF5FC8">
      <w:pPr>
        <w:spacing w:line="360" w:lineRule="auto"/>
        <w:ind w:right="-1" w:firstLine="0"/>
        <w:contextualSpacing/>
        <w:jc w:val="center"/>
        <w:rPr>
          <w:b/>
          <w:sz w:val="28"/>
          <w:szCs w:val="28"/>
        </w:rPr>
      </w:pPr>
    </w:p>
    <w:p w:rsidR="001D1D8B" w:rsidRPr="00351271" w:rsidRDefault="001D1D8B" w:rsidP="00BF5FC8">
      <w:pPr>
        <w:spacing w:line="360" w:lineRule="auto"/>
        <w:ind w:right="-1" w:firstLine="0"/>
        <w:contextualSpacing/>
        <w:jc w:val="center"/>
        <w:rPr>
          <w:b/>
          <w:sz w:val="28"/>
          <w:szCs w:val="28"/>
        </w:rPr>
      </w:pPr>
    </w:p>
    <w:p w:rsidR="003D4433" w:rsidRDefault="003D4433" w:rsidP="00BF5FC8">
      <w:pPr>
        <w:spacing w:line="360" w:lineRule="auto"/>
        <w:ind w:right="-1" w:firstLine="0"/>
        <w:contextualSpacing/>
        <w:jc w:val="center"/>
        <w:rPr>
          <w:b/>
          <w:sz w:val="28"/>
          <w:szCs w:val="28"/>
        </w:rPr>
      </w:pPr>
    </w:p>
    <w:p w:rsidR="00D2028C" w:rsidRDefault="00D2028C" w:rsidP="00BF5FC8">
      <w:pPr>
        <w:spacing w:line="360" w:lineRule="auto"/>
        <w:ind w:right="-1" w:firstLine="0"/>
        <w:contextualSpacing/>
        <w:jc w:val="center"/>
        <w:rPr>
          <w:b/>
          <w:sz w:val="28"/>
          <w:szCs w:val="28"/>
        </w:rPr>
      </w:pPr>
    </w:p>
    <w:p w:rsidR="00D2028C" w:rsidRPr="00351271" w:rsidRDefault="00D2028C" w:rsidP="00BF5FC8">
      <w:pPr>
        <w:spacing w:line="360" w:lineRule="auto"/>
        <w:ind w:right="-1" w:firstLine="0"/>
        <w:contextualSpacing/>
        <w:jc w:val="center"/>
        <w:rPr>
          <w:b/>
          <w:sz w:val="28"/>
          <w:szCs w:val="28"/>
        </w:rPr>
      </w:pPr>
    </w:p>
    <w:p w:rsidR="003D4433" w:rsidRPr="00351271" w:rsidRDefault="003D4433" w:rsidP="00BF5FC8">
      <w:pPr>
        <w:spacing w:line="360" w:lineRule="auto"/>
        <w:ind w:right="-1" w:firstLine="0"/>
        <w:contextualSpacing/>
        <w:jc w:val="center"/>
        <w:rPr>
          <w:b/>
          <w:sz w:val="28"/>
          <w:szCs w:val="28"/>
        </w:rPr>
      </w:pPr>
    </w:p>
    <w:p w:rsidR="001D1D8B" w:rsidRPr="00351271" w:rsidRDefault="001D1D8B" w:rsidP="00BF5FC8">
      <w:pPr>
        <w:spacing w:line="360" w:lineRule="auto"/>
        <w:ind w:right="-1" w:firstLine="0"/>
        <w:contextualSpacing/>
        <w:jc w:val="center"/>
        <w:rPr>
          <w:b/>
          <w:sz w:val="28"/>
          <w:szCs w:val="28"/>
        </w:rPr>
      </w:pPr>
    </w:p>
    <w:p w:rsidR="001D1D8B" w:rsidRPr="00351271" w:rsidRDefault="001D1D8B" w:rsidP="00BF5FC8">
      <w:pPr>
        <w:ind w:right="-1" w:firstLine="0"/>
        <w:contextualSpacing/>
        <w:jc w:val="center"/>
        <w:rPr>
          <w:b/>
        </w:rPr>
      </w:pPr>
      <w:r w:rsidRPr="00351271">
        <w:rPr>
          <w:b/>
        </w:rPr>
        <w:t>Москва</w:t>
      </w:r>
    </w:p>
    <w:p w:rsidR="00BB75CD" w:rsidRDefault="00C50F82" w:rsidP="00BF5FC8">
      <w:pPr>
        <w:ind w:right="-1" w:firstLine="0"/>
        <w:jc w:val="center"/>
        <w:rPr>
          <w:b/>
        </w:rPr>
        <w:sectPr w:rsidR="00BB75CD" w:rsidSect="00BB75CD">
          <w:headerReference w:type="even" r:id="rId9"/>
          <w:headerReference w:type="default" r:id="rId10"/>
          <w:footerReference w:type="default" r:id="rId11"/>
          <w:footerReference w:type="first" r:id="rId12"/>
          <w:pgSz w:w="11900" w:h="16840" w:code="9"/>
          <w:pgMar w:top="851" w:right="567" w:bottom="567" w:left="1134" w:header="709" w:footer="709" w:gutter="0"/>
          <w:pgNumType w:fmt="upperRoman" w:start="1"/>
          <w:cols w:space="708"/>
          <w:titlePg/>
          <w:docGrid w:linePitch="360"/>
        </w:sectPr>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322.6pt;margin-top:38pt;width:204pt;height:21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gw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" stroked="f">
            <v:textbox style="mso-fit-shape-to-text:t">
              <w:txbxContent>
                <w:p w:rsidR="00BB2B28" w:rsidRDefault="00BB2B28"/>
              </w:txbxContent>
            </v:textbox>
            <w10:wrap type="square"/>
          </v:shape>
        </w:pict>
      </w:r>
      <w:r>
        <w:rPr>
          <w:b/>
          <w:noProof/>
        </w:rPr>
        <w:pict>
          <v:rect id="Прямоугольник 3" o:spid="_x0000_s1040" style="position:absolute;left:0;text-align:left;margin-left:496.15pt;margin-top:22pt;width:21.9pt;height:22.5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" fillcolor="white [3212]" stroked="f" strokeweight="2pt">
            <v:path arrowok="t"/>
          </v:rect>
        </w:pict>
      </w:r>
      <w:r w:rsidR="001D1D8B" w:rsidRPr="00351271">
        <w:rPr>
          <w:b/>
        </w:rPr>
        <w:t>201</w:t>
      </w:r>
      <w:r w:rsidR="00D2028C">
        <w:rPr>
          <w:b/>
        </w:rPr>
        <w:t>6</w:t>
      </w:r>
    </w:p>
    <w:p w:rsidR="001D1D8B" w:rsidRPr="00351271" w:rsidRDefault="001D1D8B" w:rsidP="00201F1B">
      <w:pPr>
        <w:pStyle w:val="10"/>
        <w:ind w:left="0"/>
        <w:jc w:val="center"/>
        <w:rPr>
          <w:sz w:val="32"/>
        </w:rPr>
      </w:pPr>
      <w:bookmarkStart w:id="0" w:name="_Toc426033068"/>
      <w:r w:rsidRPr="00351271">
        <w:rPr>
          <w:sz w:val="32"/>
        </w:rPr>
        <w:lastRenderedPageBreak/>
        <w:t>П</w:t>
      </w:r>
      <w:r w:rsidR="007914CA" w:rsidRPr="00351271">
        <w:rPr>
          <w:caps w:val="0"/>
          <w:sz w:val="32"/>
        </w:rPr>
        <w:t>редисловие</w:t>
      </w:r>
      <w:bookmarkEnd w:id="0"/>
    </w:p>
    <w:p w:rsidR="00B55168" w:rsidRPr="00351271" w:rsidRDefault="00B55168" w:rsidP="0090350C">
      <w:pPr>
        <w:ind w:left="-567" w:right="-290"/>
        <w:jc w:val="center"/>
        <w:rPr>
          <w:b/>
          <w:sz w:val="28"/>
          <w:szCs w:val="28"/>
        </w:rPr>
      </w:pPr>
    </w:p>
    <w:p w:rsidR="00B55168" w:rsidRPr="00351271" w:rsidRDefault="00B55168" w:rsidP="0090350C">
      <w:pPr>
        <w:spacing w:line="360" w:lineRule="auto"/>
        <w:ind w:firstLine="709"/>
        <w:contextualSpacing/>
        <w:rPr>
          <w:sz w:val="28"/>
          <w:szCs w:val="28"/>
        </w:rPr>
      </w:pPr>
      <w:r w:rsidRPr="00351271">
        <w:rPr>
          <w:sz w:val="28"/>
          <w:szCs w:val="28"/>
        </w:rPr>
        <w:t>Цели и принципы стандартизации в Российской Федерации установлены Федеральным законом от 27 декабря 2002</w:t>
      </w:r>
      <w:r w:rsidR="00671FAE" w:rsidRPr="00351271">
        <w:rPr>
          <w:sz w:val="28"/>
          <w:szCs w:val="28"/>
        </w:rPr>
        <w:t> </w:t>
      </w:r>
      <w:r w:rsidRPr="00351271">
        <w:rPr>
          <w:sz w:val="28"/>
          <w:szCs w:val="28"/>
        </w:rPr>
        <w:t>г. №</w:t>
      </w:r>
      <w:r w:rsidR="00671FAE" w:rsidRPr="00351271">
        <w:rPr>
          <w:sz w:val="28"/>
          <w:szCs w:val="28"/>
        </w:rPr>
        <w:t> </w:t>
      </w:r>
      <w:r w:rsidRPr="00351271">
        <w:rPr>
          <w:sz w:val="28"/>
          <w:szCs w:val="28"/>
        </w:rPr>
        <w:t>184-ФЗ «О техническом регулировании»</w:t>
      </w:r>
      <w:r w:rsidR="00242381" w:rsidRPr="00351271">
        <w:rPr>
          <w:sz w:val="28"/>
          <w:szCs w:val="28"/>
        </w:rPr>
        <w:t xml:space="preserve"> и Федеральным законом от 1 мая 2007</w:t>
      </w:r>
      <w:r w:rsidR="00671FAE" w:rsidRPr="00351271">
        <w:rPr>
          <w:sz w:val="28"/>
          <w:szCs w:val="28"/>
        </w:rPr>
        <w:t> </w:t>
      </w:r>
      <w:r w:rsidR="00242381" w:rsidRPr="00351271">
        <w:rPr>
          <w:sz w:val="28"/>
          <w:szCs w:val="28"/>
        </w:rPr>
        <w:t>г. №</w:t>
      </w:r>
      <w:r w:rsidR="00671FAE" w:rsidRPr="00351271">
        <w:rPr>
          <w:sz w:val="28"/>
          <w:szCs w:val="28"/>
        </w:rPr>
        <w:t> </w:t>
      </w:r>
      <w:r w:rsidR="00242381" w:rsidRPr="00351271">
        <w:rPr>
          <w:sz w:val="28"/>
          <w:szCs w:val="28"/>
        </w:rPr>
        <w:t>65-ФЗ «О внесении</w:t>
      </w:r>
      <w:r w:rsidR="00671FAE" w:rsidRPr="00351271">
        <w:rPr>
          <w:sz w:val="28"/>
          <w:szCs w:val="28"/>
        </w:rPr>
        <w:t xml:space="preserve"> изменений</w:t>
      </w:r>
      <w:r w:rsidR="00242381" w:rsidRPr="00351271">
        <w:rPr>
          <w:sz w:val="28"/>
          <w:szCs w:val="28"/>
        </w:rPr>
        <w:t xml:space="preserve"> в Федеральный закон «О техническом регулировании»</w:t>
      </w:r>
      <w:r w:rsidRPr="00351271">
        <w:rPr>
          <w:sz w:val="28"/>
          <w:szCs w:val="28"/>
        </w:rPr>
        <w:t xml:space="preserve">, а </w:t>
      </w:r>
      <w:r w:rsidR="00AE37B1" w:rsidRPr="00351271">
        <w:rPr>
          <w:sz w:val="28"/>
          <w:szCs w:val="28"/>
        </w:rPr>
        <w:t xml:space="preserve">также </w:t>
      </w:r>
      <w:r w:rsidRPr="00351271">
        <w:rPr>
          <w:sz w:val="28"/>
          <w:szCs w:val="28"/>
        </w:rPr>
        <w:t xml:space="preserve">правила применения стандарта организации – ГОСТ </w:t>
      </w:r>
      <w:proofErr w:type="gramStart"/>
      <w:r w:rsidRPr="00351271">
        <w:rPr>
          <w:sz w:val="28"/>
          <w:szCs w:val="28"/>
        </w:rPr>
        <w:t>Р</w:t>
      </w:r>
      <w:proofErr w:type="gramEnd"/>
      <w:r w:rsidRPr="00351271">
        <w:rPr>
          <w:sz w:val="28"/>
          <w:szCs w:val="28"/>
        </w:rPr>
        <w:t xml:space="preserve"> 1.4–2004 «Стандартизация в Российской Федерации. Стандарты организаций. Общие положения».</w:t>
      </w:r>
    </w:p>
    <w:p w:rsidR="00B55168" w:rsidRPr="00351271" w:rsidRDefault="00B55168" w:rsidP="00207102">
      <w:pPr>
        <w:spacing w:line="360" w:lineRule="auto"/>
        <w:ind w:right="-290" w:firstLine="709"/>
        <w:contextualSpacing/>
        <w:rPr>
          <w:sz w:val="28"/>
          <w:szCs w:val="28"/>
        </w:rPr>
      </w:pPr>
    </w:p>
    <w:p w:rsidR="00B55168" w:rsidRPr="00351271" w:rsidRDefault="00B55168" w:rsidP="00207102">
      <w:pPr>
        <w:spacing w:line="360" w:lineRule="auto"/>
        <w:ind w:firstLine="709"/>
        <w:contextualSpacing/>
        <w:rPr>
          <w:b/>
          <w:sz w:val="28"/>
          <w:szCs w:val="28"/>
        </w:rPr>
      </w:pPr>
      <w:r w:rsidRPr="00351271">
        <w:rPr>
          <w:b/>
          <w:sz w:val="28"/>
          <w:szCs w:val="28"/>
        </w:rPr>
        <w:t>Сведения о стандарте</w:t>
      </w:r>
    </w:p>
    <w:p w:rsidR="00207102" w:rsidRPr="00351271" w:rsidRDefault="00207102" w:rsidP="00207102">
      <w:pPr>
        <w:spacing w:line="360" w:lineRule="auto"/>
        <w:ind w:firstLine="709"/>
        <w:contextualSpacing/>
        <w:rPr>
          <w:b/>
          <w:sz w:val="28"/>
          <w:szCs w:val="28"/>
        </w:rPr>
      </w:pPr>
    </w:p>
    <w:p w:rsidR="009325BA" w:rsidRPr="006402C2" w:rsidRDefault="009325BA" w:rsidP="009325BA">
      <w:pPr>
        <w:autoSpaceDE w:val="0"/>
        <w:autoSpaceDN w:val="0"/>
        <w:adjustRightInd w:val="0"/>
        <w:spacing w:line="360" w:lineRule="auto"/>
        <w:ind w:firstLine="567"/>
        <w:contextualSpacing/>
        <w:rPr>
          <w:rFonts w:cstheme="minorBidi"/>
          <w:sz w:val="28"/>
          <w:szCs w:val="28"/>
        </w:rPr>
      </w:pPr>
      <w:r w:rsidRPr="006402C2">
        <w:rPr>
          <w:rFonts w:cstheme="minorBidi"/>
          <w:sz w:val="28"/>
          <w:szCs w:val="28"/>
        </w:rPr>
        <w:t>1 РАЗРАБОТАН ООО «Центр технических компетенций атомной отрасли»</w:t>
      </w:r>
    </w:p>
    <w:p w:rsidR="009325BA" w:rsidRPr="006402C2" w:rsidRDefault="009325BA" w:rsidP="009325BA">
      <w:pPr>
        <w:autoSpaceDE w:val="0"/>
        <w:autoSpaceDN w:val="0"/>
        <w:adjustRightInd w:val="0"/>
        <w:spacing w:line="360" w:lineRule="auto"/>
        <w:ind w:firstLine="567"/>
        <w:contextualSpacing/>
        <w:rPr>
          <w:rFonts w:cstheme="minorBidi"/>
          <w:sz w:val="28"/>
          <w:szCs w:val="28"/>
        </w:rPr>
      </w:pPr>
      <w:r w:rsidRPr="006402C2">
        <w:rPr>
          <w:rFonts w:cstheme="minorBidi"/>
          <w:sz w:val="28"/>
          <w:szCs w:val="28"/>
        </w:rPr>
        <w:t xml:space="preserve">2 </w:t>
      </w:r>
      <w:proofErr w:type="gramStart"/>
      <w:r w:rsidRPr="006402C2">
        <w:rPr>
          <w:rFonts w:cstheme="minorBidi"/>
          <w:sz w:val="28"/>
          <w:szCs w:val="28"/>
        </w:rPr>
        <w:t>ВНЕСЁН</w:t>
      </w:r>
      <w:proofErr w:type="gramEnd"/>
      <w:r w:rsidRPr="006402C2">
        <w:rPr>
          <w:rFonts w:cstheme="minorBidi"/>
          <w:sz w:val="28"/>
          <w:szCs w:val="28"/>
        </w:rPr>
        <w:t xml:space="preserve"> Советом СРО НП «СОЮЗАТОМСТРОЙ»</w:t>
      </w:r>
    </w:p>
    <w:p w:rsidR="009325BA" w:rsidRPr="006402C2" w:rsidRDefault="009325BA" w:rsidP="009325BA">
      <w:pPr>
        <w:suppressAutoHyphens/>
        <w:spacing w:line="360" w:lineRule="auto"/>
        <w:ind w:firstLine="567"/>
        <w:contextualSpacing/>
        <w:rPr>
          <w:sz w:val="28"/>
          <w:szCs w:val="28"/>
          <w:lang w:eastAsia="ar-SA"/>
        </w:rPr>
      </w:pPr>
      <w:r w:rsidRPr="006402C2">
        <w:rPr>
          <w:sz w:val="28"/>
          <w:szCs w:val="28"/>
          <w:lang w:eastAsia="ar-SA"/>
        </w:rPr>
        <w:t>3 УТВЕРЖДЁН И ВВЕДЁН В ДЕЙСТВИЕ Протоколом общего собрания СРО НП «СОЮЗАТОМСТРОЙ» № 12 от 12 февраля 2016 г.</w:t>
      </w:r>
    </w:p>
    <w:p w:rsidR="009325BA" w:rsidRPr="006402C2" w:rsidRDefault="009325BA" w:rsidP="009325BA">
      <w:pPr>
        <w:autoSpaceDE w:val="0"/>
        <w:autoSpaceDN w:val="0"/>
        <w:adjustRightInd w:val="0"/>
        <w:spacing w:line="360" w:lineRule="auto"/>
        <w:ind w:firstLine="567"/>
        <w:contextualSpacing/>
        <w:rPr>
          <w:rFonts w:cstheme="minorBidi"/>
          <w:sz w:val="28"/>
          <w:szCs w:val="28"/>
        </w:rPr>
      </w:pPr>
      <w:r w:rsidRPr="006402C2">
        <w:rPr>
          <w:rFonts w:cstheme="minorBidi"/>
          <w:sz w:val="28"/>
          <w:szCs w:val="28"/>
        </w:rPr>
        <w:t>4 ВВЕДЕН ВПЕРВЫЕ</w:t>
      </w:r>
    </w:p>
    <w:p w:rsidR="00BE6922" w:rsidRPr="00351271" w:rsidRDefault="00BE6922" w:rsidP="00D41861">
      <w:pPr>
        <w:autoSpaceDE w:val="0"/>
        <w:autoSpaceDN w:val="0"/>
        <w:adjustRightInd w:val="0"/>
        <w:spacing w:line="360" w:lineRule="auto"/>
        <w:ind w:firstLine="709"/>
        <w:rPr>
          <w:sz w:val="28"/>
          <w:szCs w:val="28"/>
        </w:rPr>
      </w:pPr>
    </w:p>
    <w:p w:rsidR="00B55168" w:rsidRPr="00351271" w:rsidRDefault="00B55168" w:rsidP="00D41861">
      <w:pPr>
        <w:shd w:val="clear" w:color="auto" w:fill="FFFFFF" w:themeFill="background1"/>
        <w:spacing w:line="360" w:lineRule="auto"/>
        <w:ind w:right="-290" w:firstLine="709"/>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Default="00B55168" w:rsidP="0090350C">
      <w:pPr>
        <w:ind w:right="-290"/>
        <w:rPr>
          <w:b/>
          <w:sz w:val="28"/>
          <w:szCs w:val="28"/>
        </w:rPr>
      </w:pPr>
    </w:p>
    <w:p w:rsidR="009325BA" w:rsidRPr="00351271" w:rsidRDefault="009325BA"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right="-290"/>
        <w:rPr>
          <w:b/>
          <w:sz w:val="28"/>
          <w:szCs w:val="28"/>
        </w:rPr>
      </w:pPr>
    </w:p>
    <w:p w:rsidR="00B55168" w:rsidRPr="00351271" w:rsidRDefault="00B55168" w:rsidP="0090350C">
      <w:pPr>
        <w:ind w:firstLine="709"/>
        <w:rPr>
          <w:sz w:val="28"/>
          <w:szCs w:val="28"/>
        </w:rPr>
      </w:pPr>
    </w:p>
    <w:p w:rsidR="00B55168" w:rsidRPr="00351271" w:rsidRDefault="00B55168" w:rsidP="0090350C">
      <w:pPr>
        <w:ind w:firstLine="709"/>
        <w:rPr>
          <w:sz w:val="28"/>
          <w:szCs w:val="28"/>
        </w:rPr>
      </w:pPr>
    </w:p>
    <w:p w:rsidR="00B55168" w:rsidRPr="00351271" w:rsidRDefault="00B55168" w:rsidP="00510C29">
      <w:pPr>
        <w:spacing w:line="360" w:lineRule="auto"/>
        <w:ind w:firstLine="709"/>
        <w:contextualSpacing/>
        <w:rPr>
          <w:szCs w:val="28"/>
        </w:rPr>
      </w:pPr>
      <w:r w:rsidRPr="00351271">
        <w:rPr>
          <w:szCs w:val="28"/>
        </w:rPr>
        <w:t xml:space="preserve">Настоящий стандарт не может быть полностью или частично воспроизведён, </w:t>
      </w:r>
      <w:proofErr w:type="gramStart"/>
      <w:r w:rsidRPr="00351271">
        <w:rPr>
          <w:szCs w:val="28"/>
        </w:rPr>
        <w:t>тиражирован и распространён</w:t>
      </w:r>
      <w:proofErr w:type="gramEnd"/>
      <w:r w:rsidRPr="00351271">
        <w:rPr>
          <w:szCs w:val="28"/>
        </w:rPr>
        <w:t xml:space="preserve"> в качестве официального издания без разрешения  Госкорпорации «Росатом» и СРО НП «СОЮЗАТОМСТРОЙ»</w:t>
      </w:r>
    </w:p>
    <w:p w:rsidR="00516D5E" w:rsidRPr="00351271" w:rsidRDefault="00516D5E" w:rsidP="00953F0A">
      <w:pPr>
        <w:jc w:val="center"/>
        <w:rPr>
          <w:b/>
          <w:sz w:val="32"/>
          <w:szCs w:val="32"/>
        </w:rPr>
      </w:pPr>
      <w:r w:rsidRPr="00351271">
        <w:rPr>
          <w:sz w:val="28"/>
          <w:szCs w:val="28"/>
        </w:rPr>
        <w:br w:type="page"/>
      </w:r>
      <w:r w:rsidRPr="00351271">
        <w:rPr>
          <w:b/>
          <w:sz w:val="32"/>
          <w:szCs w:val="32"/>
        </w:rPr>
        <w:lastRenderedPageBreak/>
        <w:t>С</w:t>
      </w:r>
      <w:r w:rsidR="007914CA" w:rsidRPr="00351271">
        <w:rPr>
          <w:b/>
          <w:sz w:val="32"/>
          <w:szCs w:val="32"/>
        </w:rPr>
        <w:t>одержание</w:t>
      </w:r>
    </w:p>
    <w:p w:rsidR="00516D5E" w:rsidRPr="00351271" w:rsidRDefault="00516D5E" w:rsidP="00516D5E">
      <w:pPr>
        <w:tabs>
          <w:tab w:val="left" w:pos="4619"/>
        </w:tabs>
        <w:jc w:val="center"/>
        <w:rPr>
          <w:b/>
          <w:sz w:val="28"/>
          <w:szCs w:val="28"/>
        </w:rPr>
      </w:pPr>
    </w:p>
    <w:p w:rsidR="00227999" w:rsidRPr="00351271" w:rsidRDefault="0087594D" w:rsidP="00403CD0">
      <w:pPr>
        <w:pStyle w:val="17"/>
        <w:rPr>
          <w:rFonts w:asciiTheme="minorHAnsi" w:eastAsiaTheme="minorEastAsia" w:hAnsiTheme="minorHAnsi" w:cstheme="minorBidi"/>
          <w:sz w:val="28"/>
          <w:szCs w:val="28"/>
        </w:rPr>
      </w:pPr>
      <w:r w:rsidRPr="00351271">
        <w:fldChar w:fldCharType="begin"/>
      </w:r>
      <w:r w:rsidR="00516D5E" w:rsidRPr="00351271">
        <w:instrText xml:space="preserve"> TOC \o "1-3" \h \z \u </w:instrText>
      </w:r>
      <w:r w:rsidRPr="00351271">
        <w:fldChar w:fldCharType="separate"/>
      </w:r>
      <w:hyperlink w:anchor="_Toc426033069" w:history="1">
        <w:r w:rsidR="00227999" w:rsidRPr="00351271">
          <w:rPr>
            <w:rStyle w:val="af8"/>
            <w:caps/>
            <w:spacing w:val="0"/>
            <w:sz w:val="28"/>
            <w:szCs w:val="28"/>
          </w:rPr>
          <w:t>1</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Область применения</w:t>
        </w:r>
        <w:r w:rsidR="00207102" w:rsidRPr="00351271">
          <w:rPr>
            <w:webHidden/>
            <w:sz w:val="28"/>
            <w:szCs w:val="28"/>
          </w:rPr>
          <w:t>………………………………………………</w:t>
        </w:r>
        <w:r w:rsidR="00CA005D" w:rsidRPr="00351271">
          <w:rPr>
            <w:webHidden/>
            <w:sz w:val="28"/>
            <w:szCs w:val="28"/>
          </w:rPr>
          <w:t>...</w:t>
        </w:r>
        <w:r w:rsidR="00207102" w:rsidRPr="00351271">
          <w:rPr>
            <w:webHidden/>
            <w:sz w:val="28"/>
            <w:szCs w:val="28"/>
          </w:rPr>
          <w:t>…………………..</w:t>
        </w:r>
        <w:r w:rsidRPr="00351271">
          <w:rPr>
            <w:webHidden/>
            <w:sz w:val="28"/>
            <w:szCs w:val="28"/>
          </w:rPr>
          <w:fldChar w:fldCharType="begin"/>
        </w:r>
        <w:r w:rsidR="00227999" w:rsidRPr="00351271">
          <w:rPr>
            <w:webHidden/>
            <w:sz w:val="28"/>
            <w:szCs w:val="28"/>
          </w:rPr>
          <w:instrText xml:space="preserve"> PAGEREF _Toc426033069 \h </w:instrText>
        </w:r>
        <w:r w:rsidRPr="00351271">
          <w:rPr>
            <w:webHidden/>
            <w:sz w:val="28"/>
            <w:szCs w:val="28"/>
          </w:rPr>
        </w:r>
        <w:r w:rsidRPr="00351271">
          <w:rPr>
            <w:webHidden/>
            <w:sz w:val="28"/>
            <w:szCs w:val="28"/>
          </w:rPr>
          <w:fldChar w:fldCharType="separate"/>
        </w:r>
        <w:r w:rsidR="00221AE5">
          <w:rPr>
            <w:webHidden/>
            <w:sz w:val="28"/>
            <w:szCs w:val="28"/>
          </w:rPr>
          <w:t>1</w:t>
        </w:r>
        <w:r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0" w:history="1">
        <w:r w:rsidR="00227999" w:rsidRPr="00351271">
          <w:rPr>
            <w:rStyle w:val="af8"/>
            <w:caps/>
            <w:spacing w:val="0"/>
            <w:sz w:val="28"/>
            <w:szCs w:val="28"/>
          </w:rPr>
          <w:t>2</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Нормативные ссылки</w:t>
        </w:r>
        <w:r w:rsidR="00207102" w:rsidRPr="00351271">
          <w:rPr>
            <w:webHidden/>
            <w:sz w:val="28"/>
            <w:szCs w:val="28"/>
          </w:rPr>
          <w:t>………………………………………………</w:t>
        </w:r>
        <w:r w:rsidR="00CA005D"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_Toc426033070 \h </w:instrText>
        </w:r>
        <w:r w:rsidR="0087594D" w:rsidRPr="00351271">
          <w:rPr>
            <w:webHidden/>
            <w:sz w:val="28"/>
            <w:szCs w:val="28"/>
          </w:rPr>
        </w:r>
        <w:r w:rsidR="0087594D" w:rsidRPr="00351271">
          <w:rPr>
            <w:webHidden/>
            <w:sz w:val="28"/>
            <w:szCs w:val="28"/>
          </w:rPr>
          <w:fldChar w:fldCharType="separate"/>
        </w:r>
        <w:r w:rsidR="00221AE5">
          <w:rPr>
            <w:webHidden/>
            <w:sz w:val="28"/>
            <w:szCs w:val="28"/>
          </w:rPr>
          <w:t>1</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1" w:history="1">
        <w:r w:rsidR="00227999" w:rsidRPr="00351271">
          <w:rPr>
            <w:rStyle w:val="af8"/>
            <w:caps/>
            <w:spacing w:val="0"/>
            <w:sz w:val="28"/>
            <w:szCs w:val="28"/>
          </w:rPr>
          <w:t>3</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Термины и определения</w:t>
        </w:r>
        <w:r w:rsidR="00207102" w:rsidRPr="00351271">
          <w:rPr>
            <w:webHidden/>
            <w:sz w:val="28"/>
            <w:szCs w:val="28"/>
          </w:rPr>
          <w:t>………………………………………………………</w:t>
        </w:r>
        <w:r w:rsidR="00CA005D" w:rsidRPr="00351271">
          <w:rPr>
            <w:webHidden/>
            <w:sz w:val="28"/>
            <w:szCs w:val="28"/>
          </w:rPr>
          <w:t>…..</w:t>
        </w:r>
        <w:r w:rsidR="00207102" w:rsidRPr="00351271">
          <w:rPr>
            <w:webHidden/>
            <w:sz w:val="28"/>
            <w:szCs w:val="28"/>
          </w:rPr>
          <w:t>……..</w:t>
        </w:r>
        <w:r w:rsidR="00066768">
          <w:rPr>
            <w:webHidden/>
            <w:sz w:val="28"/>
            <w:szCs w:val="28"/>
          </w:rPr>
          <w:t>3</w:t>
        </w:r>
      </w:hyperlink>
    </w:p>
    <w:p w:rsidR="00227999" w:rsidRPr="00351271" w:rsidRDefault="00C50F82" w:rsidP="00403CD0">
      <w:pPr>
        <w:pStyle w:val="17"/>
        <w:rPr>
          <w:rFonts w:asciiTheme="minorHAnsi" w:eastAsiaTheme="minorEastAsia" w:hAnsiTheme="minorHAnsi" w:cstheme="minorBidi"/>
          <w:sz w:val="28"/>
          <w:szCs w:val="28"/>
        </w:rPr>
      </w:pPr>
      <w:hyperlink w:anchor="_Toc426033072" w:history="1">
        <w:r w:rsidR="00227999" w:rsidRPr="00351271">
          <w:rPr>
            <w:rStyle w:val="af8"/>
            <w:caps/>
            <w:spacing w:val="0"/>
            <w:sz w:val="28"/>
            <w:szCs w:val="28"/>
          </w:rPr>
          <w:t>4</w:t>
        </w:r>
        <w:r w:rsidR="00207102" w:rsidRPr="00351271">
          <w:rPr>
            <w:rFonts w:asciiTheme="minorHAnsi" w:eastAsiaTheme="minorEastAsia" w:hAnsiTheme="minorHAnsi" w:cstheme="minorBidi"/>
            <w:sz w:val="28"/>
            <w:szCs w:val="28"/>
          </w:rPr>
          <w:t xml:space="preserve"> </w:t>
        </w:r>
        <w:r w:rsidR="00066768" w:rsidRPr="00351271">
          <w:rPr>
            <w:rStyle w:val="af8"/>
            <w:spacing w:val="0"/>
            <w:sz w:val="28"/>
            <w:szCs w:val="28"/>
          </w:rPr>
          <w:t>Сокращения</w:t>
        </w:r>
        <w:r w:rsidR="00066768">
          <w:rPr>
            <w:rStyle w:val="af8"/>
            <w:spacing w:val="0"/>
            <w:sz w:val="28"/>
            <w:szCs w:val="28"/>
          </w:rPr>
          <w:t>……..</w:t>
        </w:r>
        <w:r w:rsidR="00207102" w:rsidRPr="00351271">
          <w:rPr>
            <w:webHidden/>
            <w:sz w:val="28"/>
            <w:szCs w:val="28"/>
          </w:rPr>
          <w:t>………………………………………</w:t>
        </w:r>
        <w:r w:rsidR="00066768">
          <w:rPr>
            <w:webHidden/>
            <w:sz w:val="28"/>
            <w:szCs w:val="28"/>
          </w:rPr>
          <w:t>…………..</w:t>
        </w:r>
        <w:r w:rsidR="00207102" w:rsidRPr="00351271">
          <w:rPr>
            <w:webHidden/>
            <w:sz w:val="28"/>
            <w:szCs w:val="28"/>
          </w:rPr>
          <w:t>…………</w:t>
        </w:r>
        <w:r w:rsidR="00CA005D"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_Toc426033072 \h </w:instrText>
        </w:r>
        <w:r w:rsidR="0087594D" w:rsidRPr="00351271">
          <w:rPr>
            <w:webHidden/>
            <w:sz w:val="28"/>
            <w:szCs w:val="28"/>
          </w:rPr>
        </w:r>
        <w:r w:rsidR="0087594D" w:rsidRPr="00351271">
          <w:rPr>
            <w:webHidden/>
            <w:sz w:val="28"/>
            <w:szCs w:val="28"/>
          </w:rPr>
          <w:fldChar w:fldCharType="separate"/>
        </w:r>
        <w:r w:rsidR="00221AE5">
          <w:rPr>
            <w:webHidden/>
            <w:sz w:val="28"/>
            <w:szCs w:val="28"/>
          </w:rPr>
          <w:t>4</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3" w:history="1">
        <w:r w:rsidR="00227999" w:rsidRPr="00351271">
          <w:rPr>
            <w:rStyle w:val="af8"/>
            <w:spacing w:val="0"/>
            <w:sz w:val="28"/>
            <w:szCs w:val="28"/>
          </w:rPr>
          <w:t>5</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Общие положения</w:t>
        </w:r>
        <w:r w:rsidR="00403CD0" w:rsidRPr="00351271">
          <w:rPr>
            <w:rStyle w:val="af8"/>
            <w:spacing w:val="0"/>
            <w:sz w:val="28"/>
            <w:szCs w:val="28"/>
          </w:rPr>
          <w:t xml:space="preserve"> по сварке и контролю качества </w:t>
        </w:r>
        <w:r w:rsidR="00227999" w:rsidRPr="00351271">
          <w:rPr>
            <w:rStyle w:val="af8"/>
            <w:spacing w:val="0"/>
            <w:sz w:val="28"/>
            <w:szCs w:val="28"/>
          </w:rPr>
          <w:t>резервуаров (баков)</w:t>
        </w:r>
        <w:r w:rsidR="00066768">
          <w:rPr>
            <w:rStyle w:val="af8"/>
            <w:spacing w:val="0"/>
            <w:sz w:val="28"/>
            <w:szCs w:val="28"/>
          </w:rPr>
          <w:t>..</w:t>
        </w:r>
        <w:r w:rsidR="00207102" w:rsidRPr="00351271">
          <w:rPr>
            <w:webHidden/>
            <w:sz w:val="28"/>
            <w:szCs w:val="28"/>
          </w:rPr>
          <w:t>……</w:t>
        </w:r>
        <w:r w:rsidR="00CA005D"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_Toc426033073 \h </w:instrText>
        </w:r>
        <w:r w:rsidR="0087594D" w:rsidRPr="00351271">
          <w:rPr>
            <w:webHidden/>
            <w:sz w:val="28"/>
            <w:szCs w:val="28"/>
          </w:rPr>
        </w:r>
        <w:r w:rsidR="0087594D" w:rsidRPr="00351271">
          <w:rPr>
            <w:webHidden/>
            <w:sz w:val="28"/>
            <w:szCs w:val="28"/>
          </w:rPr>
          <w:fldChar w:fldCharType="separate"/>
        </w:r>
        <w:r w:rsidR="00221AE5">
          <w:rPr>
            <w:webHidden/>
            <w:sz w:val="28"/>
            <w:szCs w:val="28"/>
          </w:rPr>
          <w:t>5</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4" w:history="1">
        <w:r w:rsidR="00227999" w:rsidRPr="00351271">
          <w:rPr>
            <w:rStyle w:val="af8"/>
            <w:caps/>
            <w:spacing w:val="0"/>
            <w:sz w:val="28"/>
            <w:szCs w:val="28"/>
          </w:rPr>
          <w:t>6</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Требования по организации сварочных работ по изготовлению и монтажу резервуаров (баков)</w:t>
        </w:r>
        <w:r w:rsidR="00207102" w:rsidRPr="00351271">
          <w:rPr>
            <w:rStyle w:val="af8"/>
            <w:spacing w:val="0"/>
            <w:sz w:val="28"/>
            <w:szCs w:val="28"/>
          </w:rPr>
          <w:t>……………………………………………………</w:t>
        </w:r>
        <w:r w:rsidR="00CA005D" w:rsidRPr="00351271">
          <w:rPr>
            <w:rStyle w:val="af8"/>
            <w:spacing w:val="0"/>
            <w:sz w:val="28"/>
            <w:szCs w:val="28"/>
          </w:rPr>
          <w:t>……..</w:t>
        </w:r>
        <w:r w:rsidR="00207102" w:rsidRPr="00351271">
          <w:rPr>
            <w:rStyle w:val="af8"/>
            <w:spacing w:val="0"/>
            <w:sz w:val="28"/>
            <w:szCs w:val="28"/>
          </w:rPr>
          <w:t>……</w:t>
        </w:r>
        <w:r w:rsidR="00066768">
          <w:rPr>
            <w:rStyle w:val="af8"/>
            <w:spacing w:val="0"/>
            <w:sz w:val="28"/>
            <w:szCs w:val="28"/>
          </w:rPr>
          <w:t>..</w:t>
        </w:r>
        <w:r w:rsidR="00207102" w:rsidRPr="00351271">
          <w:rPr>
            <w:rStyle w:val="af8"/>
            <w:spacing w:val="0"/>
            <w:sz w:val="28"/>
            <w:szCs w:val="28"/>
          </w:rPr>
          <w:t>….</w:t>
        </w:r>
        <w:r w:rsidR="0087594D" w:rsidRPr="00351271">
          <w:rPr>
            <w:webHidden/>
            <w:sz w:val="28"/>
            <w:szCs w:val="28"/>
          </w:rPr>
          <w:fldChar w:fldCharType="begin"/>
        </w:r>
        <w:r w:rsidR="00227999" w:rsidRPr="00351271">
          <w:rPr>
            <w:webHidden/>
            <w:sz w:val="28"/>
            <w:szCs w:val="28"/>
          </w:rPr>
          <w:instrText xml:space="preserve"> PAGEREF _Toc426033074 \h </w:instrText>
        </w:r>
        <w:r w:rsidR="0087594D" w:rsidRPr="00351271">
          <w:rPr>
            <w:webHidden/>
            <w:sz w:val="28"/>
            <w:szCs w:val="28"/>
          </w:rPr>
        </w:r>
        <w:r w:rsidR="0087594D" w:rsidRPr="00351271">
          <w:rPr>
            <w:webHidden/>
            <w:sz w:val="28"/>
            <w:szCs w:val="28"/>
          </w:rPr>
          <w:fldChar w:fldCharType="separate"/>
        </w:r>
        <w:r w:rsidR="00221AE5">
          <w:rPr>
            <w:webHidden/>
            <w:sz w:val="28"/>
            <w:szCs w:val="28"/>
          </w:rPr>
          <w:t>6</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5" w:history="1">
        <w:r w:rsidR="00227999" w:rsidRPr="00351271">
          <w:rPr>
            <w:rStyle w:val="af8"/>
            <w:caps/>
            <w:spacing w:val="0"/>
            <w:sz w:val="28"/>
            <w:szCs w:val="28"/>
          </w:rPr>
          <w:t>7</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Требования к основным и сварочным материалам, сварочному и вспомогательному оборудованию</w:t>
        </w:r>
        <w:r w:rsidR="00207102" w:rsidRPr="00351271">
          <w:rPr>
            <w:webHidden/>
            <w:sz w:val="28"/>
            <w:szCs w:val="28"/>
          </w:rPr>
          <w:t>……………………………………</w:t>
        </w:r>
        <w:r w:rsidR="00CA005D" w:rsidRPr="00351271">
          <w:rPr>
            <w:webHidden/>
            <w:sz w:val="28"/>
            <w:szCs w:val="28"/>
          </w:rPr>
          <w:t>……</w:t>
        </w:r>
        <w:r w:rsidR="00066768">
          <w:rPr>
            <w:webHidden/>
            <w:sz w:val="28"/>
            <w:szCs w:val="28"/>
          </w:rPr>
          <w:t>..</w:t>
        </w:r>
        <w:r w:rsidR="00CA005D"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_Toc426033075 \h </w:instrText>
        </w:r>
        <w:r w:rsidR="0087594D" w:rsidRPr="00351271">
          <w:rPr>
            <w:webHidden/>
            <w:sz w:val="28"/>
            <w:szCs w:val="28"/>
          </w:rPr>
        </w:r>
        <w:r w:rsidR="0087594D" w:rsidRPr="00351271">
          <w:rPr>
            <w:webHidden/>
            <w:sz w:val="28"/>
            <w:szCs w:val="28"/>
          </w:rPr>
          <w:fldChar w:fldCharType="separate"/>
        </w:r>
        <w:r w:rsidR="00221AE5">
          <w:rPr>
            <w:webHidden/>
            <w:sz w:val="28"/>
            <w:szCs w:val="28"/>
          </w:rPr>
          <w:t>6</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6" w:history="1">
        <w:r w:rsidR="00227999" w:rsidRPr="00351271">
          <w:rPr>
            <w:rStyle w:val="af8"/>
            <w:caps/>
            <w:spacing w:val="0"/>
            <w:sz w:val="28"/>
            <w:szCs w:val="28"/>
          </w:rPr>
          <w:t>8</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Требования к квалификации персонала</w:t>
        </w:r>
        <w:r w:rsidR="00207102" w:rsidRPr="00351271">
          <w:rPr>
            <w:webHidden/>
            <w:sz w:val="28"/>
            <w:szCs w:val="28"/>
          </w:rPr>
          <w:t>……………………………………</w:t>
        </w:r>
        <w:r w:rsidR="00CA005D"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_Toc426033076 \h </w:instrText>
        </w:r>
        <w:r w:rsidR="0087594D" w:rsidRPr="00351271">
          <w:rPr>
            <w:webHidden/>
            <w:sz w:val="28"/>
            <w:szCs w:val="28"/>
          </w:rPr>
        </w:r>
        <w:r w:rsidR="0087594D" w:rsidRPr="00351271">
          <w:rPr>
            <w:webHidden/>
            <w:sz w:val="28"/>
            <w:szCs w:val="28"/>
          </w:rPr>
          <w:fldChar w:fldCharType="separate"/>
        </w:r>
        <w:r w:rsidR="00221AE5">
          <w:rPr>
            <w:webHidden/>
            <w:sz w:val="28"/>
            <w:szCs w:val="28"/>
          </w:rPr>
          <w:t>15</w:t>
        </w:r>
        <w:r w:rsidR="0087594D" w:rsidRPr="00351271">
          <w:rPr>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77" w:history="1">
        <w:r w:rsidR="00227999" w:rsidRPr="00351271">
          <w:rPr>
            <w:rStyle w:val="af8"/>
            <w:spacing w:val="0"/>
            <w:sz w:val="28"/>
            <w:szCs w:val="28"/>
          </w:rPr>
          <w:t>9</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Подготовка и сборка деталей под сварку</w:t>
        </w:r>
        <w:r w:rsidR="00207102" w:rsidRPr="00351271">
          <w:rPr>
            <w:webHidden/>
            <w:sz w:val="28"/>
            <w:szCs w:val="28"/>
          </w:rPr>
          <w:t>………………………………</w:t>
        </w:r>
        <w:r w:rsidR="00257FD9"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_Toc426033077 \h </w:instrText>
        </w:r>
        <w:r w:rsidR="0087594D" w:rsidRPr="00351271">
          <w:rPr>
            <w:webHidden/>
            <w:sz w:val="28"/>
            <w:szCs w:val="28"/>
          </w:rPr>
        </w:r>
        <w:r w:rsidR="0087594D" w:rsidRPr="00351271">
          <w:rPr>
            <w:webHidden/>
            <w:sz w:val="28"/>
            <w:szCs w:val="28"/>
          </w:rPr>
          <w:fldChar w:fldCharType="separate"/>
        </w:r>
        <w:r w:rsidR="00221AE5">
          <w:rPr>
            <w:webHidden/>
            <w:sz w:val="28"/>
            <w:szCs w:val="28"/>
          </w:rPr>
          <w:t>17</w:t>
        </w:r>
        <w:r w:rsidR="0087594D" w:rsidRPr="00351271">
          <w:rPr>
            <w:webHidden/>
            <w:sz w:val="28"/>
            <w:szCs w:val="28"/>
          </w:rPr>
          <w:fldChar w:fldCharType="end"/>
        </w:r>
      </w:hyperlink>
    </w:p>
    <w:p w:rsidR="00227999" w:rsidRPr="00351271" w:rsidRDefault="00C50F82" w:rsidP="00650E2E">
      <w:pPr>
        <w:pStyle w:val="17"/>
        <w:ind w:left="426" w:hanging="426"/>
        <w:rPr>
          <w:rFonts w:asciiTheme="minorHAnsi" w:eastAsiaTheme="minorEastAsia" w:hAnsiTheme="minorHAnsi" w:cstheme="minorBidi"/>
          <w:sz w:val="28"/>
          <w:szCs w:val="28"/>
        </w:rPr>
      </w:pPr>
      <w:hyperlink w:anchor="_Toc426033078" w:history="1">
        <w:r w:rsidR="00227999" w:rsidRPr="00351271">
          <w:rPr>
            <w:rStyle w:val="af8"/>
            <w:caps/>
            <w:spacing w:val="0"/>
            <w:sz w:val="28"/>
            <w:szCs w:val="28"/>
          </w:rPr>
          <w:t>10</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Общие положения технологии сборки свариваемых деталей и узлов резервуаров (баков</w:t>
        </w:r>
        <w:r w:rsidR="00227999" w:rsidRPr="00351271">
          <w:rPr>
            <w:rStyle w:val="af8"/>
            <w:caps/>
            <w:spacing w:val="0"/>
            <w:sz w:val="28"/>
            <w:szCs w:val="28"/>
          </w:rPr>
          <w:t>)</w:t>
        </w:r>
        <w:r w:rsidR="00207102" w:rsidRPr="00351271">
          <w:rPr>
            <w:webHidden/>
            <w:sz w:val="28"/>
            <w:szCs w:val="28"/>
          </w:rPr>
          <w:t>……</w:t>
        </w:r>
        <w:r w:rsidR="00650E2E" w:rsidRPr="00351271">
          <w:rPr>
            <w:webHidden/>
            <w:sz w:val="28"/>
            <w:szCs w:val="28"/>
          </w:rPr>
          <w:t>.</w:t>
        </w:r>
        <w:r w:rsidR="00207102" w:rsidRPr="00351271">
          <w:rPr>
            <w:webHidden/>
            <w:sz w:val="28"/>
            <w:szCs w:val="28"/>
          </w:rPr>
          <w:t>………………………………………………</w:t>
        </w:r>
        <w:r w:rsidR="00650E2E" w:rsidRPr="00351271">
          <w:rPr>
            <w:webHidden/>
            <w:sz w:val="28"/>
            <w:szCs w:val="28"/>
          </w:rPr>
          <w:t>.</w:t>
        </w:r>
        <w:r w:rsidR="00207102" w:rsidRPr="00351271">
          <w:rPr>
            <w:webHidden/>
            <w:sz w:val="28"/>
            <w:szCs w:val="28"/>
          </w:rPr>
          <w:t>……………………</w:t>
        </w:r>
        <w:r w:rsidR="00257FD9"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_Toc426033078 \h </w:instrText>
        </w:r>
        <w:r w:rsidR="0087594D" w:rsidRPr="00351271">
          <w:rPr>
            <w:webHidden/>
            <w:sz w:val="28"/>
            <w:szCs w:val="28"/>
          </w:rPr>
        </w:r>
        <w:r w:rsidR="0087594D" w:rsidRPr="00351271">
          <w:rPr>
            <w:webHidden/>
            <w:sz w:val="28"/>
            <w:szCs w:val="28"/>
          </w:rPr>
          <w:fldChar w:fldCharType="separate"/>
        </w:r>
        <w:r w:rsidR="00221AE5">
          <w:rPr>
            <w:webHidden/>
            <w:sz w:val="28"/>
            <w:szCs w:val="28"/>
          </w:rPr>
          <w:t>18</w:t>
        </w:r>
        <w:r w:rsidR="0087594D" w:rsidRPr="00351271">
          <w:rPr>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79" w:history="1">
        <w:r w:rsidR="00227999" w:rsidRPr="00351271">
          <w:rPr>
            <w:rStyle w:val="af8"/>
            <w:noProof/>
            <w:sz w:val="28"/>
            <w:szCs w:val="28"/>
          </w:rPr>
          <w:t>10.1</w:t>
        </w:r>
        <w:r w:rsidR="00207102"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Общие положения</w:t>
        </w:r>
        <w:r w:rsidR="00207102" w:rsidRPr="00351271">
          <w:rPr>
            <w:rStyle w:val="af8"/>
            <w:noProof/>
            <w:sz w:val="28"/>
            <w:szCs w:val="28"/>
          </w:rPr>
          <w:t>…………………………………</w:t>
        </w:r>
        <w:r w:rsidR="00650E2E" w:rsidRPr="00351271">
          <w:rPr>
            <w:rStyle w:val="af8"/>
            <w:noProof/>
            <w:sz w:val="28"/>
            <w:szCs w:val="28"/>
          </w:rPr>
          <w:t>..</w:t>
        </w:r>
        <w:r w:rsidR="00207102" w:rsidRPr="00351271">
          <w:rPr>
            <w:rStyle w:val="af8"/>
            <w:noProof/>
            <w:sz w:val="28"/>
            <w:szCs w:val="28"/>
          </w:rPr>
          <w:t>……………………</w:t>
        </w:r>
        <w:r w:rsidR="00257FD9"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_Toc426033079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18</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0" w:history="1">
        <w:r w:rsidR="00227999" w:rsidRPr="00351271">
          <w:rPr>
            <w:rStyle w:val="af8"/>
            <w:noProof/>
            <w:sz w:val="28"/>
            <w:szCs w:val="28"/>
          </w:rPr>
          <w:t>10.2</w:t>
        </w:r>
        <w:r w:rsidR="00207102"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Сборка карт стенок, днищ и крыш</w:t>
        </w:r>
        <w:r w:rsidR="00207102" w:rsidRPr="00351271">
          <w:rPr>
            <w:rStyle w:val="af8"/>
            <w:noProof/>
            <w:sz w:val="28"/>
            <w:szCs w:val="28"/>
          </w:rPr>
          <w:t>…………………………………………</w:t>
        </w:r>
        <w:r w:rsidR="006502BA"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_Toc426033080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23</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1" w:history="1">
        <w:r w:rsidR="00227999" w:rsidRPr="00351271">
          <w:rPr>
            <w:rStyle w:val="af8"/>
            <w:noProof/>
            <w:sz w:val="28"/>
            <w:szCs w:val="28"/>
          </w:rPr>
          <w:t>10.3</w:t>
        </w:r>
        <w:r w:rsidR="00207102" w:rsidRPr="00351271">
          <w:rPr>
            <w:rStyle w:val="af8"/>
            <w:noProof/>
            <w:sz w:val="28"/>
            <w:szCs w:val="28"/>
          </w:rPr>
          <w:t xml:space="preserve"> </w:t>
        </w:r>
        <w:r w:rsidR="00227999" w:rsidRPr="00351271">
          <w:rPr>
            <w:rStyle w:val="af8"/>
            <w:noProof/>
            <w:sz w:val="28"/>
            <w:szCs w:val="28"/>
          </w:rPr>
          <w:t>Сборка резервуаров (баков)</w:t>
        </w:r>
        <w:r w:rsidR="00207102" w:rsidRPr="00351271">
          <w:rPr>
            <w:rStyle w:val="af8"/>
            <w:noProof/>
            <w:sz w:val="28"/>
            <w:szCs w:val="28"/>
          </w:rPr>
          <w:t>…………………………………………………</w:t>
        </w:r>
        <w:r w:rsidR="006502BA"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_Toc426033081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25</w:t>
        </w:r>
        <w:r w:rsidR="0087594D" w:rsidRPr="00351271">
          <w:rPr>
            <w:noProof/>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82" w:history="1">
        <w:r w:rsidR="00227999" w:rsidRPr="00351271">
          <w:rPr>
            <w:rStyle w:val="af8"/>
            <w:spacing w:val="0"/>
            <w:sz w:val="28"/>
            <w:szCs w:val="28"/>
          </w:rPr>
          <w:t>11</w:t>
        </w:r>
        <w:r w:rsidR="00403CD0" w:rsidRPr="00351271">
          <w:rPr>
            <w:rFonts w:asciiTheme="minorHAnsi" w:eastAsiaTheme="minorEastAsia" w:hAnsiTheme="minorHAnsi" w:cstheme="minorBidi"/>
            <w:sz w:val="28"/>
            <w:szCs w:val="28"/>
          </w:rPr>
          <w:t xml:space="preserve"> </w:t>
        </w:r>
        <w:r w:rsidR="00227999" w:rsidRPr="00351271">
          <w:rPr>
            <w:rStyle w:val="af8"/>
            <w:spacing w:val="0"/>
            <w:sz w:val="28"/>
            <w:szCs w:val="28"/>
          </w:rPr>
          <w:t>Общие положения технологии сварки  деталей и узлов резервуаров (баков)</w:t>
        </w:r>
        <w:r w:rsidR="00207102" w:rsidRPr="00351271">
          <w:rPr>
            <w:rStyle w:val="af8"/>
            <w:spacing w:val="0"/>
            <w:sz w:val="28"/>
            <w:szCs w:val="28"/>
          </w:rPr>
          <w:t>….</w:t>
        </w:r>
        <w:r w:rsidR="006502BA" w:rsidRPr="00351271">
          <w:rPr>
            <w:rStyle w:val="af8"/>
            <w:spacing w:val="0"/>
            <w:sz w:val="28"/>
            <w:szCs w:val="28"/>
          </w:rPr>
          <w:t>.</w:t>
        </w:r>
        <w:r w:rsidR="00207102" w:rsidRPr="00351271">
          <w:rPr>
            <w:rStyle w:val="af8"/>
            <w:spacing w:val="0"/>
            <w:sz w:val="28"/>
            <w:szCs w:val="28"/>
          </w:rPr>
          <w:t>..</w:t>
        </w:r>
        <w:r w:rsidR="0087594D" w:rsidRPr="00351271">
          <w:rPr>
            <w:webHidden/>
            <w:sz w:val="28"/>
            <w:szCs w:val="28"/>
          </w:rPr>
          <w:fldChar w:fldCharType="begin"/>
        </w:r>
        <w:r w:rsidR="00227999" w:rsidRPr="00351271">
          <w:rPr>
            <w:webHidden/>
            <w:sz w:val="28"/>
            <w:szCs w:val="28"/>
          </w:rPr>
          <w:instrText xml:space="preserve"> PAGEREF _Toc426033082 \h </w:instrText>
        </w:r>
        <w:r w:rsidR="0087594D" w:rsidRPr="00351271">
          <w:rPr>
            <w:webHidden/>
            <w:sz w:val="28"/>
            <w:szCs w:val="28"/>
          </w:rPr>
        </w:r>
        <w:r w:rsidR="0087594D" w:rsidRPr="00351271">
          <w:rPr>
            <w:webHidden/>
            <w:sz w:val="28"/>
            <w:szCs w:val="28"/>
          </w:rPr>
          <w:fldChar w:fldCharType="separate"/>
        </w:r>
        <w:r w:rsidR="00221AE5">
          <w:rPr>
            <w:webHidden/>
            <w:sz w:val="28"/>
            <w:szCs w:val="28"/>
          </w:rPr>
          <w:t>27</w:t>
        </w:r>
        <w:r w:rsidR="0087594D" w:rsidRPr="00351271">
          <w:rPr>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3" w:history="1">
        <w:r w:rsidR="00227999" w:rsidRPr="00351271">
          <w:rPr>
            <w:rStyle w:val="af8"/>
            <w:noProof/>
            <w:sz w:val="28"/>
            <w:szCs w:val="28"/>
          </w:rPr>
          <w:t>11.1</w:t>
        </w:r>
        <w:r w:rsidR="00207102" w:rsidRPr="00351271">
          <w:rPr>
            <w:rStyle w:val="af8"/>
            <w:noProof/>
            <w:sz w:val="28"/>
            <w:szCs w:val="28"/>
          </w:rPr>
          <w:t xml:space="preserve"> </w:t>
        </w:r>
        <w:r w:rsidR="00227999" w:rsidRPr="00351271">
          <w:rPr>
            <w:rStyle w:val="af8"/>
            <w:noProof/>
            <w:sz w:val="28"/>
            <w:szCs w:val="28"/>
          </w:rPr>
          <w:t>Виды сварки</w:t>
        </w:r>
        <w:r w:rsidR="00207102" w:rsidRPr="00351271">
          <w:rPr>
            <w:rStyle w:val="af8"/>
            <w:noProof/>
            <w:sz w:val="28"/>
            <w:szCs w:val="28"/>
          </w:rPr>
          <w:t>………………………………………………………………</w:t>
        </w:r>
        <w:r w:rsidR="00650E2E" w:rsidRPr="00351271">
          <w:rPr>
            <w:rStyle w:val="af8"/>
            <w:noProof/>
            <w:sz w:val="28"/>
            <w:szCs w:val="28"/>
          </w:rPr>
          <w:t>...</w:t>
        </w:r>
        <w:r w:rsidR="006502BA"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_Toc426033083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27</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4" w:history="1">
        <w:r w:rsidR="00227999" w:rsidRPr="00351271">
          <w:rPr>
            <w:rStyle w:val="af8"/>
            <w:noProof/>
            <w:sz w:val="28"/>
            <w:szCs w:val="28"/>
          </w:rPr>
          <w:t>11.2</w:t>
        </w:r>
        <w:r w:rsidR="00227999" w:rsidRPr="00351271">
          <w:rPr>
            <w:rStyle w:val="af8"/>
            <w:noProof/>
            <w:sz w:val="28"/>
            <w:szCs w:val="28"/>
            <w:lang w:val="en-US"/>
          </w:rPr>
          <w:t xml:space="preserve"> </w:t>
        </w:r>
        <w:r w:rsidR="00227999" w:rsidRPr="00351271">
          <w:rPr>
            <w:rStyle w:val="af8"/>
            <w:noProof/>
            <w:sz w:val="28"/>
            <w:szCs w:val="28"/>
          </w:rPr>
          <w:t>Сварка плоскостных элементов</w:t>
        </w:r>
        <w:r w:rsidR="00207102" w:rsidRPr="00351271">
          <w:rPr>
            <w:rStyle w:val="af8"/>
            <w:noProof/>
            <w:sz w:val="28"/>
            <w:szCs w:val="28"/>
          </w:rPr>
          <w:t>…………………………………………</w:t>
        </w:r>
        <w:r w:rsidR="006502BA"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_Toc426033084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39</w:t>
        </w:r>
        <w:r w:rsidR="0087594D" w:rsidRPr="00351271">
          <w:rPr>
            <w:noProof/>
            <w:webHidden/>
            <w:sz w:val="28"/>
            <w:szCs w:val="28"/>
          </w:rPr>
          <w:fldChar w:fldCharType="end"/>
        </w:r>
      </w:hyperlink>
    </w:p>
    <w:p w:rsidR="00227999" w:rsidRPr="00351271" w:rsidRDefault="00C50F82" w:rsidP="00650E2E">
      <w:pPr>
        <w:pStyle w:val="26"/>
        <w:rPr>
          <w:rStyle w:val="af8"/>
          <w:noProof/>
          <w:sz w:val="28"/>
          <w:szCs w:val="28"/>
        </w:rPr>
      </w:pPr>
      <w:hyperlink w:anchor="_Toc426033085" w:history="1">
        <w:r w:rsidR="00227999" w:rsidRPr="00351271">
          <w:rPr>
            <w:rStyle w:val="af8"/>
            <w:noProof/>
            <w:sz w:val="28"/>
            <w:szCs w:val="28"/>
          </w:rPr>
          <w:t>11.3</w:t>
        </w:r>
        <w:r w:rsidR="00207102"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Сварка объемных элементов резервуаров (баков)</w:t>
        </w:r>
        <w:r w:rsidR="00207102" w:rsidRPr="00351271">
          <w:rPr>
            <w:rStyle w:val="af8"/>
            <w:noProof/>
            <w:sz w:val="28"/>
            <w:szCs w:val="28"/>
          </w:rPr>
          <w:t>………………………</w:t>
        </w:r>
        <w:r w:rsidR="006502BA"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_Toc426033085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44</w:t>
        </w:r>
        <w:r w:rsidR="0087594D" w:rsidRPr="00351271">
          <w:rPr>
            <w:noProof/>
            <w:webHidden/>
            <w:sz w:val="28"/>
            <w:szCs w:val="28"/>
          </w:rPr>
          <w:fldChar w:fldCharType="end"/>
        </w:r>
      </w:hyperlink>
    </w:p>
    <w:p w:rsidR="00710CD3" w:rsidRPr="00351271" w:rsidRDefault="00207102" w:rsidP="009872A8">
      <w:pPr>
        <w:tabs>
          <w:tab w:val="left" w:pos="709"/>
          <w:tab w:val="left" w:pos="851"/>
        </w:tabs>
        <w:spacing w:line="360" w:lineRule="auto"/>
        <w:ind w:firstLine="426"/>
        <w:rPr>
          <w:b/>
          <w:noProof/>
          <w:sz w:val="28"/>
          <w:szCs w:val="28"/>
        </w:rPr>
      </w:pPr>
      <w:r w:rsidRPr="00351271">
        <w:rPr>
          <w:rStyle w:val="aff3"/>
          <w:rFonts w:eastAsia="MS ??"/>
          <w:b w:val="0"/>
          <w:caps w:val="0"/>
          <w:noProof/>
          <w:sz w:val="28"/>
          <w:szCs w:val="28"/>
        </w:rPr>
        <w:t xml:space="preserve">11.4 </w:t>
      </w:r>
      <w:r w:rsidR="00710CD3" w:rsidRPr="00351271">
        <w:rPr>
          <w:rStyle w:val="aff3"/>
          <w:rFonts w:eastAsia="MS ??"/>
          <w:b w:val="0"/>
          <w:caps w:val="0"/>
          <w:noProof/>
          <w:sz w:val="28"/>
          <w:szCs w:val="28"/>
        </w:rPr>
        <w:t>Сварка цилиндрических элементов резервуаров (баков)</w:t>
      </w:r>
      <w:r w:rsidRPr="00351271">
        <w:rPr>
          <w:noProof/>
          <w:webHidden/>
          <w:sz w:val="28"/>
          <w:szCs w:val="28"/>
        </w:rPr>
        <w:t>……</w:t>
      </w:r>
      <w:r w:rsidR="009872A8" w:rsidRPr="00351271">
        <w:rPr>
          <w:noProof/>
          <w:webHidden/>
          <w:sz w:val="28"/>
          <w:szCs w:val="28"/>
        </w:rPr>
        <w:t>..</w:t>
      </w:r>
      <w:r w:rsidRPr="00351271">
        <w:rPr>
          <w:noProof/>
          <w:webHidden/>
          <w:sz w:val="28"/>
          <w:szCs w:val="28"/>
        </w:rPr>
        <w:t>…………</w:t>
      </w:r>
      <w:r w:rsidR="006502BA" w:rsidRPr="00351271">
        <w:rPr>
          <w:noProof/>
          <w:webHidden/>
          <w:sz w:val="28"/>
          <w:szCs w:val="28"/>
        </w:rPr>
        <w:t>.</w:t>
      </w:r>
      <w:r w:rsidRPr="00351271">
        <w:rPr>
          <w:noProof/>
          <w:webHidden/>
          <w:sz w:val="28"/>
          <w:szCs w:val="28"/>
        </w:rPr>
        <w:t>….</w:t>
      </w:r>
      <w:r w:rsidR="00066768">
        <w:rPr>
          <w:rStyle w:val="aff3"/>
          <w:rFonts w:eastAsia="MS ??"/>
          <w:b w:val="0"/>
          <w:caps w:val="0"/>
          <w:noProof/>
          <w:webHidden/>
          <w:sz w:val="28"/>
          <w:szCs w:val="28"/>
        </w:rPr>
        <w:t>5</w:t>
      </w:r>
      <w:r w:rsidR="00221AE5">
        <w:rPr>
          <w:rStyle w:val="aff3"/>
          <w:rFonts w:eastAsia="MS ??"/>
          <w:b w:val="0"/>
          <w:caps w:val="0"/>
          <w:noProof/>
          <w:webHidden/>
          <w:sz w:val="28"/>
          <w:szCs w:val="28"/>
        </w:rPr>
        <w:t>0</w:t>
      </w:r>
    </w:p>
    <w:p w:rsidR="00227999" w:rsidRPr="00351271" w:rsidRDefault="00C50F82" w:rsidP="00403CD0">
      <w:pPr>
        <w:pStyle w:val="17"/>
        <w:rPr>
          <w:rFonts w:asciiTheme="minorHAnsi" w:eastAsiaTheme="minorEastAsia" w:hAnsiTheme="minorHAnsi" w:cstheme="minorBidi"/>
          <w:sz w:val="28"/>
          <w:szCs w:val="28"/>
        </w:rPr>
      </w:pPr>
      <w:hyperlink w:anchor="_Toc426033086" w:history="1">
        <w:r w:rsidR="00207102" w:rsidRPr="00351271">
          <w:rPr>
            <w:rStyle w:val="af8"/>
            <w:spacing w:val="0"/>
            <w:sz w:val="28"/>
            <w:szCs w:val="28"/>
          </w:rPr>
          <w:t xml:space="preserve">12 </w:t>
        </w:r>
        <w:r w:rsidR="00227999" w:rsidRPr="00351271">
          <w:rPr>
            <w:rStyle w:val="af8"/>
            <w:spacing w:val="0"/>
            <w:sz w:val="28"/>
            <w:szCs w:val="28"/>
          </w:rPr>
          <w:t>Контроль качества выполнения работ и сварных соединений</w:t>
        </w:r>
        <w:r w:rsidR="00207102" w:rsidRPr="00351271">
          <w:rPr>
            <w:webHidden/>
            <w:sz w:val="28"/>
            <w:szCs w:val="28"/>
          </w:rPr>
          <w:t>…</w:t>
        </w:r>
        <w:r w:rsidR="009872A8"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_Toc426033086 \h </w:instrText>
        </w:r>
        <w:r w:rsidR="0087594D" w:rsidRPr="00351271">
          <w:rPr>
            <w:webHidden/>
            <w:sz w:val="28"/>
            <w:szCs w:val="28"/>
          </w:rPr>
        </w:r>
        <w:r w:rsidR="0087594D" w:rsidRPr="00351271">
          <w:rPr>
            <w:webHidden/>
            <w:sz w:val="28"/>
            <w:szCs w:val="28"/>
          </w:rPr>
          <w:fldChar w:fldCharType="separate"/>
        </w:r>
        <w:r w:rsidR="00221AE5">
          <w:rPr>
            <w:webHidden/>
            <w:sz w:val="28"/>
            <w:szCs w:val="28"/>
          </w:rPr>
          <w:t>51</w:t>
        </w:r>
        <w:r w:rsidR="0087594D" w:rsidRPr="00351271">
          <w:rPr>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7" w:history="1">
        <w:r w:rsidR="00227999" w:rsidRPr="00351271">
          <w:rPr>
            <w:rStyle w:val="af8"/>
            <w:noProof/>
            <w:sz w:val="28"/>
            <w:szCs w:val="28"/>
          </w:rPr>
          <w:t>12.1</w:t>
        </w:r>
        <w:r w:rsidR="00207102"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Общие указания</w:t>
        </w:r>
        <w:r w:rsidR="00207102" w:rsidRPr="00351271">
          <w:rPr>
            <w:rStyle w:val="af8"/>
            <w:noProof/>
            <w:sz w:val="28"/>
            <w:szCs w:val="28"/>
          </w:rPr>
          <w:t>………………………………………………</w:t>
        </w:r>
        <w:r w:rsidR="009872A8"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_Toc426033087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51</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8" w:history="1">
        <w:r w:rsidR="00227999" w:rsidRPr="00351271">
          <w:rPr>
            <w:rStyle w:val="af8"/>
            <w:noProof/>
            <w:sz w:val="28"/>
            <w:szCs w:val="28"/>
          </w:rPr>
          <w:t>12.2</w:t>
        </w:r>
        <w:r w:rsidR="00207102"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Входной контроль</w:t>
        </w:r>
        <w:r w:rsidR="00207102" w:rsidRPr="00351271">
          <w:rPr>
            <w:rStyle w:val="af8"/>
            <w:noProof/>
            <w:sz w:val="28"/>
            <w:szCs w:val="28"/>
          </w:rPr>
          <w:t>…………………………………………………</w:t>
        </w:r>
        <w:r w:rsidR="009872A8"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_Toc426033088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52</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89" w:history="1">
        <w:r w:rsidR="00227999" w:rsidRPr="00351271">
          <w:rPr>
            <w:rStyle w:val="af8"/>
            <w:noProof/>
            <w:sz w:val="28"/>
            <w:szCs w:val="28"/>
          </w:rPr>
          <w:t>12.3</w:t>
        </w:r>
        <w:r w:rsidR="00207102" w:rsidRPr="00351271">
          <w:rPr>
            <w:rStyle w:val="af8"/>
            <w:noProof/>
            <w:sz w:val="28"/>
            <w:szCs w:val="28"/>
          </w:rPr>
          <w:t xml:space="preserve"> Операционный контроль……………………………………………</w:t>
        </w:r>
        <w:r w:rsidR="009872A8"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_Toc426033089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52</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0" w:history="1">
        <w:r w:rsidR="00227999" w:rsidRPr="00351271">
          <w:rPr>
            <w:rStyle w:val="af8"/>
            <w:noProof/>
            <w:sz w:val="28"/>
            <w:szCs w:val="28"/>
          </w:rPr>
          <w:t>12.4</w:t>
        </w:r>
        <w:r w:rsidR="00207102" w:rsidRPr="00351271">
          <w:rPr>
            <w:rStyle w:val="af8"/>
            <w:noProof/>
            <w:sz w:val="28"/>
            <w:szCs w:val="28"/>
          </w:rPr>
          <w:t xml:space="preserve"> </w:t>
        </w:r>
        <w:r w:rsidR="00227999" w:rsidRPr="00351271">
          <w:rPr>
            <w:rStyle w:val="af8"/>
            <w:noProof/>
            <w:sz w:val="28"/>
            <w:szCs w:val="28"/>
          </w:rPr>
          <w:t>Контроль качества сварных соединений неразрушающими методами</w:t>
        </w:r>
        <w:r w:rsidR="009872A8" w:rsidRPr="00351271">
          <w:rPr>
            <w:rStyle w:val="af8"/>
            <w:noProof/>
            <w:sz w:val="28"/>
            <w:szCs w:val="28"/>
          </w:rPr>
          <w:t>…</w:t>
        </w:r>
        <w:r w:rsidR="00207102" w:rsidRPr="00351271">
          <w:rPr>
            <w:noProof/>
            <w:webHidden/>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_Toc426033090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54</w:t>
        </w:r>
        <w:r w:rsidR="0087594D" w:rsidRPr="00351271">
          <w:rPr>
            <w:noProof/>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91" w:history="1">
        <w:r w:rsidR="00227999" w:rsidRPr="00351271">
          <w:rPr>
            <w:rStyle w:val="af8"/>
            <w:spacing w:val="0"/>
            <w:sz w:val="28"/>
            <w:szCs w:val="28"/>
          </w:rPr>
          <w:t>13</w:t>
        </w:r>
        <w:r w:rsidR="00207102" w:rsidRPr="00351271">
          <w:rPr>
            <w:rFonts w:asciiTheme="minorHAnsi" w:eastAsiaTheme="minorEastAsia" w:hAnsiTheme="minorHAnsi" w:cstheme="minorBidi"/>
            <w:sz w:val="28"/>
            <w:szCs w:val="28"/>
          </w:rPr>
          <w:t xml:space="preserve"> </w:t>
        </w:r>
        <w:r w:rsidR="00227999" w:rsidRPr="00351271">
          <w:rPr>
            <w:rStyle w:val="af8"/>
            <w:spacing w:val="0"/>
            <w:sz w:val="28"/>
            <w:szCs w:val="28"/>
          </w:rPr>
          <w:t>Методы и объёмы неразрушающего контроля сварных соединений</w:t>
        </w:r>
        <w:r w:rsidR="00207102" w:rsidRPr="00351271">
          <w:rPr>
            <w:webHidden/>
            <w:sz w:val="28"/>
            <w:szCs w:val="28"/>
          </w:rPr>
          <w:t>………</w:t>
        </w:r>
        <w:r w:rsidR="009872A8" w:rsidRPr="00351271">
          <w:rPr>
            <w:webHidden/>
            <w:sz w:val="28"/>
            <w:szCs w:val="28"/>
          </w:rPr>
          <w:t>..</w:t>
        </w:r>
        <w:r w:rsidR="00207102"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_Toc426033091 \h </w:instrText>
        </w:r>
        <w:r w:rsidR="0087594D" w:rsidRPr="00351271">
          <w:rPr>
            <w:webHidden/>
            <w:sz w:val="28"/>
            <w:szCs w:val="28"/>
          </w:rPr>
        </w:r>
        <w:r w:rsidR="0087594D" w:rsidRPr="00351271">
          <w:rPr>
            <w:webHidden/>
            <w:sz w:val="28"/>
            <w:szCs w:val="28"/>
          </w:rPr>
          <w:fldChar w:fldCharType="separate"/>
        </w:r>
        <w:r w:rsidR="00221AE5">
          <w:rPr>
            <w:webHidden/>
            <w:sz w:val="28"/>
            <w:szCs w:val="28"/>
          </w:rPr>
          <w:t>55</w:t>
        </w:r>
        <w:r w:rsidR="0087594D" w:rsidRPr="00351271">
          <w:rPr>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2" w:history="1">
        <w:r w:rsidR="00227999" w:rsidRPr="00351271">
          <w:rPr>
            <w:rStyle w:val="af8"/>
            <w:noProof/>
            <w:sz w:val="28"/>
            <w:szCs w:val="28"/>
          </w:rPr>
          <w:t>13.1</w:t>
        </w:r>
        <w:r w:rsidR="00207102" w:rsidRPr="00351271">
          <w:rPr>
            <w:rStyle w:val="af8"/>
            <w:noProof/>
            <w:sz w:val="28"/>
            <w:szCs w:val="28"/>
          </w:rPr>
          <w:t xml:space="preserve"> </w:t>
        </w:r>
        <w:r w:rsidR="00227999" w:rsidRPr="00351271">
          <w:rPr>
            <w:rStyle w:val="af8"/>
            <w:noProof/>
            <w:sz w:val="28"/>
            <w:szCs w:val="28"/>
          </w:rPr>
          <w:t>Визуальный и измерительный контроль</w:t>
        </w:r>
        <w:r w:rsidR="00207102" w:rsidRPr="00351271">
          <w:rPr>
            <w:rStyle w:val="af8"/>
            <w:noProof/>
            <w:sz w:val="28"/>
            <w:szCs w:val="28"/>
          </w:rPr>
          <w:t>…………………………………</w:t>
        </w:r>
        <w:r w:rsidR="009872A8" w:rsidRPr="00351271">
          <w:rPr>
            <w:rStyle w:val="af8"/>
            <w:noProof/>
            <w:sz w:val="28"/>
            <w:szCs w:val="28"/>
          </w:rPr>
          <w:t>..</w:t>
        </w:r>
        <w:r w:rsidR="00207102"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_Toc426033092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56</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3" w:history="1">
        <w:r w:rsidR="00227999" w:rsidRPr="00351271">
          <w:rPr>
            <w:rStyle w:val="af8"/>
            <w:noProof/>
            <w:sz w:val="28"/>
            <w:szCs w:val="28"/>
          </w:rPr>
          <w:t>13.2</w:t>
        </w:r>
        <w:r w:rsidR="00505075"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Капиллярный контроль</w:t>
        </w:r>
        <w:r w:rsidR="00505075" w:rsidRPr="00351271">
          <w:rPr>
            <w:rStyle w:val="af8"/>
            <w:noProof/>
            <w:sz w:val="28"/>
            <w:szCs w:val="28"/>
          </w:rPr>
          <w:t>……………………</w:t>
        </w:r>
        <w:r w:rsidR="009872A8" w:rsidRPr="00351271">
          <w:rPr>
            <w:rStyle w:val="af8"/>
            <w:noProof/>
            <w:sz w:val="28"/>
            <w:szCs w:val="28"/>
          </w:rPr>
          <w:t>..</w:t>
        </w:r>
        <w:r w:rsidR="00505075"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_Toc426033093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56</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4" w:history="1">
        <w:r w:rsidR="00227999" w:rsidRPr="00351271">
          <w:rPr>
            <w:rStyle w:val="af8"/>
            <w:noProof/>
            <w:sz w:val="28"/>
            <w:szCs w:val="28"/>
          </w:rPr>
          <w:t>13.3</w:t>
        </w:r>
        <w:r w:rsidR="00505075"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Магнитопорошковый контроль</w:t>
        </w:r>
        <w:r w:rsidR="00505075" w:rsidRPr="00351271">
          <w:rPr>
            <w:rStyle w:val="af8"/>
            <w:noProof/>
            <w:sz w:val="28"/>
            <w:szCs w:val="28"/>
          </w:rPr>
          <w:t>…………………………</w:t>
        </w:r>
        <w:r w:rsidR="009872A8" w:rsidRPr="00351271">
          <w:rPr>
            <w:rStyle w:val="af8"/>
            <w:noProof/>
            <w:sz w:val="28"/>
            <w:szCs w:val="28"/>
          </w:rPr>
          <w:t>..</w:t>
        </w:r>
        <w:r w:rsidR="00505075"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_Toc426033094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56</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5" w:history="1">
        <w:r w:rsidR="00227999" w:rsidRPr="00351271">
          <w:rPr>
            <w:rStyle w:val="af8"/>
            <w:noProof/>
            <w:sz w:val="28"/>
            <w:szCs w:val="28"/>
          </w:rPr>
          <w:t>13.4</w:t>
        </w:r>
        <w:r w:rsidR="00505075" w:rsidRPr="00351271">
          <w:rPr>
            <w:rStyle w:val="af8"/>
            <w:noProof/>
            <w:sz w:val="28"/>
            <w:szCs w:val="28"/>
          </w:rPr>
          <w:t xml:space="preserve"> </w:t>
        </w:r>
        <w:r w:rsidR="00227999" w:rsidRPr="00351271">
          <w:rPr>
            <w:rStyle w:val="af8"/>
            <w:noProof/>
            <w:sz w:val="28"/>
            <w:szCs w:val="28"/>
          </w:rPr>
          <w:t>Радиографический контроль</w:t>
        </w:r>
        <w:r w:rsidR="00505075" w:rsidRPr="00351271">
          <w:rPr>
            <w:noProof/>
            <w:webHidden/>
            <w:sz w:val="28"/>
            <w:szCs w:val="28"/>
          </w:rPr>
          <w:t>…………………………………………</w:t>
        </w:r>
        <w:r w:rsidR="009872A8" w:rsidRPr="00351271">
          <w:rPr>
            <w:noProof/>
            <w:webHidden/>
            <w:sz w:val="28"/>
            <w:szCs w:val="28"/>
          </w:rPr>
          <w:t>..</w:t>
        </w:r>
        <w:r w:rsidR="00505075" w:rsidRPr="00351271">
          <w:rPr>
            <w:noProof/>
            <w:webHidden/>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_Toc426033095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57</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6" w:history="1">
        <w:r w:rsidR="00227999" w:rsidRPr="00351271">
          <w:rPr>
            <w:rStyle w:val="af8"/>
            <w:noProof/>
            <w:sz w:val="28"/>
            <w:szCs w:val="28"/>
          </w:rPr>
          <w:t>13.5</w:t>
        </w:r>
        <w:r w:rsidR="00505075"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Ультразвуковой контроль</w:t>
        </w:r>
        <w:r w:rsidR="00505075" w:rsidRPr="00351271">
          <w:rPr>
            <w:rStyle w:val="af8"/>
            <w:noProof/>
            <w:sz w:val="28"/>
            <w:szCs w:val="28"/>
          </w:rPr>
          <w:t>………………………………………</w:t>
        </w:r>
        <w:r w:rsidR="009872A8" w:rsidRPr="00351271">
          <w:rPr>
            <w:rStyle w:val="af8"/>
            <w:noProof/>
            <w:sz w:val="28"/>
            <w:szCs w:val="28"/>
          </w:rPr>
          <w:t>….</w:t>
        </w:r>
        <w:r w:rsidR="00505075"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_Toc426033096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57</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7" w:history="1">
        <w:r w:rsidR="00227999" w:rsidRPr="00351271">
          <w:rPr>
            <w:rStyle w:val="af8"/>
            <w:noProof/>
            <w:sz w:val="28"/>
            <w:szCs w:val="28"/>
          </w:rPr>
          <w:t>13.6</w:t>
        </w:r>
        <w:r w:rsidR="00505075"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Контроль герметичности</w:t>
        </w:r>
        <w:r w:rsidR="00505075" w:rsidRPr="00351271">
          <w:rPr>
            <w:rStyle w:val="af8"/>
            <w:noProof/>
            <w:sz w:val="28"/>
            <w:szCs w:val="28"/>
          </w:rPr>
          <w:t>……………………………………………</w:t>
        </w:r>
        <w:r w:rsidR="009872A8" w:rsidRPr="00351271">
          <w:rPr>
            <w:rStyle w:val="af8"/>
            <w:noProof/>
            <w:sz w:val="28"/>
            <w:szCs w:val="28"/>
          </w:rPr>
          <w:t>..</w:t>
        </w:r>
        <w:r w:rsidR="00505075"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_Toc426033097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57</w:t>
        </w:r>
        <w:r w:rsidR="0087594D" w:rsidRPr="00351271">
          <w:rPr>
            <w:noProof/>
            <w:webHidden/>
            <w:sz w:val="28"/>
            <w:szCs w:val="28"/>
          </w:rPr>
          <w:fldChar w:fldCharType="end"/>
        </w:r>
      </w:hyperlink>
    </w:p>
    <w:p w:rsidR="00227999" w:rsidRPr="00351271" w:rsidRDefault="00C50F82" w:rsidP="00650E2E">
      <w:pPr>
        <w:pStyle w:val="26"/>
        <w:rPr>
          <w:rFonts w:asciiTheme="minorHAnsi" w:eastAsiaTheme="minorEastAsia" w:hAnsiTheme="minorHAnsi" w:cstheme="minorBidi"/>
          <w:noProof/>
          <w:sz w:val="28"/>
          <w:szCs w:val="28"/>
        </w:rPr>
      </w:pPr>
      <w:hyperlink w:anchor="_Toc426033098" w:history="1">
        <w:r w:rsidR="00227999" w:rsidRPr="00351271">
          <w:rPr>
            <w:rStyle w:val="af8"/>
            <w:noProof/>
            <w:sz w:val="28"/>
            <w:szCs w:val="28"/>
          </w:rPr>
          <w:t>13.7</w:t>
        </w:r>
        <w:r w:rsidR="00505075" w:rsidRPr="00351271">
          <w:rPr>
            <w:rFonts w:asciiTheme="minorHAnsi" w:eastAsiaTheme="minorEastAsia" w:hAnsiTheme="minorHAnsi" w:cstheme="minorBidi"/>
            <w:noProof/>
            <w:sz w:val="28"/>
            <w:szCs w:val="28"/>
          </w:rPr>
          <w:t xml:space="preserve"> </w:t>
        </w:r>
        <w:r w:rsidR="00227999" w:rsidRPr="00351271">
          <w:rPr>
            <w:rStyle w:val="af8"/>
            <w:noProof/>
            <w:sz w:val="28"/>
            <w:szCs w:val="28"/>
          </w:rPr>
          <w:t>Гидравлические испытания</w:t>
        </w:r>
        <w:r w:rsidR="00505075" w:rsidRPr="00351271">
          <w:rPr>
            <w:rStyle w:val="af8"/>
            <w:noProof/>
            <w:sz w:val="28"/>
            <w:szCs w:val="28"/>
          </w:rPr>
          <w:t>………………………………………</w:t>
        </w:r>
        <w:r w:rsidR="009872A8" w:rsidRPr="00351271">
          <w:rPr>
            <w:rStyle w:val="af8"/>
            <w:noProof/>
            <w:sz w:val="28"/>
            <w:szCs w:val="28"/>
          </w:rPr>
          <w:t>..</w:t>
        </w:r>
        <w:r w:rsidR="00505075" w:rsidRPr="00351271">
          <w:rPr>
            <w:rStyle w:val="af8"/>
            <w:noProof/>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_Toc426033098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57</w:t>
        </w:r>
        <w:r w:rsidR="0087594D" w:rsidRPr="00351271">
          <w:rPr>
            <w:noProof/>
            <w:webHidden/>
            <w:sz w:val="28"/>
            <w:szCs w:val="28"/>
          </w:rPr>
          <w:fldChar w:fldCharType="end"/>
        </w:r>
      </w:hyperlink>
    </w:p>
    <w:p w:rsidR="00227999" w:rsidRPr="00351271" w:rsidRDefault="00C50F82" w:rsidP="00403CD0">
      <w:pPr>
        <w:pStyle w:val="17"/>
        <w:rPr>
          <w:rFonts w:asciiTheme="minorHAnsi" w:eastAsiaTheme="minorEastAsia" w:hAnsiTheme="minorHAnsi" w:cstheme="minorBidi"/>
          <w:sz w:val="28"/>
          <w:szCs w:val="28"/>
        </w:rPr>
      </w:pPr>
      <w:hyperlink w:anchor="_Toc426033099" w:history="1">
        <w:r w:rsidR="00227999" w:rsidRPr="00351271">
          <w:rPr>
            <w:rStyle w:val="af8"/>
            <w:spacing w:val="0"/>
            <w:sz w:val="28"/>
            <w:szCs w:val="28"/>
          </w:rPr>
          <w:t>14</w:t>
        </w:r>
        <w:r w:rsidR="00505075" w:rsidRPr="00351271">
          <w:rPr>
            <w:rFonts w:asciiTheme="minorHAnsi" w:eastAsiaTheme="minorEastAsia" w:hAnsiTheme="minorHAnsi" w:cstheme="minorBidi"/>
            <w:sz w:val="28"/>
            <w:szCs w:val="28"/>
          </w:rPr>
          <w:t xml:space="preserve"> </w:t>
        </w:r>
        <w:r w:rsidR="00227999" w:rsidRPr="00351271">
          <w:rPr>
            <w:rStyle w:val="af8"/>
            <w:spacing w:val="0"/>
            <w:sz w:val="28"/>
            <w:szCs w:val="28"/>
          </w:rPr>
          <w:t>Исправление дефектов</w:t>
        </w:r>
        <w:r w:rsidR="00505075" w:rsidRPr="00351271">
          <w:rPr>
            <w:webHidden/>
            <w:sz w:val="28"/>
            <w:szCs w:val="28"/>
          </w:rPr>
          <w:t>…………………………………………………</w:t>
        </w:r>
        <w:r w:rsidR="009872A8" w:rsidRPr="00351271">
          <w:rPr>
            <w:webHidden/>
            <w:sz w:val="28"/>
            <w:szCs w:val="28"/>
          </w:rPr>
          <w:t>..</w:t>
        </w:r>
        <w:r w:rsidR="00505075" w:rsidRPr="00351271">
          <w:rPr>
            <w:webHidden/>
            <w:sz w:val="28"/>
            <w:szCs w:val="28"/>
          </w:rPr>
          <w:t>……………</w:t>
        </w:r>
        <w:r w:rsidR="00066768">
          <w:rPr>
            <w:webHidden/>
            <w:sz w:val="28"/>
            <w:szCs w:val="28"/>
          </w:rPr>
          <w:t>5</w:t>
        </w:r>
        <w:r w:rsidR="00221AE5">
          <w:rPr>
            <w:webHidden/>
            <w:sz w:val="28"/>
            <w:szCs w:val="28"/>
          </w:rPr>
          <w:t>8</w:t>
        </w:r>
      </w:hyperlink>
    </w:p>
    <w:p w:rsidR="00227999" w:rsidRPr="00351271" w:rsidRDefault="00C50F82" w:rsidP="00403CD0">
      <w:pPr>
        <w:pStyle w:val="17"/>
        <w:rPr>
          <w:rFonts w:asciiTheme="minorHAnsi" w:eastAsiaTheme="minorEastAsia" w:hAnsiTheme="minorHAnsi" w:cstheme="minorBidi"/>
          <w:sz w:val="28"/>
          <w:szCs w:val="28"/>
        </w:rPr>
      </w:pPr>
      <w:hyperlink w:anchor="_Toc426033100" w:history="1">
        <w:r w:rsidR="00227999" w:rsidRPr="00351271">
          <w:rPr>
            <w:rStyle w:val="af8"/>
            <w:spacing w:val="0"/>
            <w:sz w:val="28"/>
            <w:szCs w:val="28"/>
          </w:rPr>
          <w:t>15</w:t>
        </w:r>
        <w:r w:rsidR="00505075" w:rsidRPr="00351271">
          <w:rPr>
            <w:rFonts w:asciiTheme="minorHAnsi" w:eastAsiaTheme="minorEastAsia" w:hAnsiTheme="minorHAnsi" w:cstheme="minorBidi"/>
            <w:sz w:val="28"/>
            <w:szCs w:val="28"/>
          </w:rPr>
          <w:t xml:space="preserve"> </w:t>
        </w:r>
        <w:r w:rsidR="00227999" w:rsidRPr="00351271">
          <w:rPr>
            <w:rStyle w:val="af8"/>
            <w:spacing w:val="0"/>
            <w:sz w:val="28"/>
            <w:szCs w:val="28"/>
          </w:rPr>
          <w:t>Охрана труда</w:t>
        </w:r>
        <w:r w:rsidR="00505075" w:rsidRPr="00351271">
          <w:rPr>
            <w:webHidden/>
            <w:sz w:val="28"/>
            <w:szCs w:val="28"/>
          </w:rPr>
          <w:t>………………………………………………………………</w:t>
        </w:r>
        <w:r w:rsidR="009872A8" w:rsidRPr="00351271">
          <w:rPr>
            <w:webHidden/>
            <w:sz w:val="28"/>
            <w:szCs w:val="28"/>
          </w:rPr>
          <w:t>...</w:t>
        </w:r>
        <w:r w:rsidR="00505075"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_Toc426033100 \h </w:instrText>
        </w:r>
        <w:r w:rsidR="0087594D" w:rsidRPr="00351271">
          <w:rPr>
            <w:webHidden/>
            <w:sz w:val="28"/>
            <w:szCs w:val="28"/>
          </w:rPr>
        </w:r>
        <w:r w:rsidR="0087594D" w:rsidRPr="00351271">
          <w:rPr>
            <w:webHidden/>
            <w:sz w:val="28"/>
            <w:szCs w:val="28"/>
          </w:rPr>
          <w:fldChar w:fldCharType="separate"/>
        </w:r>
        <w:r w:rsidR="00221AE5">
          <w:rPr>
            <w:webHidden/>
            <w:sz w:val="28"/>
            <w:szCs w:val="28"/>
          </w:rPr>
          <w:t>59</w:t>
        </w:r>
        <w:r w:rsidR="0087594D" w:rsidRPr="00351271">
          <w:rPr>
            <w:webHidden/>
            <w:sz w:val="28"/>
            <w:szCs w:val="28"/>
          </w:rPr>
          <w:fldChar w:fldCharType="end"/>
        </w:r>
      </w:hyperlink>
    </w:p>
    <w:p w:rsidR="00227999" w:rsidRPr="00351271" w:rsidRDefault="00C50F82" w:rsidP="009872A8">
      <w:pPr>
        <w:pStyle w:val="26"/>
        <w:ind w:firstLine="0"/>
        <w:rPr>
          <w:rFonts w:asciiTheme="minorHAnsi" w:eastAsiaTheme="minorEastAsia" w:hAnsiTheme="minorHAnsi" w:cstheme="minorBidi"/>
          <w:noProof/>
          <w:sz w:val="28"/>
          <w:szCs w:val="28"/>
        </w:rPr>
      </w:pPr>
      <w:hyperlink w:anchor="_Toc426033101" w:history="1">
        <w:r w:rsidR="00227999" w:rsidRPr="00351271">
          <w:rPr>
            <w:rStyle w:val="af8"/>
            <w:rFonts w:eastAsia="MS ????"/>
            <w:bCs/>
            <w:noProof/>
            <w:sz w:val="28"/>
            <w:szCs w:val="28"/>
          </w:rPr>
          <w:t>Приложение А</w:t>
        </w:r>
        <w:r w:rsidR="00227999" w:rsidRPr="00351271">
          <w:rPr>
            <w:rStyle w:val="af8"/>
            <w:rFonts w:eastAsia="Calibri"/>
            <w:bCs/>
            <w:caps/>
            <w:noProof/>
            <w:sz w:val="28"/>
            <w:szCs w:val="28"/>
            <w:lang w:eastAsia="en-US"/>
          </w:rPr>
          <w:t xml:space="preserve"> </w:t>
        </w:r>
        <w:r w:rsidR="00227999" w:rsidRPr="00351271">
          <w:rPr>
            <w:rStyle w:val="af8"/>
            <w:rFonts w:eastAsia="Calibri"/>
            <w:bCs/>
            <w:noProof/>
            <w:sz w:val="28"/>
            <w:szCs w:val="28"/>
            <w:lang w:eastAsia="en-US"/>
          </w:rPr>
          <w:t xml:space="preserve">(справочное) </w:t>
        </w:r>
        <w:r w:rsidR="00710CD3" w:rsidRPr="00351271">
          <w:rPr>
            <w:rStyle w:val="af8"/>
            <w:rFonts w:eastAsia="MS ????"/>
            <w:bCs/>
            <w:noProof/>
            <w:sz w:val="28"/>
            <w:szCs w:val="28"/>
          </w:rPr>
          <w:t>Х</w:t>
        </w:r>
        <w:r w:rsidR="00227999" w:rsidRPr="00351271">
          <w:rPr>
            <w:rStyle w:val="af8"/>
            <w:rFonts w:eastAsia="MS ????"/>
            <w:bCs/>
            <w:noProof/>
            <w:sz w:val="28"/>
            <w:szCs w:val="28"/>
          </w:rPr>
          <w:t>имический состав сварочных материалов</w:t>
        </w:r>
        <w:r w:rsidR="009872A8" w:rsidRPr="00351271">
          <w:rPr>
            <w:rStyle w:val="af8"/>
            <w:rFonts w:eastAsia="MS ????"/>
            <w:bCs/>
            <w:noProof/>
            <w:sz w:val="28"/>
            <w:szCs w:val="28"/>
          </w:rPr>
          <w:t>..</w:t>
        </w:r>
        <w:r w:rsidR="00505075" w:rsidRPr="00351271">
          <w:rPr>
            <w:noProof/>
            <w:webHidden/>
            <w:sz w:val="28"/>
            <w:szCs w:val="28"/>
          </w:rPr>
          <w:t>…</w:t>
        </w:r>
        <w:r w:rsidR="009872A8" w:rsidRPr="00351271">
          <w:rPr>
            <w:noProof/>
            <w:webHidden/>
            <w:sz w:val="28"/>
            <w:szCs w:val="28"/>
          </w:rPr>
          <w:t>.........</w:t>
        </w:r>
        <w:r w:rsidR="00505075" w:rsidRPr="00351271">
          <w:rPr>
            <w:noProof/>
            <w:webHidden/>
            <w:sz w:val="28"/>
            <w:szCs w:val="28"/>
          </w:rPr>
          <w:t>...</w:t>
        </w:r>
        <w:r w:rsidR="0087594D" w:rsidRPr="00351271">
          <w:rPr>
            <w:noProof/>
            <w:webHidden/>
            <w:sz w:val="28"/>
            <w:szCs w:val="28"/>
          </w:rPr>
          <w:fldChar w:fldCharType="begin"/>
        </w:r>
        <w:r w:rsidR="00227999" w:rsidRPr="00351271">
          <w:rPr>
            <w:noProof/>
            <w:webHidden/>
            <w:sz w:val="28"/>
            <w:szCs w:val="28"/>
          </w:rPr>
          <w:instrText xml:space="preserve"> PAGEREF _Toc426033101 \h </w:instrText>
        </w:r>
        <w:r w:rsidR="0087594D" w:rsidRPr="00351271">
          <w:rPr>
            <w:noProof/>
            <w:webHidden/>
            <w:sz w:val="28"/>
            <w:szCs w:val="28"/>
          </w:rPr>
        </w:r>
        <w:r w:rsidR="0087594D" w:rsidRPr="00351271">
          <w:rPr>
            <w:noProof/>
            <w:webHidden/>
            <w:sz w:val="28"/>
            <w:szCs w:val="28"/>
          </w:rPr>
          <w:fldChar w:fldCharType="separate"/>
        </w:r>
        <w:r w:rsidR="00221AE5">
          <w:rPr>
            <w:noProof/>
            <w:webHidden/>
            <w:sz w:val="28"/>
            <w:szCs w:val="28"/>
          </w:rPr>
          <w:t>61</w:t>
        </w:r>
        <w:r w:rsidR="0087594D" w:rsidRPr="00351271">
          <w:rPr>
            <w:noProof/>
            <w:webHidden/>
            <w:sz w:val="28"/>
            <w:szCs w:val="28"/>
          </w:rPr>
          <w:fldChar w:fldCharType="end"/>
        </w:r>
      </w:hyperlink>
    </w:p>
    <w:p w:rsidR="00227999" w:rsidRPr="00351271" w:rsidRDefault="00C50F82" w:rsidP="009872A8">
      <w:pPr>
        <w:pStyle w:val="17"/>
        <w:ind w:left="1843" w:hanging="1843"/>
        <w:rPr>
          <w:rFonts w:asciiTheme="minorHAnsi" w:eastAsiaTheme="minorEastAsia" w:hAnsiTheme="minorHAnsi" w:cstheme="minorBidi"/>
          <w:sz w:val="28"/>
          <w:szCs w:val="28"/>
        </w:rPr>
      </w:pPr>
      <w:hyperlink w:anchor="_Toc426033102" w:history="1">
        <w:r w:rsidR="00227999" w:rsidRPr="00351271">
          <w:rPr>
            <w:rStyle w:val="af8"/>
            <w:spacing w:val="0"/>
            <w:sz w:val="28"/>
            <w:szCs w:val="28"/>
          </w:rPr>
          <w:t>Приложение Б</w:t>
        </w:r>
        <w:r w:rsidR="00227999" w:rsidRPr="00351271">
          <w:rPr>
            <w:rStyle w:val="af8"/>
            <w:rFonts w:eastAsia="Calibri"/>
            <w:spacing w:val="0"/>
            <w:sz w:val="28"/>
            <w:szCs w:val="28"/>
            <w:lang w:eastAsia="en-US"/>
          </w:rPr>
          <w:t xml:space="preserve"> (справочное) </w:t>
        </w:r>
        <w:r w:rsidR="00710CD3" w:rsidRPr="00351271">
          <w:rPr>
            <w:rStyle w:val="af8"/>
            <w:spacing w:val="0"/>
            <w:sz w:val="28"/>
            <w:szCs w:val="28"/>
            <w:lang w:eastAsia="en-US"/>
          </w:rPr>
          <w:t>П</w:t>
        </w:r>
        <w:r w:rsidR="00227999" w:rsidRPr="00351271">
          <w:rPr>
            <w:rStyle w:val="af8"/>
            <w:spacing w:val="0"/>
            <w:sz w:val="28"/>
            <w:szCs w:val="28"/>
            <w:lang w:eastAsia="en-US"/>
          </w:rPr>
          <w:t>ример типового технологического процесса</w:t>
        </w:r>
        <w:r w:rsidR="00403CD0" w:rsidRPr="00351271">
          <w:rPr>
            <w:rStyle w:val="af8"/>
            <w:spacing w:val="0"/>
            <w:sz w:val="28"/>
            <w:szCs w:val="28"/>
            <w:lang w:eastAsia="en-US"/>
          </w:rPr>
          <w:t xml:space="preserve"> изготовления обечаек рулонных баков</w:t>
        </w:r>
        <w:r w:rsidR="00227999" w:rsidRPr="00351271">
          <w:rPr>
            <w:rStyle w:val="af8"/>
            <w:spacing w:val="0"/>
            <w:sz w:val="28"/>
            <w:szCs w:val="28"/>
            <w:lang w:eastAsia="en-US"/>
          </w:rPr>
          <w:t xml:space="preserve"> из нержавеющей стали</w:t>
        </w:r>
        <w:r w:rsidR="00505075" w:rsidRPr="00351271">
          <w:rPr>
            <w:webHidden/>
            <w:sz w:val="28"/>
            <w:szCs w:val="28"/>
          </w:rPr>
          <w:t>…</w:t>
        </w:r>
        <w:r w:rsidR="009872A8" w:rsidRPr="00351271">
          <w:rPr>
            <w:webHidden/>
            <w:sz w:val="28"/>
            <w:szCs w:val="28"/>
          </w:rPr>
          <w:t>.</w:t>
        </w:r>
        <w:r w:rsidR="00505075"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_Toc426033102 \h </w:instrText>
        </w:r>
        <w:r w:rsidR="0087594D" w:rsidRPr="00351271">
          <w:rPr>
            <w:webHidden/>
            <w:sz w:val="28"/>
            <w:szCs w:val="28"/>
          </w:rPr>
        </w:r>
        <w:r w:rsidR="0087594D" w:rsidRPr="00351271">
          <w:rPr>
            <w:webHidden/>
            <w:sz w:val="28"/>
            <w:szCs w:val="28"/>
          </w:rPr>
          <w:fldChar w:fldCharType="separate"/>
        </w:r>
        <w:r w:rsidR="00221AE5">
          <w:rPr>
            <w:webHidden/>
            <w:sz w:val="28"/>
            <w:szCs w:val="28"/>
          </w:rPr>
          <w:t>64</w:t>
        </w:r>
        <w:r w:rsidR="0087594D" w:rsidRPr="00351271">
          <w:rPr>
            <w:webHidden/>
            <w:sz w:val="28"/>
            <w:szCs w:val="28"/>
          </w:rPr>
          <w:fldChar w:fldCharType="end"/>
        </w:r>
      </w:hyperlink>
    </w:p>
    <w:p w:rsidR="00227999" w:rsidRPr="00351271" w:rsidRDefault="00C50F82" w:rsidP="009872A8">
      <w:pPr>
        <w:pStyle w:val="17"/>
        <w:ind w:left="1843" w:hanging="1843"/>
        <w:rPr>
          <w:rFonts w:asciiTheme="minorHAnsi" w:eastAsiaTheme="minorEastAsia" w:hAnsiTheme="minorHAnsi" w:cstheme="minorBidi"/>
          <w:sz w:val="28"/>
          <w:szCs w:val="28"/>
        </w:rPr>
      </w:pPr>
      <w:hyperlink w:anchor="_Toc426033108" w:history="1">
        <w:r w:rsidR="00710CD3" w:rsidRPr="00351271">
          <w:rPr>
            <w:rStyle w:val="af8"/>
            <w:spacing w:val="0"/>
            <w:sz w:val="28"/>
            <w:szCs w:val="28"/>
          </w:rPr>
          <w:t>Приложение</w:t>
        </w:r>
        <w:r w:rsidR="00227999" w:rsidRPr="00351271">
          <w:rPr>
            <w:rStyle w:val="af8"/>
            <w:spacing w:val="0"/>
            <w:sz w:val="28"/>
            <w:szCs w:val="28"/>
          </w:rPr>
          <w:t xml:space="preserve"> В</w:t>
        </w:r>
        <w:r w:rsidR="00227999" w:rsidRPr="00351271">
          <w:rPr>
            <w:rStyle w:val="af8"/>
            <w:rFonts w:eastAsia="Calibri"/>
            <w:spacing w:val="0"/>
            <w:sz w:val="28"/>
            <w:szCs w:val="28"/>
          </w:rPr>
          <w:t xml:space="preserve"> (</w:t>
        </w:r>
        <w:r w:rsidR="00227999" w:rsidRPr="00351271">
          <w:rPr>
            <w:rStyle w:val="af8"/>
            <w:rFonts w:eastAsia="Calibri"/>
            <w:spacing w:val="0"/>
            <w:sz w:val="28"/>
            <w:szCs w:val="28"/>
            <w:lang w:eastAsia="en-US"/>
          </w:rPr>
          <w:t>справочное</w:t>
        </w:r>
        <w:r w:rsidR="00227999" w:rsidRPr="00351271">
          <w:rPr>
            <w:rStyle w:val="af8"/>
            <w:rFonts w:eastAsia="Calibri"/>
            <w:spacing w:val="0"/>
            <w:sz w:val="28"/>
            <w:szCs w:val="28"/>
          </w:rPr>
          <w:t xml:space="preserve">) </w:t>
        </w:r>
        <w:r w:rsidR="00227999" w:rsidRPr="00351271">
          <w:rPr>
            <w:rStyle w:val="af8"/>
            <w:spacing w:val="0"/>
            <w:sz w:val="28"/>
            <w:szCs w:val="28"/>
            <w:lang w:eastAsia="en-US"/>
          </w:rPr>
          <w:t>Пример типового технологического процесса изготовления баков прямоугольных из нержавеющей стали</w:t>
        </w:r>
        <w:r w:rsidR="00505075" w:rsidRPr="00351271">
          <w:rPr>
            <w:webHidden/>
            <w:sz w:val="28"/>
            <w:szCs w:val="28"/>
          </w:rPr>
          <w:t>……….</w:t>
        </w:r>
        <w:r w:rsidR="0087594D" w:rsidRPr="00351271">
          <w:rPr>
            <w:webHidden/>
            <w:sz w:val="28"/>
            <w:szCs w:val="28"/>
          </w:rPr>
          <w:fldChar w:fldCharType="begin"/>
        </w:r>
        <w:r w:rsidR="00227999" w:rsidRPr="00351271">
          <w:rPr>
            <w:webHidden/>
            <w:sz w:val="28"/>
            <w:szCs w:val="28"/>
          </w:rPr>
          <w:instrText xml:space="preserve"> PAGEREF _Toc426033108 \h </w:instrText>
        </w:r>
        <w:r w:rsidR="0087594D" w:rsidRPr="00351271">
          <w:rPr>
            <w:webHidden/>
            <w:sz w:val="28"/>
            <w:szCs w:val="28"/>
          </w:rPr>
        </w:r>
        <w:r w:rsidR="0087594D" w:rsidRPr="00351271">
          <w:rPr>
            <w:webHidden/>
            <w:sz w:val="28"/>
            <w:szCs w:val="28"/>
          </w:rPr>
          <w:fldChar w:fldCharType="separate"/>
        </w:r>
        <w:r w:rsidR="00221AE5">
          <w:rPr>
            <w:webHidden/>
            <w:sz w:val="28"/>
            <w:szCs w:val="28"/>
          </w:rPr>
          <w:t>77</w:t>
        </w:r>
        <w:r w:rsidR="0087594D" w:rsidRPr="00351271">
          <w:rPr>
            <w:webHidden/>
            <w:sz w:val="28"/>
            <w:szCs w:val="28"/>
          </w:rPr>
          <w:fldChar w:fldCharType="end"/>
        </w:r>
      </w:hyperlink>
    </w:p>
    <w:p w:rsidR="00204F17" w:rsidRPr="00351271" w:rsidRDefault="00C50F82" w:rsidP="009872A8">
      <w:pPr>
        <w:pStyle w:val="17"/>
        <w:ind w:left="1843" w:hanging="1843"/>
        <w:rPr>
          <w:sz w:val="28"/>
          <w:szCs w:val="28"/>
        </w:rPr>
      </w:pPr>
      <w:hyperlink w:anchor="_Toc426033112" w:history="1">
        <w:r w:rsidR="00227999" w:rsidRPr="00351271">
          <w:rPr>
            <w:rStyle w:val="af8"/>
            <w:rFonts w:eastAsia="Calibri"/>
            <w:spacing w:val="0"/>
            <w:sz w:val="28"/>
            <w:szCs w:val="28"/>
            <w:lang w:eastAsia="en-US"/>
          </w:rPr>
          <w:t>П</w:t>
        </w:r>
        <w:r w:rsidR="00710CD3" w:rsidRPr="00351271">
          <w:rPr>
            <w:rStyle w:val="af8"/>
            <w:rFonts w:eastAsia="Calibri"/>
            <w:spacing w:val="0"/>
            <w:sz w:val="28"/>
            <w:szCs w:val="28"/>
            <w:lang w:eastAsia="en-US"/>
          </w:rPr>
          <w:t>риложение</w:t>
        </w:r>
        <w:r w:rsidR="00227999" w:rsidRPr="00351271">
          <w:rPr>
            <w:rStyle w:val="af8"/>
            <w:rFonts w:eastAsia="Calibri"/>
            <w:spacing w:val="0"/>
            <w:sz w:val="28"/>
            <w:szCs w:val="28"/>
            <w:lang w:eastAsia="en-US"/>
          </w:rPr>
          <w:t xml:space="preserve"> Г</w:t>
        </w:r>
        <w:r w:rsidR="00505075" w:rsidRPr="00351271">
          <w:rPr>
            <w:rStyle w:val="af8"/>
            <w:rFonts w:eastAsia="Calibri"/>
            <w:spacing w:val="0"/>
            <w:sz w:val="28"/>
            <w:szCs w:val="28"/>
            <w:lang w:eastAsia="en-US"/>
          </w:rPr>
          <w:t xml:space="preserve"> </w:t>
        </w:r>
        <w:r w:rsidR="00114C1F" w:rsidRPr="00351271">
          <w:rPr>
            <w:rStyle w:val="af8"/>
            <w:rFonts w:eastAsia="Calibri"/>
            <w:spacing w:val="0"/>
            <w:sz w:val="28"/>
            <w:szCs w:val="28"/>
            <w:lang w:eastAsia="en-US"/>
          </w:rPr>
          <w:t xml:space="preserve">(справочное) </w:t>
        </w:r>
        <w:r w:rsidR="00710CD3" w:rsidRPr="00351271">
          <w:rPr>
            <w:rStyle w:val="af8"/>
            <w:rFonts w:eastAsia="Calibri"/>
            <w:spacing w:val="0"/>
            <w:sz w:val="28"/>
            <w:szCs w:val="28"/>
            <w:lang w:eastAsia="en-US"/>
          </w:rPr>
          <w:t>Сварочное оборудование, рекомендуемое для  изготовления резервуаров и баков</w:t>
        </w:r>
        <w:r w:rsidR="00505075" w:rsidRPr="00351271">
          <w:rPr>
            <w:rStyle w:val="af8"/>
            <w:rFonts w:eastAsia="Calibri"/>
            <w:spacing w:val="0"/>
            <w:sz w:val="28"/>
            <w:szCs w:val="28"/>
            <w:lang w:eastAsia="en-US"/>
          </w:rPr>
          <w:t>……………………………………</w:t>
        </w:r>
        <w:r w:rsidR="0087594D" w:rsidRPr="00351271">
          <w:rPr>
            <w:webHidden/>
            <w:sz w:val="28"/>
            <w:szCs w:val="28"/>
          </w:rPr>
          <w:fldChar w:fldCharType="begin"/>
        </w:r>
        <w:r w:rsidR="00227999" w:rsidRPr="00351271">
          <w:rPr>
            <w:webHidden/>
            <w:sz w:val="28"/>
            <w:szCs w:val="28"/>
          </w:rPr>
          <w:instrText xml:space="preserve"> PAGEREF _Toc426033112 \h </w:instrText>
        </w:r>
        <w:r w:rsidR="0087594D" w:rsidRPr="00351271">
          <w:rPr>
            <w:webHidden/>
            <w:sz w:val="28"/>
            <w:szCs w:val="28"/>
          </w:rPr>
        </w:r>
        <w:r w:rsidR="0087594D" w:rsidRPr="00351271">
          <w:rPr>
            <w:webHidden/>
            <w:sz w:val="28"/>
            <w:szCs w:val="28"/>
          </w:rPr>
          <w:fldChar w:fldCharType="separate"/>
        </w:r>
        <w:r w:rsidR="00221AE5">
          <w:rPr>
            <w:webHidden/>
            <w:sz w:val="28"/>
            <w:szCs w:val="28"/>
          </w:rPr>
          <w:t>85</w:t>
        </w:r>
        <w:r w:rsidR="0087594D" w:rsidRPr="00351271">
          <w:rPr>
            <w:webHidden/>
            <w:sz w:val="28"/>
            <w:szCs w:val="28"/>
          </w:rPr>
          <w:fldChar w:fldCharType="end"/>
        </w:r>
      </w:hyperlink>
    </w:p>
    <w:p w:rsidR="00204F17" w:rsidRPr="00351271" w:rsidRDefault="00C50F82" w:rsidP="00403CD0">
      <w:pPr>
        <w:pStyle w:val="17"/>
        <w:rPr>
          <w:rFonts w:asciiTheme="minorHAnsi" w:eastAsiaTheme="minorEastAsia" w:hAnsiTheme="minorHAnsi" w:cstheme="minorBidi"/>
          <w:sz w:val="28"/>
          <w:szCs w:val="28"/>
        </w:rPr>
      </w:pPr>
      <w:hyperlink w:anchor="_Toc426033100" w:history="1">
        <w:r w:rsidR="00204F17" w:rsidRPr="00351271">
          <w:rPr>
            <w:rStyle w:val="af8"/>
            <w:spacing w:val="0"/>
            <w:sz w:val="28"/>
            <w:szCs w:val="28"/>
          </w:rPr>
          <w:t>Библиография</w:t>
        </w:r>
        <w:r w:rsidR="00505075" w:rsidRPr="00351271">
          <w:rPr>
            <w:webHidden/>
            <w:sz w:val="28"/>
            <w:szCs w:val="28"/>
          </w:rPr>
          <w:t>…………………</w:t>
        </w:r>
        <w:r w:rsidR="009872A8" w:rsidRPr="00351271">
          <w:rPr>
            <w:webHidden/>
            <w:sz w:val="28"/>
            <w:szCs w:val="28"/>
          </w:rPr>
          <w:t>..</w:t>
        </w:r>
        <w:r w:rsidR="00505075" w:rsidRPr="00351271">
          <w:rPr>
            <w:webHidden/>
            <w:sz w:val="28"/>
            <w:szCs w:val="28"/>
          </w:rPr>
          <w:t>…………………………………………………………</w:t>
        </w:r>
        <w:r w:rsidR="00066768">
          <w:rPr>
            <w:webHidden/>
            <w:sz w:val="28"/>
            <w:szCs w:val="28"/>
          </w:rPr>
          <w:t>8</w:t>
        </w:r>
        <w:r w:rsidR="00221AE5">
          <w:rPr>
            <w:webHidden/>
            <w:sz w:val="28"/>
            <w:szCs w:val="28"/>
          </w:rPr>
          <w:t>7</w:t>
        </w:r>
      </w:hyperlink>
    </w:p>
    <w:p w:rsidR="00204F17" w:rsidRPr="00351271" w:rsidRDefault="00204F17" w:rsidP="00204F17">
      <w:pPr>
        <w:ind w:firstLine="0"/>
        <w:rPr>
          <w:noProof/>
          <w:sz w:val="28"/>
          <w:szCs w:val="28"/>
        </w:rPr>
      </w:pPr>
      <w:bookmarkStart w:id="1" w:name="_GoBack"/>
      <w:bookmarkEnd w:id="1"/>
    </w:p>
    <w:p w:rsidR="00516D5E" w:rsidRPr="00351271" w:rsidRDefault="0087594D" w:rsidP="00204F17">
      <w:pPr>
        <w:tabs>
          <w:tab w:val="left" w:pos="1701"/>
          <w:tab w:val="right" w:leader="dot" w:pos="10199"/>
        </w:tabs>
        <w:spacing w:line="360" w:lineRule="auto"/>
        <w:ind w:firstLine="0"/>
        <w:rPr>
          <w:sz w:val="28"/>
          <w:szCs w:val="28"/>
        </w:rPr>
      </w:pPr>
      <w:r w:rsidRPr="00351271">
        <w:rPr>
          <w:b/>
          <w:bCs/>
          <w:sz w:val="28"/>
          <w:szCs w:val="28"/>
        </w:rPr>
        <w:fldChar w:fldCharType="end"/>
      </w:r>
    </w:p>
    <w:p w:rsidR="00E91662" w:rsidRPr="00351271" w:rsidRDefault="00E91662"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537918" w:rsidRPr="00351271" w:rsidRDefault="00537918" w:rsidP="00201F1B">
      <w:pPr>
        <w:ind w:firstLine="0"/>
        <w:rPr>
          <w:sz w:val="28"/>
          <w:szCs w:val="28"/>
        </w:rPr>
      </w:pPr>
    </w:p>
    <w:p w:rsidR="00F57777" w:rsidRPr="00351271" w:rsidRDefault="00F57777" w:rsidP="00201F1B">
      <w:pPr>
        <w:ind w:firstLine="0"/>
        <w:rPr>
          <w:sz w:val="28"/>
          <w:szCs w:val="28"/>
        </w:rPr>
        <w:sectPr w:rsidR="00F57777" w:rsidRPr="00351271" w:rsidSect="00F57777">
          <w:pgSz w:w="11900" w:h="16840" w:code="9"/>
          <w:pgMar w:top="567" w:right="567" w:bottom="567" w:left="1134" w:header="709" w:footer="709" w:gutter="0"/>
          <w:pgNumType w:fmt="upperRoman" w:start="1"/>
          <w:cols w:space="708"/>
          <w:docGrid w:linePitch="360"/>
        </w:sectPr>
      </w:pPr>
    </w:p>
    <w:p w:rsidR="00B126D8" w:rsidRPr="00351271" w:rsidRDefault="003E2F99" w:rsidP="003E2F99">
      <w:pPr>
        <w:ind w:firstLine="0"/>
        <w:jc w:val="center"/>
        <w:rPr>
          <w:b/>
          <w:sz w:val="32"/>
          <w:szCs w:val="32"/>
        </w:rPr>
      </w:pPr>
      <w:r w:rsidRPr="00351271">
        <w:rPr>
          <w:b/>
          <w:sz w:val="32"/>
          <w:szCs w:val="32"/>
        </w:rPr>
        <w:t>Введение</w:t>
      </w:r>
    </w:p>
    <w:p w:rsidR="00927853" w:rsidRDefault="00927853" w:rsidP="00F238ED">
      <w:pPr>
        <w:spacing w:line="360" w:lineRule="auto"/>
        <w:ind w:firstLine="709"/>
        <w:rPr>
          <w:sz w:val="28"/>
          <w:szCs w:val="28"/>
        </w:rPr>
      </w:pPr>
    </w:p>
    <w:p w:rsidR="001C43A0" w:rsidRPr="00351271" w:rsidRDefault="003E2F99" w:rsidP="00F238ED">
      <w:pPr>
        <w:spacing w:line="360" w:lineRule="auto"/>
        <w:ind w:firstLine="709"/>
        <w:rPr>
          <w:sz w:val="28"/>
          <w:szCs w:val="28"/>
        </w:rPr>
      </w:pPr>
      <w:r w:rsidRPr="00351271">
        <w:rPr>
          <w:sz w:val="28"/>
          <w:szCs w:val="28"/>
        </w:rPr>
        <w:t xml:space="preserve">Стандарт организации «Объекты использования атомной энергии. Сварка баков и резервуаров. </w:t>
      </w:r>
      <w:proofErr w:type="gramStart"/>
      <w:r w:rsidRPr="00351271">
        <w:rPr>
          <w:sz w:val="28"/>
          <w:szCs w:val="28"/>
        </w:rPr>
        <w:t>Правила и контроль выполнения работ» разработан в развитии требований Федерального закона от 21 ноября 1995 г. №</w:t>
      </w:r>
      <w:r w:rsidR="004C1333" w:rsidRPr="00351271">
        <w:rPr>
          <w:sz w:val="28"/>
          <w:szCs w:val="28"/>
        </w:rPr>
        <w:t> </w:t>
      </w:r>
      <w:r w:rsidRPr="00351271">
        <w:rPr>
          <w:sz w:val="28"/>
          <w:szCs w:val="28"/>
        </w:rPr>
        <w:t>170-ФЗ</w:t>
      </w:r>
      <w:r w:rsidR="00B7641D" w:rsidRPr="00351271">
        <w:rPr>
          <w:sz w:val="28"/>
          <w:szCs w:val="28"/>
        </w:rPr>
        <w:t xml:space="preserve"> [</w:t>
      </w:r>
      <w:r w:rsidR="00836021" w:rsidRPr="00351271">
        <w:rPr>
          <w:sz w:val="28"/>
          <w:szCs w:val="28"/>
        </w:rPr>
        <w:t>1</w:t>
      </w:r>
      <w:r w:rsidR="00B7641D" w:rsidRPr="00351271">
        <w:rPr>
          <w:sz w:val="28"/>
          <w:szCs w:val="28"/>
        </w:rPr>
        <w:t>]</w:t>
      </w:r>
      <w:r w:rsidR="001C43A0" w:rsidRPr="00351271">
        <w:rPr>
          <w:sz w:val="28"/>
          <w:szCs w:val="28"/>
        </w:rPr>
        <w:t>, Федерального закона от 29 декабря 2004</w:t>
      </w:r>
      <w:r w:rsidR="004C1333" w:rsidRPr="00351271">
        <w:rPr>
          <w:sz w:val="28"/>
          <w:szCs w:val="28"/>
        </w:rPr>
        <w:t> </w:t>
      </w:r>
      <w:r w:rsidR="001C43A0" w:rsidRPr="00351271">
        <w:rPr>
          <w:sz w:val="28"/>
          <w:szCs w:val="28"/>
        </w:rPr>
        <w:t>г. №</w:t>
      </w:r>
      <w:r w:rsidR="004C1333" w:rsidRPr="00351271">
        <w:rPr>
          <w:sz w:val="28"/>
          <w:szCs w:val="28"/>
        </w:rPr>
        <w:t> </w:t>
      </w:r>
      <w:r w:rsidR="001C43A0" w:rsidRPr="00351271">
        <w:rPr>
          <w:sz w:val="28"/>
          <w:szCs w:val="28"/>
        </w:rPr>
        <w:t>190-ФЗ «Градостроительный кодекс Российской Федерации»</w:t>
      </w:r>
      <w:r w:rsidR="00B7641D" w:rsidRPr="00351271">
        <w:rPr>
          <w:sz w:val="28"/>
          <w:szCs w:val="28"/>
        </w:rPr>
        <w:t xml:space="preserve"> [</w:t>
      </w:r>
      <w:r w:rsidR="00CF6191" w:rsidRPr="00351271">
        <w:rPr>
          <w:sz w:val="28"/>
          <w:szCs w:val="28"/>
        </w:rPr>
        <w:t>2</w:t>
      </w:r>
      <w:r w:rsidR="00B7641D" w:rsidRPr="00351271">
        <w:rPr>
          <w:sz w:val="28"/>
          <w:szCs w:val="28"/>
        </w:rPr>
        <w:t>]</w:t>
      </w:r>
      <w:r w:rsidR="001C43A0" w:rsidRPr="00351271">
        <w:rPr>
          <w:sz w:val="28"/>
          <w:szCs w:val="28"/>
        </w:rPr>
        <w:t>, Технического регламента таможенного союза «О безопасности машин и механизмов</w:t>
      </w:r>
      <w:r w:rsidR="00B7641D" w:rsidRPr="00351271">
        <w:rPr>
          <w:sz w:val="28"/>
          <w:szCs w:val="28"/>
        </w:rPr>
        <w:t>» [</w:t>
      </w:r>
      <w:r w:rsidR="00CF6191" w:rsidRPr="00351271">
        <w:rPr>
          <w:sz w:val="28"/>
          <w:szCs w:val="28"/>
        </w:rPr>
        <w:t>3</w:t>
      </w:r>
      <w:r w:rsidR="00B7641D" w:rsidRPr="00351271">
        <w:rPr>
          <w:sz w:val="28"/>
          <w:szCs w:val="28"/>
        </w:rPr>
        <w:t>]</w:t>
      </w:r>
      <w:r w:rsidR="001C43A0" w:rsidRPr="00351271">
        <w:rPr>
          <w:sz w:val="28"/>
          <w:szCs w:val="28"/>
        </w:rPr>
        <w:t>, Федерального закона от 21 июля 1997</w:t>
      </w:r>
      <w:r w:rsidR="004C1333" w:rsidRPr="00351271">
        <w:rPr>
          <w:sz w:val="28"/>
          <w:szCs w:val="28"/>
        </w:rPr>
        <w:t> </w:t>
      </w:r>
      <w:r w:rsidR="001C43A0" w:rsidRPr="00351271">
        <w:rPr>
          <w:sz w:val="28"/>
          <w:szCs w:val="28"/>
        </w:rPr>
        <w:t>г. №</w:t>
      </w:r>
      <w:r w:rsidR="004C1333" w:rsidRPr="00351271">
        <w:rPr>
          <w:sz w:val="28"/>
          <w:szCs w:val="28"/>
        </w:rPr>
        <w:t> </w:t>
      </w:r>
      <w:r w:rsidR="001C43A0" w:rsidRPr="00351271">
        <w:rPr>
          <w:sz w:val="28"/>
          <w:szCs w:val="28"/>
        </w:rPr>
        <w:t>116-ФЗ</w:t>
      </w:r>
      <w:r w:rsidR="00B7641D" w:rsidRPr="00351271">
        <w:rPr>
          <w:sz w:val="28"/>
          <w:szCs w:val="28"/>
        </w:rPr>
        <w:t xml:space="preserve"> [</w:t>
      </w:r>
      <w:r w:rsidR="00CF6191" w:rsidRPr="00351271">
        <w:rPr>
          <w:sz w:val="28"/>
          <w:szCs w:val="28"/>
        </w:rPr>
        <w:t>4</w:t>
      </w:r>
      <w:r w:rsidR="00B7641D" w:rsidRPr="00351271">
        <w:rPr>
          <w:sz w:val="28"/>
          <w:szCs w:val="28"/>
        </w:rPr>
        <w:t>]</w:t>
      </w:r>
      <w:r w:rsidR="001C43A0" w:rsidRPr="00351271">
        <w:rPr>
          <w:sz w:val="28"/>
          <w:szCs w:val="28"/>
        </w:rPr>
        <w:t>, Федерального закона от 27 декабря 2002</w:t>
      </w:r>
      <w:r w:rsidR="004C1333" w:rsidRPr="00351271">
        <w:rPr>
          <w:sz w:val="28"/>
          <w:szCs w:val="28"/>
        </w:rPr>
        <w:t> </w:t>
      </w:r>
      <w:r w:rsidR="001C43A0" w:rsidRPr="00351271">
        <w:rPr>
          <w:sz w:val="28"/>
          <w:szCs w:val="28"/>
        </w:rPr>
        <w:t>г. №</w:t>
      </w:r>
      <w:r w:rsidR="004C1333" w:rsidRPr="00351271">
        <w:rPr>
          <w:sz w:val="28"/>
          <w:szCs w:val="28"/>
        </w:rPr>
        <w:t> </w:t>
      </w:r>
      <w:r w:rsidR="001C43A0" w:rsidRPr="00351271">
        <w:rPr>
          <w:sz w:val="28"/>
          <w:szCs w:val="28"/>
        </w:rPr>
        <w:t>184-ФЗ</w:t>
      </w:r>
      <w:r w:rsidR="00B7641D" w:rsidRPr="00351271">
        <w:rPr>
          <w:sz w:val="28"/>
          <w:szCs w:val="28"/>
        </w:rPr>
        <w:t xml:space="preserve"> [</w:t>
      </w:r>
      <w:r w:rsidR="00CF6191" w:rsidRPr="00351271">
        <w:rPr>
          <w:sz w:val="28"/>
          <w:szCs w:val="28"/>
        </w:rPr>
        <w:t>5</w:t>
      </w:r>
      <w:r w:rsidR="00B7641D" w:rsidRPr="00351271">
        <w:rPr>
          <w:sz w:val="28"/>
          <w:szCs w:val="28"/>
        </w:rPr>
        <w:t>]</w:t>
      </w:r>
      <w:r w:rsidR="00D25DFC" w:rsidRPr="00351271">
        <w:rPr>
          <w:sz w:val="28"/>
          <w:szCs w:val="28"/>
        </w:rPr>
        <w:t>, Постановление</w:t>
      </w:r>
      <w:proofErr w:type="gramEnd"/>
      <w:r w:rsidR="00D25DFC" w:rsidRPr="00351271">
        <w:rPr>
          <w:sz w:val="28"/>
          <w:szCs w:val="28"/>
        </w:rPr>
        <w:t xml:space="preserve">  Правительства РФ от 26.12.2014 №1521</w:t>
      </w:r>
      <w:r w:rsidR="00B7641D" w:rsidRPr="00351271">
        <w:rPr>
          <w:sz w:val="28"/>
          <w:szCs w:val="28"/>
        </w:rPr>
        <w:t xml:space="preserve"> [</w:t>
      </w:r>
      <w:r w:rsidR="00CF6191" w:rsidRPr="00351271">
        <w:rPr>
          <w:sz w:val="28"/>
          <w:szCs w:val="28"/>
        </w:rPr>
        <w:t>6</w:t>
      </w:r>
      <w:r w:rsidR="00B7641D" w:rsidRPr="00351271">
        <w:rPr>
          <w:sz w:val="28"/>
          <w:szCs w:val="28"/>
        </w:rPr>
        <w:t>]</w:t>
      </w:r>
      <w:r w:rsidR="001C43A0" w:rsidRPr="00351271">
        <w:rPr>
          <w:sz w:val="28"/>
          <w:szCs w:val="28"/>
        </w:rPr>
        <w:t xml:space="preserve">, приказа Министерства регионального развития Российской Федерации от 30 декабря 2009 г. №624 </w:t>
      </w:r>
      <w:r w:rsidR="00B7641D" w:rsidRPr="00351271">
        <w:rPr>
          <w:sz w:val="28"/>
          <w:szCs w:val="28"/>
        </w:rPr>
        <w:t>[</w:t>
      </w:r>
      <w:r w:rsidR="00CF6191" w:rsidRPr="00351271">
        <w:rPr>
          <w:sz w:val="28"/>
          <w:szCs w:val="28"/>
        </w:rPr>
        <w:t>7</w:t>
      </w:r>
      <w:r w:rsidR="00B7641D" w:rsidRPr="00351271">
        <w:rPr>
          <w:sz w:val="28"/>
          <w:szCs w:val="28"/>
        </w:rPr>
        <w:t>]</w:t>
      </w:r>
      <w:r w:rsidR="001C43A0" w:rsidRPr="00351271">
        <w:rPr>
          <w:sz w:val="28"/>
          <w:szCs w:val="28"/>
        </w:rPr>
        <w:t>, СП 48.13330</w:t>
      </w:r>
      <w:r w:rsidR="00E44F2B" w:rsidRPr="00351271">
        <w:rPr>
          <w:sz w:val="28"/>
          <w:szCs w:val="28"/>
        </w:rPr>
        <w:t>.2011</w:t>
      </w:r>
      <w:r w:rsidR="001C43A0" w:rsidRPr="00351271">
        <w:rPr>
          <w:sz w:val="28"/>
          <w:szCs w:val="28"/>
        </w:rPr>
        <w:t>, а также иных нормативных правовых актов и документов по стандартизации, действующих в сфере строительства и обеспечения безопасности объектов использования атомной энергии.</w:t>
      </w:r>
    </w:p>
    <w:p w:rsidR="003E2F99" w:rsidRPr="00351271" w:rsidRDefault="001C43A0" w:rsidP="00F238ED">
      <w:pPr>
        <w:spacing w:line="360" w:lineRule="auto"/>
        <w:ind w:firstLine="709"/>
        <w:rPr>
          <w:sz w:val="28"/>
          <w:szCs w:val="28"/>
        </w:rPr>
      </w:pPr>
      <w:r w:rsidRPr="00351271">
        <w:rPr>
          <w:sz w:val="28"/>
          <w:szCs w:val="28"/>
        </w:rPr>
        <w:t>В стандарте изложены общие правила</w:t>
      </w:r>
      <w:r w:rsidR="00792CFE" w:rsidRPr="00351271">
        <w:rPr>
          <w:sz w:val="28"/>
          <w:szCs w:val="28"/>
        </w:rPr>
        <w:t xml:space="preserve"> ведения работ </w:t>
      </w:r>
      <w:r w:rsidRPr="00351271">
        <w:rPr>
          <w:sz w:val="28"/>
          <w:szCs w:val="28"/>
        </w:rPr>
        <w:t>по сварке</w:t>
      </w:r>
      <w:r w:rsidR="00792CFE" w:rsidRPr="00351271">
        <w:rPr>
          <w:sz w:val="28"/>
          <w:szCs w:val="28"/>
        </w:rPr>
        <w:t xml:space="preserve"> и контролю баков и резервуаров,</w:t>
      </w:r>
      <w:r w:rsidR="00B7641D" w:rsidRPr="00351271">
        <w:rPr>
          <w:sz w:val="28"/>
          <w:szCs w:val="28"/>
        </w:rPr>
        <w:t xml:space="preserve"> являющи</w:t>
      </w:r>
      <w:r w:rsidR="00CA6847" w:rsidRPr="00351271">
        <w:rPr>
          <w:sz w:val="28"/>
          <w:szCs w:val="28"/>
        </w:rPr>
        <w:t>х</w:t>
      </w:r>
      <w:r w:rsidR="00B7641D" w:rsidRPr="00351271">
        <w:rPr>
          <w:sz w:val="28"/>
          <w:szCs w:val="28"/>
        </w:rPr>
        <w:t xml:space="preserve">ся подведомственными </w:t>
      </w:r>
      <w:r w:rsidR="00CB3D68" w:rsidRPr="00351271">
        <w:rPr>
          <w:sz w:val="28"/>
          <w:szCs w:val="28"/>
        </w:rPr>
        <w:t>ПНАЭ Г-7-008-89 [8]</w:t>
      </w:r>
      <w:r w:rsidR="00BA2DF2" w:rsidRPr="00351271">
        <w:rPr>
          <w:sz w:val="28"/>
          <w:szCs w:val="28"/>
        </w:rPr>
        <w:t xml:space="preserve"> </w:t>
      </w:r>
      <w:r w:rsidR="00A7061B" w:rsidRPr="00351271">
        <w:rPr>
          <w:sz w:val="28"/>
          <w:szCs w:val="28"/>
        </w:rPr>
        <w:t>при строительстве</w:t>
      </w:r>
      <w:r w:rsidR="00320CA7" w:rsidRPr="00351271">
        <w:rPr>
          <w:sz w:val="28"/>
          <w:szCs w:val="28"/>
        </w:rPr>
        <w:t>,</w:t>
      </w:r>
      <w:r w:rsidR="00A7061B" w:rsidRPr="00351271">
        <w:rPr>
          <w:sz w:val="28"/>
          <w:szCs w:val="28"/>
        </w:rPr>
        <w:t xml:space="preserve"> </w:t>
      </w:r>
      <w:r w:rsidR="00320CA7" w:rsidRPr="00351271">
        <w:rPr>
          <w:sz w:val="28"/>
          <w:szCs w:val="28"/>
        </w:rPr>
        <w:t xml:space="preserve">реконструкции, капитальном ремонте </w:t>
      </w:r>
      <w:r w:rsidR="00A7061B" w:rsidRPr="00351271">
        <w:rPr>
          <w:sz w:val="28"/>
          <w:szCs w:val="28"/>
        </w:rPr>
        <w:t>ОИАЭ.</w:t>
      </w:r>
      <w:r w:rsidRPr="00351271">
        <w:rPr>
          <w:sz w:val="28"/>
          <w:szCs w:val="28"/>
        </w:rPr>
        <w:t xml:space="preserve"> </w:t>
      </w:r>
    </w:p>
    <w:p w:rsidR="00F57777" w:rsidRPr="00351271" w:rsidRDefault="00F57777" w:rsidP="003E2F99">
      <w:pPr>
        <w:spacing w:line="360" w:lineRule="auto"/>
        <w:ind w:firstLine="709"/>
        <w:jc w:val="left"/>
        <w:rPr>
          <w:b/>
        </w:rPr>
        <w:sectPr w:rsidR="00F57777" w:rsidRPr="00351271" w:rsidSect="00F57777">
          <w:pgSz w:w="11900" w:h="16840" w:code="9"/>
          <w:pgMar w:top="567" w:right="567" w:bottom="567" w:left="1134" w:header="709" w:footer="709" w:gutter="0"/>
          <w:pgNumType w:fmt="upperRoman"/>
          <w:cols w:space="708"/>
          <w:docGrid w:linePitch="360"/>
        </w:sectPr>
      </w:pPr>
    </w:p>
    <w:p w:rsidR="008B028A" w:rsidRPr="00351271" w:rsidRDefault="008B028A" w:rsidP="00E16E52">
      <w:pPr>
        <w:pStyle w:val="aff1"/>
        <w:keepNext/>
        <w:keepLines/>
        <w:numPr>
          <w:ilvl w:val="0"/>
          <w:numId w:val="5"/>
        </w:numPr>
        <w:tabs>
          <w:tab w:val="left" w:pos="1134"/>
        </w:tabs>
        <w:spacing w:line="360" w:lineRule="auto"/>
        <w:ind w:left="0" w:firstLine="709"/>
        <w:outlineLvl w:val="0"/>
        <w:rPr>
          <w:b/>
          <w:caps/>
          <w:sz w:val="32"/>
          <w:szCs w:val="32"/>
        </w:rPr>
      </w:pPr>
      <w:bookmarkStart w:id="2" w:name="_Toc425508882"/>
      <w:bookmarkStart w:id="3" w:name="_Toc426033069"/>
      <w:r w:rsidRPr="00351271">
        <w:rPr>
          <w:b/>
          <w:caps/>
          <w:sz w:val="32"/>
          <w:szCs w:val="32"/>
        </w:rPr>
        <w:t>О</w:t>
      </w:r>
      <w:r w:rsidR="007914CA" w:rsidRPr="00351271">
        <w:rPr>
          <w:b/>
          <w:sz w:val="32"/>
          <w:szCs w:val="32"/>
        </w:rPr>
        <w:t>бласть применения</w:t>
      </w:r>
      <w:bookmarkEnd w:id="2"/>
      <w:bookmarkEnd w:id="3"/>
    </w:p>
    <w:p w:rsidR="00CA70D3" w:rsidRPr="00351271" w:rsidRDefault="00CA70D3" w:rsidP="00E16E52">
      <w:pPr>
        <w:keepNext/>
        <w:keepLines/>
        <w:tabs>
          <w:tab w:val="left" w:pos="1701"/>
        </w:tabs>
        <w:spacing w:line="360" w:lineRule="auto"/>
        <w:ind w:left="709" w:firstLine="0"/>
        <w:contextualSpacing/>
        <w:outlineLvl w:val="0"/>
        <w:rPr>
          <w:rFonts w:eastAsia="Times New Roman"/>
          <w:b/>
          <w:caps/>
          <w:sz w:val="28"/>
          <w:szCs w:val="32"/>
        </w:rPr>
      </w:pPr>
    </w:p>
    <w:p w:rsidR="008B028A" w:rsidRPr="00351271" w:rsidRDefault="008B028A" w:rsidP="00E16E52">
      <w:pPr>
        <w:numPr>
          <w:ilvl w:val="1"/>
          <w:numId w:val="5"/>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Настоящий стандарт устанавливает основ</w:t>
      </w:r>
      <w:r w:rsidR="00FA22DD" w:rsidRPr="00351271">
        <w:rPr>
          <w:rFonts w:eastAsia="Times New Roman"/>
          <w:sz w:val="28"/>
          <w:szCs w:val="28"/>
        </w:rPr>
        <w:t>ные требования по</w:t>
      </w:r>
      <w:r w:rsidRPr="00351271">
        <w:rPr>
          <w:rFonts w:eastAsia="Times New Roman"/>
          <w:sz w:val="28"/>
          <w:szCs w:val="28"/>
        </w:rPr>
        <w:t xml:space="preserve"> </w:t>
      </w:r>
      <w:r w:rsidR="00B41DDF" w:rsidRPr="00351271">
        <w:rPr>
          <w:rFonts w:eastAsia="Times New Roman"/>
          <w:sz w:val="28"/>
          <w:szCs w:val="28"/>
        </w:rPr>
        <w:t>выполнению сборочных, сварочных</w:t>
      </w:r>
      <w:r w:rsidR="00B5785C" w:rsidRPr="00351271">
        <w:rPr>
          <w:rFonts w:eastAsia="Times New Roman"/>
          <w:sz w:val="28"/>
          <w:szCs w:val="28"/>
        </w:rPr>
        <w:t xml:space="preserve"> </w:t>
      </w:r>
      <w:r w:rsidR="00EB7FFB" w:rsidRPr="00351271">
        <w:rPr>
          <w:rFonts w:eastAsia="Times New Roman"/>
          <w:sz w:val="28"/>
          <w:szCs w:val="28"/>
        </w:rPr>
        <w:t xml:space="preserve">и </w:t>
      </w:r>
      <w:r w:rsidR="00B41DDF" w:rsidRPr="00351271">
        <w:rPr>
          <w:rFonts w:eastAsia="Times New Roman"/>
          <w:sz w:val="28"/>
          <w:szCs w:val="28"/>
        </w:rPr>
        <w:t xml:space="preserve">работ по </w:t>
      </w:r>
      <w:r w:rsidR="00EB7FFB" w:rsidRPr="00351271">
        <w:rPr>
          <w:rFonts w:eastAsia="Times New Roman"/>
          <w:sz w:val="28"/>
          <w:szCs w:val="28"/>
        </w:rPr>
        <w:t xml:space="preserve">контролю </w:t>
      </w:r>
      <w:r w:rsidR="00B41DDF" w:rsidRPr="00351271">
        <w:rPr>
          <w:rFonts w:eastAsia="Times New Roman"/>
          <w:sz w:val="28"/>
          <w:szCs w:val="28"/>
        </w:rPr>
        <w:t xml:space="preserve">качества сварных соединений при изготовлении и монтаже баков </w:t>
      </w:r>
      <w:r w:rsidR="00FA22DD" w:rsidRPr="00351271">
        <w:rPr>
          <w:rFonts w:eastAsia="Times New Roman"/>
          <w:sz w:val="28"/>
          <w:szCs w:val="28"/>
        </w:rPr>
        <w:t>(</w:t>
      </w:r>
      <w:r w:rsidR="00B41DDF" w:rsidRPr="00351271">
        <w:rPr>
          <w:rFonts w:eastAsia="Times New Roman"/>
          <w:sz w:val="28"/>
          <w:szCs w:val="28"/>
        </w:rPr>
        <w:t>резервуаров</w:t>
      </w:r>
      <w:r w:rsidR="00FA22DD" w:rsidRPr="00351271">
        <w:rPr>
          <w:rFonts w:eastAsia="Times New Roman"/>
          <w:sz w:val="28"/>
          <w:szCs w:val="28"/>
        </w:rPr>
        <w:t xml:space="preserve">) из </w:t>
      </w:r>
      <w:r w:rsidR="006F59BD" w:rsidRPr="00351271">
        <w:rPr>
          <w:rFonts w:eastAsia="Times New Roman"/>
          <w:sz w:val="28"/>
          <w:szCs w:val="28"/>
        </w:rPr>
        <w:t>сталей перлитного</w:t>
      </w:r>
      <w:r w:rsidR="00A61EA6" w:rsidRPr="00351271">
        <w:rPr>
          <w:rFonts w:eastAsia="Times New Roman"/>
          <w:sz w:val="28"/>
          <w:szCs w:val="28"/>
        </w:rPr>
        <w:t>,</w:t>
      </w:r>
      <w:r w:rsidRPr="00351271">
        <w:rPr>
          <w:rFonts w:eastAsia="Times New Roman"/>
          <w:sz w:val="28"/>
          <w:szCs w:val="28"/>
        </w:rPr>
        <w:t xml:space="preserve"> аустенитн</w:t>
      </w:r>
      <w:r w:rsidR="00EB7FFB" w:rsidRPr="00351271">
        <w:rPr>
          <w:rFonts w:eastAsia="Times New Roman"/>
          <w:sz w:val="28"/>
          <w:szCs w:val="28"/>
        </w:rPr>
        <w:t>ого</w:t>
      </w:r>
      <w:r w:rsidR="00FA22DD" w:rsidRPr="00351271">
        <w:rPr>
          <w:rFonts w:eastAsia="Times New Roman"/>
          <w:sz w:val="28"/>
          <w:szCs w:val="28"/>
        </w:rPr>
        <w:t xml:space="preserve"> и аустенитно-ферритного классов</w:t>
      </w:r>
      <w:r w:rsidRPr="00351271">
        <w:rPr>
          <w:rFonts w:eastAsia="Times New Roman"/>
          <w:sz w:val="28"/>
          <w:szCs w:val="28"/>
        </w:rPr>
        <w:t xml:space="preserve">, предназначенных для </w:t>
      </w:r>
      <w:r w:rsidR="00FA22DD" w:rsidRPr="00351271">
        <w:rPr>
          <w:rFonts w:eastAsia="Times New Roman"/>
          <w:sz w:val="28"/>
          <w:szCs w:val="28"/>
        </w:rPr>
        <w:t>объектов использования атомной энергии</w:t>
      </w:r>
      <w:r w:rsidRPr="00351271">
        <w:rPr>
          <w:rFonts w:eastAsia="Times New Roman"/>
          <w:sz w:val="28"/>
          <w:szCs w:val="28"/>
        </w:rPr>
        <w:t>.</w:t>
      </w:r>
    </w:p>
    <w:p w:rsidR="008B028A" w:rsidRPr="00351271" w:rsidRDefault="008B028A" w:rsidP="00E16E52">
      <w:pPr>
        <w:numPr>
          <w:ilvl w:val="1"/>
          <w:numId w:val="5"/>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Настоящий стандарт распространяется на резервуары (баки), предназначенные для систем атомных станций, важных для безопасности (второго и третьего классов безопасности) согласно </w:t>
      </w:r>
      <w:r w:rsidR="00E44F2B" w:rsidRPr="00351271">
        <w:rPr>
          <w:sz w:val="28"/>
          <w:szCs w:val="28"/>
        </w:rPr>
        <w:t>НП-001-97</w:t>
      </w:r>
      <w:r w:rsidR="00E44F2B" w:rsidRPr="00351271">
        <w:rPr>
          <w:rFonts w:eastAsia="Times New Roman"/>
          <w:sz w:val="28"/>
          <w:szCs w:val="28"/>
        </w:rPr>
        <w:t> </w:t>
      </w:r>
      <w:r w:rsidR="00CD1E49" w:rsidRPr="00351271">
        <w:rPr>
          <w:rFonts w:eastAsia="Times New Roman"/>
          <w:sz w:val="28"/>
          <w:szCs w:val="28"/>
        </w:rPr>
        <w:t>[</w:t>
      </w:r>
      <w:r w:rsidR="00CB3D68" w:rsidRPr="00351271">
        <w:rPr>
          <w:rFonts w:eastAsia="Times New Roman"/>
          <w:sz w:val="28"/>
          <w:szCs w:val="28"/>
        </w:rPr>
        <w:t>9</w:t>
      </w:r>
      <w:r w:rsidR="00CD1E49" w:rsidRPr="00351271">
        <w:rPr>
          <w:rFonts w:eastAsia="Times New Roman"/>
          <w:sz w:val="28"/>
          <w:szCs w:val="28"/>
        </w:rPr>
        <w:t>]</w:t>
      </w:r>
      <w:r w:rsidRPr="00351271">
        <w:rPr>
          <w:rFonts w:eastAsia="Times New Roman"/>
          <w:sz w:val="28"/>
          <w:szCs w:val="28"/>
        </w:rPr>
        <w:t xml:space="preserve">, конструирование, изготовление и монтаж которых осуществляется в соответствии с требованиями </w:t>
      </w:r>
      <w:r w:rsidR="00835B82" w:rsidRPr="00351271">
        <w:rPr>
          <w:sz w:val="28"/>
          <w:szCs w:val="28"/>
        </w:rPr>
        <w:t>ПНАЭ Г-7-008-89</w:t>
      </w:r>
      <w:r w:rsidR="001B7540" w:rsidRPr="00351271">
        <w:rPr>
          <w:rFonts w:eastAsia="Times New Roman"/>
          <w:sz w:val="28"/>
          <w:szCs w:val="28"/>
        </w:rPr>
        <w:t xml:space="preserve"> </w:t>
      </w:r>
      <w:r w:rsidR="00CB3D68" w:rsidRPr="00351271">
        <w:rPr>
          <w:rFonts w:eastAsia="Times New Roman"/>
          <w:sz w:val="28"/>
          <w:szCs w:val="28"/>
        </w:rPr>
        <w:t>[8]</w:t>
      </w:r>
      <w:r w:rsidR="00201F1B" w:rsidRPr="00351271">
        <w:rPr>
          <w:rFonts w:eastAsia="Times New Roman"/>
          <w:sz w:val="28"/>
          <w:szCs w:val="28"/>
        </w:rPr>
        <w:t>.</w:t>
      </w:r>
    </w:p>
    <w:p w:rsidR="008B028A" w:rsidRPr="00351271" w:rsidRDefault="008B028A" w:rsidP="00E16E52">
      <w:pPr>
        <w:numPr>
          <w:ilvl w:val="1"/>
          <w:numId w:val="5"/>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Требования стандарта подлежат выполнению </w:t>
      </w:r>
      <w:r w:rsidR="002D0E33" w:rsidRPr="00351271">
        <w:rPr>
          <w:rFonts w:eastAsia="Times New Roman"/>
          <w:sz w:val="28"/>
          <w:szCs w:val="28"/>
        </w:rPr>
        <w:t>предприятиям</w:t>
      </w:r>
      <w:proofErr w:type="gramStart"/>
      <w:r w:rsidR="002D0E33" w:rsidRPr="00351271">
        <w:rPr>
          <w:rFonts w:eastAsia="Times New Roman"/>
          <w:sz w:val="28"/>
          <w:szCs w:val="28"/>
        </w:rPr>
        <w:t>и-</w:t>
      </w:r>
      <w:proofErr w:type="gramEnd"/>
      <w:r w:rsidR="002D0E33" w:rsidRPr="00351271">
        <w:rPr>
          <w:rFonts w:eastAsia="Times New Roman"/>
          <w:sz w:val="28"/>
          <w:szCs w:val="28"/>
        </w:rPr>
        <w:t xml:space="preserve"> изготовителями (монтажными организациями)</w:t>
      </w:r>
      <w:r w:rsidRPr="00351271">
        <w:rPr>
          <w:rFonts w:eastAsia="Times New Roman"/>
          <w:sz w:val="28"/>
          <w:szCs w:val="28"/>
        </w:rPr>
        <w:t>, подведомственными Государственной корпорации по атомной энергии «Росатом», организациями - членами СРО НП «СОЮЗАТОМСТРОЙ» и</w:t>
      </w:r>
      <w:r w:rsidR="00201F1B" w:rsidRPr="00351271">
        <w:rPr>
          <w:rFonts w:eastAsia="Times New Roman"/>
          <w:sz w:val="28"/>
          <w:szCs w:val="28"/>
        </w:rPr>
        <w:t xml:space="preserve"> </w:t>
      </w:r>
      <w:r w:rsidRPr="00351271">
        <w:rPr>
          <w:rFonts w:eastAsia="Times New Roman"/>
          <w:sz w:val="28"/>
          <w:szCs w:val="28"/>
        </w:rPr>
        <w:t>строительно-монтажными организациями, выполняющи</w:t>
      </w:r>
      <w:r w:rsidR="00CF1F07" w:rsidRPr="00351271">
        <w:rPr>
          <w:rFonts w:eastAsia="Times New Roman"/>
          <w:sz w:val="28"/>
          <w:szCs w:val="28"/>
        </w:rPr>
        <w:t>ми</w:t>
      </w:r>
      <w:r w:rsidRPr="00351271">
        <w:rPr>
          <w:rFonts w:eastAsia="Times New Roman"/>
          <w:sz w:val="28"/>
          <w:szCs w:val="28"/>
        </w:rPr>
        <w:t xml:space="preserve"> конструирование, изготовление и монтаж резервуаров (баков), предн</w:t>
      </w:r>
      <w:r w:rsidR="00BE2A84" w:rsidRPr="00351271">
        <w:rPr>
          <w:rFonts w:eastAsia="Times New Roman"/>
          <w:sz w:val="28"/>
          <w:szCs w:val="28"/>
        </w:rPr>
        <w:t>азначенных для атомных станций.</w:t>
      </w:r>
    </w:p>
    <w:p w:rsidR="00032BA0" w:rsidRPr="00E47B98" w:rsidRDefault="00032BA0" w:rsidP="00E16E52">
      <w:pPr>
        <w:spacing w:line="360" w:lineRule="auto"/>
        <w:ind w:firstLine="0"/>
        <w:contextualSpacing/>
        <w:jc w:val="left"/>
        <w:rPr>
          <w:rFonts w:eastAsia="Times New Roman"/>
          <w:b/>
          <w:caps/>
          <w:sz w:val="28"/>
          <w:szCs w:val="32"/>
        </w:rPr>
      </w:pPr>
      <w:bookmarkStart w:id="4" w:name="_Toc425508883"/>
      <w:bookmarkStart w:id="5" w:name="_Toc426033070"/>
    </w:p>
    <w:p w:rsidR="00F82FFE" w:rsidRPr="00351271" w:rsidRDefault="00F82FFE" w:rsidP="00E16E52">
      <w:pPr>
        <w:keepNext/>
        <w:keepLines/>
        <w:numPr>
          <w:ilvl w:val="0"/>
          <w:numId w:val="5"/>
        </w:numPr>
        <w:tabs>
          <w:tab w:val="left" w:pos="1134"/>
        </w:tabs>
        <w:spacing w:line="360" w:lineRule="auto"/>
        <w:ind w:left="0" w:firstLine="709"/>
        <w:contextualSpacing/>
        <w:outlineLvl w:val="0"/>
        <w:rPr>
          <w:rFonts w:eastAsia="Times New Roman"/>
          <w:b/>
          <w:caps/>
          <w:sz w:val="32"/>
          <w:szCs w:val="32"/>
        </w:rPr>
      </w:pPr>
      <w:r w:rsidRPr="00351271">
        <w:rPr>
          <w:rFonts w:eastAsia="Times New Roman"/>
          <w:b/>
          <w:caps/>
          <w:sz w:val="32"/>
          <w:szCs w:val="32"/>
        </w:rPr>
        <w:t>Н</w:t>
      </w:r>
      <w:r w:rsidR="007914CA" w:rsidRPr="00351271">
        <w:rPr>
          <w:rFonts w:eastAsia="Times New Roman"/>
          <w:b/>
          <w:sz w:val="32"/>
          <w:szCs w:val="32"/>
        </w:rPr>
        <w:t>ормативные ссылки</w:t>
      </w:r>
      <w:bookmarkEnd w:id="4"/>
      <w:bookmarkEnd w:id="5"/>
    </w:p>
    <w:p w:rsidR="00CA70D3" w:rsidRPr="00351271" w:rsidRDefault="00CA70D3" w:rsidP="004A2F23">
      <w:pPr>
        <w:keepNext/>
        <w:keepLines/>
        <w:tabs>
          <w:tab w:val="left" w:pos="1701"/>
        </w:tabs>
        <w:spacing w:line="360" w:lineRule="auto"/>
        <w:ind w:firstLine="709"/>
        <w:contextualSpacing/>
        <w:outlineLvl w:val="0"/>
        <w:rPr>
          <w:rFonts w:eastAsia="Times New Roman"/>
          <w:b/>
          <w:caps/>
          <w:sz w:val="28"/>
          <w:szCs w:val="32"/>
        </w:rPr>
      </w:pPr>
    </w:p>
    <w:p w:rsidR="00F82FFE" w:rsidRPr="00351271" w:rsidRDefault="00F82FFE" w:rsidP="004A2F23">
      <w:pPr>
        <w:spacing w:line="360" w:lineRule="auto"/>
        <w:ind w:firstLine="709"/>
        <w:contextualSpacing/>
        <w:rPr>
          <w:rFonts w:eastAsia="Times New Roman"/>
          <w:sz w:val="28"/>
          <w:szCs w:val="28"/>
        </w:rPr>
      </w:pPr>
      <w:r w:rsidRPr="00351271">
        <w:rPr>
          <w:rFonts w:eastAsia="Times New Roman"/>
          <w:sz w:val="28"/>
          <w:szCs w:val="28"/>
        </w:rPr>
        <w:t>В настоящем стандарте использованы нормативные ссылки на следующие документы:</w:t>
      </w:r>
    </w:p>
    <w:p w:rsidR="00B90E3C"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8.113-85 Государственная система обеспечения единства измерений. Штангенциркули. Методика поверки</w:t>
      </w:r>
    </w:p>
    <w:p w:rsidR="00B90E3C" w:rsidRPr="00351271" w:rsidRDefault="00B90E3C" w:rsidP="00B90E3C">
      <w:pPr>
        <w:tabs>
          <w:tab w:val="left" w:pos="1701"/>
        </w:tabs>
        <w:spacing w:line="360" w:lineRule="auto"/>
        <w:ind w:firstLine="709"/>
        <w:contextualSpacing/>
        <w:rPr>
          <w:rFonts w:eastAsia="Times New Roman"/>
          <w:sz w:val="28"/>
          <w:szCs w:val="28"/>
        </w:rPr>
      </w:pPr>
      <w:r w:rsidRPr="00FD0589">
        <w:rPr>
          <w:rFonts w:eastAsia="Times New Roman"/>
          <w:sz w:val="28"/>
          <w:szCs w:val="28"/>
        </w:rPr>
        <w:t>ГОСТ 427-75 Линейки измерительные металлические. Технические условия</w:t>
      </w:r>
    </w:p>
    <w:p w:rsidR="00B90E3C" w:rsidRPr="00351271"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2246-70 Проволока стальная сварочная. Технические условия</w:t>
      </w:r>
    </w:p>
    <w:p w:rsidR="00B90E3C" w:rsidRPr="00351271" w:rsidRDefault="00B90E3C" w:rsidP="00B90E3C">
      <w:pPr>
        <w:tabs>
          <w:tab w:val="left" w:pos="1701"/>
        </w:tabs>
        <w:spacing w:line="360" w:lineRule="auto"/>
        <w:ind w:firstLine="709"/>
        <w:contextualSpacing/>
        <w:rPr>
          <w:rFonts w:eastAsia="Times New Roman"/>
          <w:sz w:val="28"/>
          <w:szCs w:val="28"/>
        </w:rPr>
      </w:pPr>
      <w:r w:rsidRPr="00FD0589">
        <w:rPr>
          <w:rFonts w:eastAsia="Times New Roman"/>
          <w:sz w:val="28"/>
          <w:szCs w:val="28"/>
        </w:rPr>
        <w:t>ГОСТ 3749-77 Угольники поверочные 90°. Технические условия</w:t>
      </w:r>
    </w:p>
    <w:p w:rsidR="00B90E3C" w:rsidRPr="00351271"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 xml:space="preserve">ГОСТ 5378-88 Угломеры </w:t>
      </w:r>
      <w:r>
        <w:rPr>
          <w:rFonts w:eastAsia="Times New Roman"/>
          <w:sz w:val="28"/>
          <w:szCs w:val="28"/>
        </w:rPr>
        <w:t>с нониусом. Технические условия</w:t>
      </w:r>
    </w:p>
    <w:p w:rsidR="00B90E3C" w:rsidRPr="00351271"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7502-98 Рулетки измерительные металлические. Технические условия</w:t>
      </w:r>
    </w:p>
    <w:p w:rsidR="00B90E3C" w:rsidRPr="00351271"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7512-82</w:t>
      </w:r>
      <w:r>
        <w:rPr>
          <w:rFonts w:eastAsia="Times New Roman"/>
          <w:sz w:val="28"/>
          <w:szCs w:val="28"/>
        </w:rPr>
        <w:t> </w:t>
      </w:r>
      <w:r w:rsidRPr="00351271">
        <w:rPr>
          <w:rFonts w:eastAsia="Times New Roman"/>
          <w:sz w:val="28"/>
          <w:szCs w:val="28"/>
        </w:rPr>
        <w:t xml:space="preserve">Контроль </w:t>
      </w:r>
      <w:proofErr w:type="spellStart"/>
      <w:r w:rsidRPr="00351271">
        <w:rPr>
          <w:rFonts w:eastAsia="Times New Roman"/>
          <w:sz w:val="28"/>
          <w:szCs w:val="28"/>
        </w:rPr>
        <w:t>неразрушаюший</w:t>
      </w:r>
      <w:proofErr w:type="spellEnd"/>
      <w:r w:rsidRPr="00351271">
        <w:rPr>
          <w:rFonts w:eastAsia="Times New Roman"/>
          <w:sz w:val="28"/>
          <w:szCs w:val="28"/>
        </w:rPr>
        <w:t>. Соединения сварные. Радиографический метод</w:t>
      </w:r>
    </w:p>
    <w:p w:rsidR="00B90E3C" w:rsidRPr="00351271" w:rsidRDefault="00B90E3C" w:rsidP="00B90E3C">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8050-85 Двуокись углерода газообразная и жидкая. Технические условия</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9087-81 Флюсы сварочные плавленые. Технические условия</w:t>
      </w:r>
    </w:p>
    <w:p w:rsidR="00807F69"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 xml:space="preserve">ГОСТ 9466-75 </w:t>
      </w:r>
      <w:proofErr w:type="gramStart"/>
      <w:r w:rsidRPr="00351271">
        <w:rPr>
          <w:rFonts w:eastAsia="Times New Roman"/>
          <w:sz w:val="28"/>
          <w:szCs w:val="28"/>
        </w:rPr>
        <w:t>Электроды</w:t>
      </w:r>
      <w:proofErr w:type="gramEnd"/>
      <w:r w:rsidRPr="00351271">
        <w:rPr>
          <w:rFonts w:eastAsia="Times New Roman"/>
          <w:sz w:val="28"/>
          <w:szCs w:val="28"/>
        </w:rPr>
        <w:t xml:space="preserve"> покрытые металлические для ручной дуговой сварки сталей и наплавки. Классификация и общие технические условия </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10157-79 Аргон газообразный и жидкий. Технические условия</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18442-80 Контроль неразрушающий. Капиллярные методы. Общие требования</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sz w:val="28"/>
          <w:szCs w:val="28"/>
        </w:rPr>
        <w:t>ГОСТ 21105-87 Контроль неразрушающий. Магнитопорошковый метод</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 xml:space="preserve">ГОСТ 21286-82 </w:t>
      </w:r>
      <w:proofErr w:type="gramStart"/>
      <w:r w:rsidRPr="00351271">
        <w:rPr>
          <w:rFonts w:eastAsia="Times New Roman"/>
          <w:sz w:val="28"/>
          <w:szCs w:val="28"/>
        </w:rPr>
        <w:t>Каолин</w:t>
      </w:r>
      <w:proofErr w:type="gramEnd"/>
      <w:r w:rsidRPr="00351271">
        <w:rPr>
          <w:rFonts w:eastAsia="Times New Roman"/>
          <w:sz w:val="28"/>
          <w:szCs w:val="28"/>
        </w:rPr>
        <w:t xml:space="preserve"> обогащенный для керамических изделий. Технические условия</w:t>
      </w:r>
    </w:p>
    <w:p w:rsidR="00807F69" w:rsidRPr="00351271" w:rsidRDefault="00807F69" w:rsidP="00807F69">
      <w:pPr>
        <w:tabs>
          <w:tab w:val="left" w:pos="1701"/>
        </w:tabs>
        <w:spacing w:line="360" w:lineRule="auto"/>
        <w:ind w:firstLine="709"/>
        <w:contextualSpacing/>
        <w:rPr>
          <w:rFonts w:eastAsia="Times New Roman"/>
          <w:sz w:val="28"/>
          <w:szCs w:val="28"/>
        </w:rPr>
      </w:pPr>
      <w:r w:rsidRPr="00351271">
        <w:rPr>
          <w:rFonts w:eastAsia="Times New Roman"/>
          <w:sz w:val="28"/>
          <w:szCs w:val="28"/>
        </w:rPr>
        <w:t>ГОСТ 23949-80 Электроды вольфрамовые сварочные неплавящиеся. Технические условия</w:t>
      </w:r>
    </w:p>
    <w:p w:rsidR="00380DD2" w:rsidRPr="00351271" w:rsidRDefault="002C2AD5" w:rsidP="004A2F23">
      <w:pPr>
        <w:tabs>
          <w:tab w:val="left" w:pos="1701"/>
        </w:tabs>
        <w:spacing w:line="360" w:lineRule="auto"/>
        <w:ind w:firstLine="709"/>
        <w:contextualSpacing/>
        <w:rPr>
          <w:rFonts w:eastAsia="Times New Roman"/>
          <w:sz w:val="28"/>
          <w:szCs w:val="28"/>
        </w:rPr>
      </w:pPr>
      <w:r w:rsidRPr="00351271">
        <w:rPr>
          <w:rFonts w:eastAsia="Times New Roman"/>
          <w:sz w:val="28"/>
          <w:szCs w:val="28"/>
        </w:rPr>
        <w:t xml:space="preserve">ГОСТ 24297-2013 </w:t>
      </w:r>
      <w:r w:rsidR="00E762A7" w:rsidRPr="00351271">
        <w:rPr>
          <w:rFonts w:eastAsia="Times New Roman"/>
          <w:sz w:val="28"/>
          <w:szCs w:val="28"/>
        </w:rPr>
        <w:t xml:space="preserve">Верификация закупленной продукции. Организация проведения и методы </w:t>
      </w:r>
      <w:r w:rsidRPr="00351271">
        <w:rPr>
          <w:rFonts w:eastAsia="Times New Roman"/>
          <w:sz w:val="28"/>
          <w:szCs w:val="28"/>
        </w:rPr>
        <w:t>контроля</w:t>
      </w:r>
    </w:p>
    <w:p w:rsidR="00DE21F9" w:rsidRPr="00351271" w:rsidRDefault="002C2AD5" w:rsidP="004A2F23">
      <w:pPr>
        <w:tabs>
          <w:tab w:val="left" w:pos="1701"/>
        </w:tabs>
        <w:spacing w:line="360" w:lineRule="auto"/>
        <w:ind w:firstLine="709"/>
        <w:contextualSpacing/>
        <w:rPr>
          <w:rFonts w:eastAsia="Times New Roman"/>
          <w:sz w:val="28"/>
          <w:szCs w:val="28"/>
        </w:rPr>
      </w:pPr>
      <w:bookmarkStart w:id="6" w:name="_Toc425508884"/>
      <w:bookmarkStart w:id="7" w:name="_Toc426033071"/>
      <w:r w:rsidRPr="00351271">
        <w:rPr>
          <w:rFonts w:eastAsia="Times New Roman"/>
          <w:sz w:val="28"/>
          <w:szCs w:val="28"/>
        </w:rPr>
        <w:t xml:space="preserve">ГОСТ </w:t>
      </w:r>
      <w:proofErr w:type="gramStart"/>
      <w:r w:rsidR="00C84A6C" w:rsidRPr="00351271">
        <w:rPr>
          <w:rFonts w:eastAsia="Times New Roman"/>
          <w:sz w:val="28"/>
          <w:szCs w:val="28"/>
        </w:rPr>
        <w:t>Р</w:t>
      </w:r>
      <w:proofErr w:type="gramEnd"/>
      <w:r w:rsidR="00C84A6C" w:rsidRPr="00351271">
        <w:rPr>
          <w:rFonts w:eastAsia="Times New Roman"/>
          <w:sz w:val="28"/>
          <w:szCs w:val="28"/>
        </w:rPr>
        <w:t xml:space="preserve"> 55724</w:t>
      </w:r>
      <w:r w:rsidRPr="00351271">
        <w:rPr>
          <w:rFonts w:eastAsia="Times New Roman"/>
          <w:sz w:val="28"/>
          <w:szCs w:val="28"/>
        </w:rPr>
        <w:t>-</w:t>
      </w:r>
      <w:r w:rsidR="00C84A6C" w:rsidRPr="00351271">
        <w:rPr>
          <w:rFonts w:eastAsia="Times New Roman"/>
          <w:sz w:val="28"/>
          <w:szCs w:val="28"/>
        </w:rPr>
        <w:t>2013</w:t>
      </w:r>
      <w:r w:rsidRPr="00351271">
        <w:rPr>
          <w:rFonts w:eastAsia="Times New Roman"/>
          <w:sz w:val="28"/>
          <w:szCs w:val="28"/>
        </w:rPr>
        <w:t xml:space="preserve"> </w:t>
      </w:r>
      <w:r w:rsidR="00AD367C" w:rsidRPr="00351271">
        <w:rPr>
          <w:rFonts w:eastAsia="Times New Roman"/>
          <w:sz w:val="28"/>
          <w:szCs w:val="28"/>
        </w:rPr>
        <w:t>Контроль неразрушающий. Соединения</w:t>
      </w:r>
      <w:r w:rsidRPr="00351271">
        <w:rPr>
          <w:rFonts w:eastAsia="Times New Roman"/>
          <w:sz w:val="28"/>
          <w:szCs w:val="28"/>
        </w:rPr>
        <w:t xml:space="preserve"> сварные. Методы ультразвуковые</w:t>
      </w:r>
    </w:p>
    <w:p w:rsidR="00F80196" w:rsidRPr="00351271" w:rsidRDefault="00F80196" w:rsidP="00F80196">
      <w:pPr>
        <w:tabs>
          <w:tab w:val="left" w:pos="1701"/>
        </w:tabs>
        <w:spacing w:line="360" w:lineRule="auto"/>
        <w:ind w:firstLine="709"/>
        <w:contextualSpacing/>
        <w:rPr>
          <w:rFonts w:eastAsia="Times New Roman"/>
          <w:sz w:val="28"/>
          <w:szCs w:val="28"/>
        </w:rPr>
      </w:pPr>
      <w:r w:rsidRPr="007E3436">
        <w:rPr>
          <w:rFonts w:eastAsia="Times New Roman"/>
          <w:sz w:val="28"/>
          <w:szCs w:val="28"/>
        </w:rPr>
        <w:t>СНиП 12-04-2002 Безопасность труда в строительстве. Час</w:t>
      </w:r>
      <w:r w:rsidR="00971833" w:rsidRPr="007E3436">
        <w:rPr>
          <w:rFonts w:eastAsia="Times New Roman"/>
          <w:sz w:val="28"/>
          <w:szCs w:val="28"/>
        </w:rPr>
        <w:t>ть 2. Строительное производство</w:t>
      </w:r>
    </w:p>
    <w:p w:rsidR="00F80196" w:rsidRPr="00351271" w:rsidRDefault="007D7309" w:rsidP="004A2F23">
      <w:pPr>
        <w:tabs>
          <w:tab w:val="left" w:pos="1701"/>
        </w:tabs>
        <w:spacing w:line="360" w:lineRule="auto"/>
        <w:ind w:firstLine="709"/>
        <w:contextualSpacing/>
        <w:rPr>
          <w:rFonts w:eastAsia="Times New Roman"/>
          <w:sz w:val="28"/>
          <w:szCs w:val="28"/>
        </w:rPr>
      </w:pPr>
      <w:r w:rsidRPr="00351271">
        <w:rPr>
          <w:sz w:val="28"/>
          <w:szCs w:val="28"/>
        </w:rPr>
        <w:t xml:space="preserve">СП 48.13330.2011 Организация строительства. </w:t>
      </w:r>
      <w:r w:rsidRPr="00351271">
        <w:rPr>
          <w:bCs/>
          <w:sz w:val="28"/>
          <w:szCs w:val="28"/>
        </w:rPr>
        <w:t>Актуализированная редакция СНиП 12-01-2004</w:t>
      </w:r>
    </w:p>
    <w:p w:rsidR="00BB2B28" w:rsidRPr="002B7457" w:rsidRDefault="00BB2B28" w:rsidP="00BB2B28">
      <w:pPr>
        <w:spacing w:line="360" w:lineRule="auto"/>
        <w:ind w:firstLine="709"/>
        <w:contextualSpacing/>
        <w:rPr>
          <w:szCs w:val="28"/>
        </w:rPr>
      </w:pPr>
      <w:r w:rsidRPr="004D07E7">
        <w:rPr>
          <w:spacing w:val="50"/>
          <w:szCs w:val="28"/>
        </w:rPr>
        <w:t xml:space="preserve">Примечание </w:t>
      </w:r>
      <w:r w:rsidRPr="002B7457">
        <w:rPr>
          <w:spacing w:val="20"/>
          <w:szCs w:val="28"/>
        </w:rPr>
        <w:t xml:space="preserve">– </w:t>
      </w:r>
      <w:r w:rsidRPr="002B7457">
        <w:rPr>
          <w:szCs w:val="28"/>
        </w:rPr>
        <w:t>При пользовании настоящим стандартом необходимо проверить действие ссылочных стандартов и классификаторов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ежегодно издаваемым информационным указателям, опубликованным по состоянию на 1 января текущего года. Если заменен (изменен) ссылочный документ, то при пользовании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F82FFE" w:rsidRPr="00351271" w:rsidRDefault="00F82FFE" w:rsidP="004A2F23">
      <w:pPr>
        <w:keepNext/>
        <w:keepLines/>
        <w:numPr>
          <w:ilvl w:val="0"/>
          <w:numId w:val="5"/>
        </w:numPr>
        <w:spacing w:line="360" w:lineRule="auto"/>
        <w:ind w:left="0" w:firstLine="709"/>
        <w:contextualSpacing/>
        <w:outlineLvl w:val="0"/>
        <w:rPr>
          <w:rFonts w:eastAsia="Times New Roman"/>
          <w:b/>
          <w:caps/>
          <w:sz w:val="32"/>
          <w:szCs w:val="32"/>
        </w:rPr>
      </w:pPr>
      <w:r w:rsidRPr="00351271">
        <w:rPr>
          <w:rFonts w:eastAsia="Times New Roman"/>
          <w:b/>
          <w:caps/>
          <w:sz w:val="32"/>
          <w:szCs w:val="32"/>
        </w:rPr>
        <w:t>Т</w:t>
      </w:r>
      <w:r w:rsidR="007914CA" w:rsidRPr="00351271">
        <w:rPr>
          <w:rFonts w:eastAsia="Times New Roman"/>
          <w:b/>
          <w:sz w:val="32"/>
          <w:szCs w:val="32"/>
        </w:rPr>
        <w:t>ермины</w:t>
      </w:r>
      <w:r w:rsidRPr="00351271">
        <w:rPr>
          <w:rFonts w:eastAsia="Times New Roman"/>
          <w:b/>
          <w:caps/>
          <w:sz w:val="32"/>
          <w:szCs w:val="32"/>
        </w:rPr>
        <w:t xml:space="preserve"> </w:t>
      </w:r>
      <w:r w:rsidR="007914CA" w:rsidRPr="00351271">
        <w:rPr>
          <w:rFonts w:eastAsia="Times New Roman"/>
          <w:b/>
          <w:sz w:val="32"/>
          <w:szCs w:val="32"/>
        </w:rPr>
        <w:t>и</w:t>
      </w:r>
      <w:r w:rsidRPr="00351271">
        <w:rPr>
          <w:rFonts w:eastAsia="Times New Roman"/>
          <w:b/>
          <w:caps/>
          <w:sz w:val="32"/>
          <w:szCs w:val="32"/>
        </w:rPr>
        <w:t xml:space="preserve"> </w:t>
      </w:r>
      <w:r w:rsidR="007914CA" w:rsidRPr="00351271">
        <w:rPr>
          <w:rFonts w:eastAsia="Times New Roman"/>
          <w:b/>
          <w:sz w:val="32"/>
          <w:szCs w:val="32"/>
        </w:rPr>
        <w:t>определения</w:t>
      </w:r>
      <w:bookmarkEnd w:id="6"/>
      <w:bookmarkEnd w:id="7"/>
    </w:p>
    <w:p w:rsidR="00CA70D3" w:rsidRPr="00351271" w:rsidRDefault="00CA70D3" w:rsidP="004A2F23">
      <w:pPr>
        <w:keepNext/>
        <w:keepLines/>
        <w:spacing w:line="360" w:lineRule="auto"/>
        <w:ind w:firstLine="709"/>
        <w:contextualSpacing/>
        <w:outlineLvl w:val="0"/>
        <w:rPr>
          <w:rFonts w:eastAsia="Times New Roman"/>
          <w:b/>
          <w:caps/>
          <w:sz w:val="28"/>
          <w:szCs w:val="32"/>
        </w:rPr>
      </w:pPr>
    </w:p>
    <w:p w:rsidR="00F82FFE" w:rsidRPr="00351271" w:rsidRDefault="00F82FFE" w:rsidP="004A2F23">
      <w:pPr>
        <w:spacing w:line="360" w:lineRule="auto"/>
        <w:ind w:firstLine="709"/>
        <w:contextualSpacing/>
        <w:rPr>
          <w:rFonts w:eastAsia="Times New Roman"/>
          <w:sz w:val="28"/>
          <w:szCs w:val="28"/>
        </w:rPr>
      </w:pPr>
      <w:r w:rsidRPr="00351271">
        <w:rPr>
          <w:rFonts w:eastAsia="Times New Roman"/>
          <w:sz w:val="28"/>
          <w:szCs w:val="28"/>
        </w:rPr>
        <w:t xml:space="preserve">В настоящем стандарте применены следующие термины с </w:t>
      </w:r>
      <w:r w:rsidR="00201F1B" w:rsidRPr="00351271">
        <w:rPr>
          <w:rFonts w:eastAsia="Times New Roman"/>
          <w:sz w:val="28"/>
          <w:szCs w:val="28"/>
        </w:rPr>
        <w:t>соответствующими определениями:</w:t>
      </w:r>
    </w:p>
    <w:p w:rsidR="00A61EA6" w:rsidRPr="00351271" w:rsidRDefault="00525936" w:rsidP="004A2F23">
      <w:pPr>
        <w:numPr>
          <w:ilvl w:val="1"/>
          <w:numId w:val="96"/>
        </w:numPr>
        <w:tabs>
          <w:tab w:val="left" w:pos="1134"/>
        </w:tabs>
        <w:spacing w:line="360" w:lineRule="auto"/>
        <w:ind w:left="0" w:firstLine="709"/>
        <w:contextualSpacing/>
        <w:rPr>
          <w:rFonts w:eastAsia="Times New Roman"/>
          <w:sz w:val="28"/>
          <w:szCs w:val="28"/>
        </w:rPr>
      </w:pPr>
      <w:r w:rsidRPr="00351271">
        <w:rPr>
          <w:rFonts w:eastAsia="Times New Roman"/>
          <w:b/>
          <w:spacing w:val="-26"/>
          <w:sz w:val="28"/>
          <w:szCs w:val="28"/>
        </w:rPr>
        <w:t>б</w:t>
      </w:r>
      <w:r w:rsidR="00A61EA6" w:rsidRPr="00351271">
        <w:rPr>
          <w:rFonts w:eastAsia="Times New Roman"/>
          <w:b/>
          <w:sz w:val="28"/>
          <w:szCs w:val="28"/>
        </w:rPr>
        <w:t xml:space="preserve">ак: </w:t>
      </w:r>
      <w:proofErr w:type="gramStart"/>
      <w:r w:rsidR="00937D2D" w:rsidRPr="00351271">
        <w:rPr>
          <w:rFonts w:eastAsia="Times New Roman"/>
          <w:sz w:val="28"/>
          <w:szCs w:val="28"/>
        </w:rPr>
        <w:t>С</w:t>
      </w:r>
      <w:r w:rsidR="00A61EA6" w:rsidRPr="00351271">
        <w:rPr>
          <w:rFonts w:eastAsia="Times New Roman"/>
          <w:sz w:val="28"/>
          <w:szCs w:val="28"/>
        </w:rPr>
        <w:t>тационарный сосуд, работающий</w:t>
      </w:r>
      <w:r w:rsidR="00B526B7" w:rsidRPr="00351271">
        <w:rPr>
          <w:rFonts w:eastAsia="Times New Roman"/>
          <w:sz w:val="28"/>
          <w:szCs w:val="28"/>
        </w:rPr>
        <w:t>,</w:t>
      </w:r>
      <w:r w:rsidR="00A61EA6" w:rsidRPr="00351271">
        <w:rPr>
          <w:rFonts w:eastAsia="Times New Roman"/>
          <w:sz w:val="28"/>
          <w:szCs w:val="28"/>
        </w:rPr>
        <w:t xml:space="preserve"> как правило</w:t>
      </w:r>
      <w:r w:rsidR="00B526B7" w:rsidRPr="00351271">
        <w:rPr>
          <w:rFonts w:eastAsia="Times New Roman"/>
          <w:sz w:val="28"/>
          <w:szCs w:val="28"/>
        </w:rPr>
        <w:t>,</w:t>
      </w:r>
      <w:r w:rsidR="00A61EA6" w:rsidRPr="00351271">
        <w:rPr>
          <w:rFonts w:eastAsia="Times New Roman"/>
          <w:sz w:val="28"/>
          <w:szCs w:val="28"/>
        </w:rPr>
        <w:t xml:space="preserve"> под</w:t>
      </w:r>
      <w:r w:rsidRPr="00351271">
        <w:rPr>
          <w:rFonts w:eastAsia="Times New Roman"/>
          <w:sz w:val="28"/>
          <w:szCs w:val="28"/>
        </w:rPr>
        <w:t xml:space="preserve"> гидростатическим давлением, и предназначен для сбора, накопления</w:t>
      </w:r>
      <w:r w:rsidR="005F0802" w:rsidRPr="00351271">
        <w:rPr>
          <w:rFonts w:eastAsia="Times New Roman"/>
          <w:sz w:val="28"/>
          <w:szCs w:val="28"/>
        </w:rPr>
        <w:t>, хранения</w:t>
      </w:r>
      <w:r w:rsidR="00A61EA6" w:rsidRPr="00351271">
        <w:rPr>
          <w:rFonts w:eastAsia="Times New Roman"/>
          <w:sz w:val="28"/>
          <w:szCs w:val="28"/>
        </w:rPr>
        <w:t xml:space="preserve"> </w:t>
      </w:r>
      <w:r w:rsidRPr="00351271">
        <w:rPr>
          <w:rFonts w:eastAsia="Times New Roman"/>
          <w:sz w:val="28"/>
          <w:szCs w:val="28"/>
        </w:rPr>
        <w:t>и последующей передачи рабочей среды (воды, масла, теплоносителя, растворов</w:t>
      </w:r>
      <w:r w:rsidR="00A61EA6" w:rsidRPr="00351271">
        <w:rPr>
          <w:rFonts w:eastAsia="Times New Roman"/>
          <w:sz w:val="28"/>
          <w:szCs w:val="28"/>
        </w:rPr>
        <w:t xml:space="preserve"> </w:t>
      </w:r>
      <w:r w:rsidRPr="00351271">
        <w:rPr>
          <w:rFonts w:eastAsia="Times New Roman"/>
          <w:sz w:val="28"/>
          <w:szCs w:val="28"/>
        </w:rPr>
        <w:t>и др.</w:t>
      </w:r>
      <w:r w:rsidR="00A61EA6" w:rsidRPr="00351271">
        <w:rPr>
          <w:rFonts w:eastAsia="Times New Roman"/>
          <w:sz w:val="28"/>
          <w:szCs w:val="28"/>
        </w:rPr>
        <w:t xml:space="preserve"> </w:t>
      </w:r>
      <w:r w:rsidRPr="00351271">
        <w:rPr>
          <w:rFonts w:eastAsia="Times New Roman"/>
          <w:sz w:val="28"/>
          <w:szCs w:val="28"/>
        </w:rPr>
        <w:t>жидкостей) в технологическом процессе системы АЭУ.</w:t>
      </w:r>
      <w:proofErr w:type="gramEnd"/>
    </w:p>
    <w:p w:rsidR="00244BC7" w:rsidRPr="00351271" w:rsidRDefault="00937D2D" w:rsidP="004A2F23">
      <w:pPr>
        <w:numPr>
          <w:ilvl w:val="1"/>
          <w:numId w:val="96"/>
        </w:numPr>
        <w:tabs>
          <w:tab w:val="left" w:pos="1134"/>
        </w:tabs>
        <w:spacing w:line="360" w:lineRule="auto"/>
        <w:ind w:left="0" w:firstLine="709"/>
        <w:contextualSpacing/>
        <w:rPr>
          <w:rFonts w:eastAsia="Times New Roman"/>
          <w:sz w:val="28"/>
          <w:szCs w:val="28"/>
        </w:rPr>
      </w:pPr>
      <w:r w:rsidRPr="00351271">
        <w:rPr>
          <w:rFonts w:eastAsia="Times New Roman"/>
          <w:b/>
          <w:sz w:val="28"/>
          <w:szCs w:val="28"/>
        </w:rPr>
        <w:t>г</w:t>
      </w:r>
      <w:r w:rsidR="00244BC7" w:rsidRPr="00351271">
        <w:rPr>
          <w:rFonts w:eastAsia="Times New Roman"/>
          <w:b/>
          <w:sz w:val="28"/>
          <w:szCs w:val="28"/>
        </w:rPr>
        <w:t xml:space="preserve">оловная </w:t>
      </w:r>
      <w:r w:rsidR="00E2320B" w:rsidRPr="00351271">
        <w:rPr>
          <w:rFonts w:eastAsia="Times New Roman"/>
          <w:b/>
          <w:sz w:val="28"/>
          <w:szCs w:val="28"/>
        </w:rPr>
        <w:t>материаловедческая организация:</w:t>
      </w:r>
      <w:r w:rsidR="00244BC7" w:rsidRPr="00351271">
        <w:rPr>
          <w:rFonts w:eastAsia="Times New Roman"/>
          <w:b/>
          <w:sz w:val="28"/>
          <w:szCs w:val="28"/>
        </w:rPr>
        <w:t xml:space="preserve"> </w:t>
      </w:r>
      <w:r w:rsidR="00E2320B" w:rsidRPr="00351271">
        <w:rPr>
          <w:rFonts w:eastAsia="Times New Roman"/>
          <w:sz w:val="28"/>
          <w:szCs w:val="28"/>
        </w:rPr>
        <w:t>О</w:t>
      </w:r>
      <w:r w:rsidR="00244BC7" w:rsidRPr="00351271">
        <w:rPr>
          <w:rFonts w:eastAsia="Times New Roman"/>
          <w:sz w:val="28"/>
          <w:szCs w:val="28"/>
        </w:rPr>
        <w:t xml:space="preserve">рганизация, признанная </w:t>
      </w:r>
      <w:r w:rsidR="00077F87" w:rsidRPr="00351271">
        <w:rPr>
          <w:rFonts w:eastAsia="Times New Roman"/>
          <w:sz w:val="28"/>
          <w:szCs w:val="28"/>
        </w:rPr>
        <w:t xml:space="preserve">органом </w:t>
      </w:r>
      <w:r w:rsidR="00244BC7" w:rsidRPr="00351271">
        <w:rPr>
          <w:rFonts w:eastAsia="Times New Roman"/>
          <w:sz w:val="28"/>
          <w:szCs w:val="28"/>
        </w:rPr>
        <w:t xml:space="preserve">управления использования атомной энергии пригодной оказывать услуги </w:t>
      </w:r>
      <w:r w:rsidR="00077F87" w:rsidRPr="00351271">
        <w:rPr>
          <w:rFonts w:eastAsia="Times New Roman"/>
          <w:sz w:val="28"/>
          <w:szCs w:val="28"/>
        </w:rPr>
        <w:t xml:space="preserve">эксплуатирующим </w:t>
      </w:r>
      <w:r w:rsidR="00244BC7" w:rsidRPr="00351271">
        <w:rPr>
          <w:rFonts w:eastAsia="Times New Roman"/>
          <w:sz w:val="28"/>
          <w:szCs w:val="28"/>
        </w:rPr>
        <w:t>или другим организациям по выбору материалов, технологии выплавки и разливки металла, термической резки, обработки давлением, сварк</w:t>
      </w:r>
      <w:r w:rsidR="003169DB" w:rsidRPr="00351271">
        <w:rPr>
          <w:rFonts w:eastAsia="Times New Roman"/>
          <w:sz w:val="28"/>
          <w:szCs w:val="28"/>
        </w:rPr>
        <w:t>и</w:t>
      </w:r>
      <w:r w:rsidR="00244BC7" w:rsidRPr="00351271">
        <w:rPr>
          <w:rFonts w:eastAsia="Times New Roman"/>
          <w:sz w:val="28"/>
          <w:szCs w:val="28"/>
        </w:rPr>
        <w:t>, наплавк</w:t>
      </w:r>
      <w:r w:rsidR="003169DB" w:rsidRPr="00351271">
        <w:rPr>
          <w:rFonts w:eastAsia="Times New Roman"/>
          <w:sz w:val="28"/>
          <w:szCs w:val="28"/>
        </w:rPr>
        <w:t>и</w:t>
      </w:r>
      <w:r w:rsidR="00244BC7" w:rsidRPr="00351271">
        <w:rPr>
          <w:rFonts w:eastAsia="Times New Roman"/>
          <w:sz w:val="28"/>
          <w:szCs w:val="28"/>
        </w:rPr>
        <w:t xml:space="preserve"> и термической обработки, обеспечению качества оборудования и трубопроводов при конструировании, изготовлении, монтаже, эксплуатации и ремонте.</w:t>
      </w:r>
    </w:p>
    <w:p w:rsidR="00C319DC" w:rsidRPr="00351271" w:rsidRDefault="00E647D6" w:rsidP="004A2F23">
      <w:pPr>
        <w:numPr>
          <w:ilvl w:val="1"/>
          <w:numId w:val="96"/>
        </w:numPr>
        <w:tabs>
          <w:tab w:val="left" w:pos="1134"/>
        </w:tabs>
        <w:spacing w:line="360" w:lineRule="auto"/>
        <w:ind w:left="0" w:firstLine="709"/>
        <w:contextualSpacing/>
        <w:rPr>
          <w:rFonts w:eastAsia="Times New Roman"/>
          <w:sz w:val="28"/>
          <w:szCs w:val="28"/>
        </w:rPr>
      </w:pPr>
      <w:r w:rsidRPr="00351271">
        <w:rPr>
          <w:rFonts w:eastAsia="Times New Roman"/>
          <w:b/>
          <w:sz w:val="28"/>
          <w:szCs w:val="28"/>
        </w:rPr>
        <w:t>дефект</w:t>
      </w:r>
      <w:r w:rsidR="00C319DC" w:rsidRPr="00351271">
        <w:rPr>
          <w:rFonts w:eastAsia="Times New Roman"/>
          <w:b/>
          <w:sz w:val="28"/>
          <w:szCs w:val="28"/>
        </w:rPr>
        <w:t>:</w:t>
      </w:r>
      <w:r w:rsidR="009B48C9" w:rsidRPr="00351271">
        <w:rPr>
          <w:rFonts w:eastAsia="Times New Roman"/>
          <w:sz w:val="28"/>
          <w:szCs w:val="28"/>
        </w:rPr>
        <w:t> </w:t>
      </w:r>
      <w:r w:rsidRPr="00351271">
        <w:rPr>
          <w:rFonts w:eastAsia="Times New Roman"/>
          <w:sz w:val="28"/>
          <w:szCs w:val="28"/>
        </w:rPr>
        <w:t xml:space="preserve">Каждое </w:t>
      </w:r>
      <w:r w:rsidR="00C319DC" w:rsidRPr="00351271">
        <w:rPr>
          <w:rFonts w:eastAsia="Times New Roman"/>
          <w:sz w:val="28"/>
          <w:szCs w:val="28"/>
        </w:rPr>
        <w:t xml:space="preserve">отдельное несоответствие продукции, </w:t>
      </w:r>
      <w:r w:rsidR="00BE0194" w:rsidRPr="00351271">
        <w:rPr>
          <w:rFonts w:eastAsia="Times New Roman"/>
          <w:sz w:val="28"/>
          <w:szCs w:val="28"/>
        </w:rPr>
        <w:t>не удовлетворяющее установленным требованиям</w:t>
      </w:r>
      <w:r w:rsidR="00C319DC" w:rsidRPr="00351271">
        <w:rPr>
          <w:rFonts w:eastAsia="Times New Roman"/>
          <w:sz w:val="28"/>
          <w:szCs w:val="28"/>
        </w:rPr>
        <w:t>.</w:t>
      </w:r>
    </w:p>
    <w:p w:rsidR="00C319DC" w:rsidRPr="00351271" w:rsidRDefault="00E647D6" w:rsidP="004A2F23">
      <w:pPr>
        <w:numPr>
          <w:ilvl w:val="1"/>
          <w:numId w:val="96"/>
        </w:numPr>
        <w:tabs>
          <w:tab w:val="left" w:pos="1134"/>
        </w:tabs>
        <w:spacing w:line="360" w:lineRule="auto"/>
        <w:ind w:left="0" w:firstLine="709"/>
        <w:contextualSpacing/>
        <w:rPr>
          <w:rFonts w:eastAsia="Times New Roman"/>
          <w:sz w:val="28"/>
          <w:szCs w:val="28"/>
        </w:rPr>
      </w:pPr>
      <w:r w:rsidRPr="00351271">
        <w:rPr>
          <w:rFonts w:eastAsia="Times New Roman"/>
          <w:b/>
          <w:sz w:val="28"/>
          <w:szCs w:val="28"/>
        </w:rPr>
        <w:t xml:space="preserve">контроль </w:t>
      </w:r>
      <w:r w:rsidR="00C319DC" w:rsidRPr="00351271">
        <w:rPr>
          <w:rFonts w:eastAsia="Times New Roman"/>
          <w:b/>
          <w:sz w:val="28"/>
          <w:szCs w:val="28"/>
        </w:rPr>
        <w:t>качества:</w:t>
      </w:r>
      <w:r w:rsidR="00C319DC" w:rsidRPr="00351271">
        <w:rPr>
          <w:rFonts w:eastAsia="Times New Roman"/>
          <w:sz w:val="28"/>
          <w:szCs w:val="28"/>
        </w:rPr>
        <w:t xml:space="preserve"> </w:t>
      </w:r>
      <w:r w:rsidRPr="00351271">
        <w:rPr>
          <w:rFonts w:eastAsia="Times New Roman"/>
          <w:sz w:val="28"/>
          <w:szCs w:val="28"/>
        </w:rPr>
        <w:t xml:space="preserve">Действия </w:t>
      </w:r>
      <w:r w:rsidR="00C319DC" w:rsidRPr="00351271">
        <w:rPr>
          <w:rFonts w:eastAsia="Times New Roman"/>
          <w:sz w:val="28"/>
          <w:szCs w:val="28"/>
        </w:rPr>
        <w:t>(комплекс мер), включающие проведение измерений, анализ испытаний совокупности свойств и характеристик продукции и их сравнение с установленными требованиями для определения соответствия полученных и требуемых величин параметров качества.</w:t>
      </w:r>
    </w:p>
    <w:p w:rsidR="00D41861" w:rsidRPr="00351271" w:rsidRDefault="00E647D6" w:rsidP="004A2F23">
      <w:pPr>
        <w:numPr>
          <w:ilvl w:val="1"/>
          <w:numId w:val="96"/>
        </w:numPr>
        <w:tabs>
          <w:tab w:val="left" w:pos="1276"/>
        </w:tabs>
        <w:spacing w:line="360" w:lineRule="auto"/>
        <w:ind w:left="0" w:firstLine="709"/>
        <w:contextualSpacing/>
        <w:rPr>
          <w:rFonts w:eastAsia="Times New Roman"/>
          <w:b/>
          <w:sz w:val="28"/>
          <w:szCs w:val="28"/>
        </w:rPr>
      </w:pPr>
      <w:r w:rsidRPr="00351271">
        <w:rPr>
          <w:rFonts w:eastAsia="Times New Roman"/>
          <w:b/>
          <w:sz w:val="28"/>
          <w:szCs w:val="28"/>
        </w:rPr>
        <w:t>подстанция</w:t>
      </w:r>
      <w:r w:rsidR="00D41861" w:rsidRPr="00351271">
        <w:rPr>
          <w:rFonts w:eastAsia="Times New Roman"/>
          <w:b/>
          <w:sz w:val="28"/>
          <w:szCs w:val="28"/>
        </w:rPr>
        <w:t xml:space="preserve">: </w:t>
      </w:r>
      <w:r w:rsidRPr="00351271">
        <w:rPr>
          <w:rFonts w:eastAsia="Times New Roman"/>
          <w:sz w:val="28"/>
          <w:szCs w:val="28"/>
        </w:rPr>
        <w:t>Электроустановка</w:t>
      </w:r>
      <w:r w:rsidR="00D41861" w:rsidRPr="00351271">
        <w:rPr>
          <w:rFonts w:eastAsia="Times New Roman"/>
          <w:sz w:val="28"/>
          <w:szCs w:val="28"/>
        </w:rPr>
        <w:t>, предназначенная для приема, преобразования и распределения электрической энергии, состоящая из трансформаторов или других преобразователей электрической энергии, устройств управления, распределительных и вспомогательных устройств.</w:t>
      </w:r>
    </w:p>
    <w:p w:rsidR="00464AAC" w:rsidRPr="00351271" w:rsidRDefault="00937D2D" w:rsidP="004A2F23">
      <w:pPr>
        <w:numPr>
          <w:ilvl w:val="1"/>
          <w:numId w:val="96"/>
        </w:numPr>
        <w:tabs>
          <w:tab w:val="left" w:pos="1276"/>
        </w:tabs>
        <w:spacing w:line="360" w:lineRule="auto"/>
        <w:ind w:left="0" w:firstLine="709"/>
        <w:contextualSpacing/>
        <w:rPr>
          <w:rFonts w:eastAsia="Times New Roman"/>
          <w:b/>
          <w:sz w:val="28"/>
          <w:szCs w:val="28"/>
        </w:rPr>
      </w:pPr>
      <w:r w:rsidRPr="00351271">
        <w:rPr>
          <w:rFonts w:eastAsia="Times New Roman"/>
          <w:b/>
          <w:sz w:val="28"/>
          <w:szCs w:val="28"/>
        </w:rPr>
        <w:t>производственная технологическая документация:</w:t>
      </w:r>
      <w:r w:rsidR="00E2320B" w:rsidRPr="00351271">
        <w:rPr>
          <w:rFonts w:eastAsia="Times New Roman"/>
          <w:b/>
          <w:sz w:val="28"/>
          <w:szCs w:val="28"/>
        </w:rPr>
        <w:t xml:space="preserve"> </w:t>
      </w:r>
      <w:r w:rsidRPr="00351271">
        <w:rPr>
          <w:rFonts w:eastAsia="Times New Roman"/>
          <w:sz w:val="28"/>
          <w:szCs w:val="28"/>
        </w:rPr>
        <w:t>Т</w:t>
      </w:r>
      <w:r w:rsidR="00464AAC" w:rsidRPr="00351271">
        <w:rPr>
          <w:rFonts w:eastAsia="Times New Roman"/>
          <w:sz w:val="28"/>
          <w:szCs w:val="28"/>
        </w:rPr>
        <w:t>ехнологические инструкции, карты технологических процессов и другие документы, регламентирующие содержание и порядок выполнения на предприятии-изготовителе (его субподрядчиках) всех технологических и контрольных операций при изготовлении продукции</w:t>
      </w:r>
      <w:r w:rsidR="00050A5F" w:rsidRPr="00351271">
        <w:rPr>
          <w:rFonts w:eastAsia="Times New Roman"/>
          <w:sz w:val="28"/>
          <w:szCs w:val="28"/>
        </w:rPr>
        <w:t>.</w:t>
      </w:r>
    </w:p>
    <w:p w:rsidR="00464AAC" w:rsidRPr="00351271" w:rsidRDefault="00464AAC" w:rsidP="00DA52F0">
      <w:pPr>
        <w:numPr>
          <w:ilvl w:val="1"/>
          <w:numId w:val="96"/>
        </w:numPr>
        <w:tabs>
          <w:tab w:val="left" w:pos="1276"/>
        </w:tabs>
        <w:spacing w:line="360" w:lineRule="auto"/>
        <w:ind w:left="0" w:firstLine="709"/>
        <w:contextualSpacing/>
        <w:rPr>
          <w:rFonts w:eastAsia="Times New Roman"/>
          <w:b/>
          <w:sz w:val="28"/>
          <w:szCs w:val="28"/>
        </w:rPr>
      </w:pPr>
      <w:r w:rsidRPr="00351271">
        <w:rPr>
          <w:rFonts w:eastAsia="Times New Roman"/>
          <w:b/>
          <w:sz w:val="28"/>
          <w:szCs w:val="28"/>
        </w:rPr>
        <w:t>производственно-контрольная документация:</w:t>
      </w:r>
      <w:r w:rsidR="00937D2D" w:rsidRPr="00351271">
        <w:rPr>
          <w:rFonts w:eastAsia="Times New Roman"/>
          <w:sz w:val="28"/>
          <w:szCs w:val="28"/>
        </w:rPr>
        <w:t xml:space="preserve"> К</w:t>
      </w:r>
      <w:r w:rsidRPr="00351271">
        <w:rPr>
          <w:rFonts w:eastAsia="Times New Roman"/>
          <w:sz w:val="28"/>
          <w:szCs w:val="28"/>
        </w:rPr>
        <w:t>арты контроля, инструкции и другие документ</w:t>
      </w:r>
      <w:r w:rsidR="00937D2D" w:rsidRPr="00351271">
        <w:rPr>
          <w:rFonts w:eastAsia="Times New Roman"/>
          <w:sz w:val="28"/>
          <w:szCs w:val="28"/>
        </w:rPr>
        <w:t>ы</w:t>
      </w:r>
      <w:r w:rsidRPr="00351271">
        <w:rPr>
          <w:rFonts w:eastAsia="Times New Roman"/>
          <w:sz w:val="28"/>
          <w:szCs w:val="28"/>
        </w:rPr>
        <w:t>, содержащие подготовительные и контрольные операции по контролю сварных соединений и наплавленных деталей продукции определённым методом</w:t>
      </w:r>
      <w:r w:rsidR="00050A5F" w:rsidRPr="00351271">
        <w:rPr>
          <w:rFonts w:eastAsia="Times New Roman"/>
          <w:sz w:val="28"/>
          <w:szCs w:val="28"/>
        </w:rPr>
        <w:t>.</w:t>
      </w:r>
    </w:p>
    <w:p w:rsidR="00D41861" w:rsidRPr="00351271" w:rsidRDefault="00E647D6" w:rsidP="00DA52F0">
      <w:pPr>
        <w:numPr>
          <w:ilvl w:val="1"/>
          <w:numId w:val="96"/>
        </w:numPr>
        <w:tabs>
          <w:tab w:val="left" w:pos="1276"/>
        </w:tabs>
        <w:spacing w:line="360" w:lineRule="auto"/>
        <w:ind w:left="0" w:firstLine="709"/>
        <w:contextualSpacing/>
        <w:rPr>
          <w:rFonts w:eastAsia="Times New Roman"/>
          <w:sz w:val="28"/>
          <w:szCs w:val="28"/>
        </w:rPr>
      </w:pPr>
      <w:r w:rsidRPr="00351271">
        <w:rPr>
          <w:rFonts w:eastAsia="Times New Roman"/>
          <w:b/>
          <w:sz w:val="28"/>
          <w:szCs w:val="28"/>
        </w:rPr>
        <w:t>редуктор</w:t>
      </w:r>
      <w:r w:rsidR="00D41861" w:rsidRPr="00351271">
        <w:rPr>
          <w:rFonts w:eastAsia="Times New Roman"/>
          <w:b/>
          <w:sz w:val="28"/>
          <w:szCs w:val="28"/>
        </w:rPr>
        <w:t xml:space="preserve">-расходомер: </w:t>
      </w:r>
      <w:r w:rsidR="00D41861" w:rsidRPr="00351271">
        <w:rPr>
          <w:rFonts w:eastAsia="Times New Roman"/>
          <w:sz w:val="28"/>
          <w:szCs w:val="28"/>
        </w:rPr>
        <w:t>Регулятор расхода газа предназначен для понижения и регулирования давления газа, поступающего в регулятор из баллона, и автоматического поддержания постоянным заданного расхода.</w:t>
      </w:r>
    </w:p>
    <w:p w:rsidR="00F82FFE" w:rsidRPr="00351271" w:rsidRDefault="00E647D6" w:rsidP="00DA52F0">
      <w:pPr>
        <w:numPr>
          <w:ilvl w:val="1"/>
          <w:numId w:val="96"/>
        </w:numPr>
        <w:tabs>
          <w:tab w:val="left" w:pos="1276"/>
        </w:tabs>
        <w:spacing w:line="360" w:lineRule="auto"/>
        <w:ind w:left="0" w:firstLine="709"/>
        <w:contextualSpacing/>
        <w:rPr>
          <w:rFonts w:eastAsia="Times New Roman"/>
          <w:sz w:val="28"/>
          <w:szCs w:val="28"/>
          <w:shd w:val="clear" w:color="auto" w:fill="FFFFFF"/>
        </w:rPr>
      </w:pPr>
      <w:r w:rsidRPr="00351271">
        <w:rPr>
          <w:rFonts w:eastAsia="Times New Roman"/>
          <w:b/>
          <w:sz w:val="28"/>
          <w:szCs w:val="28"/>
        </w:rPr>
        <w:t>резервуар:</w:t>
      </w:r>
      <w:r w:rsidRPr="00351271">
        <w:rPr>
          <w:rFonts w:eastAsia="Times New Roman"/>
          <w:sz w:val="28"/>
          <w:szCs w:val="28"/>
        </w:rPr>
        <w:t xml:space="preserve"> </w:t>
      </w:r>
      <w:r w:rsidRPr="00351271">
        <w:rPr>
          <w:sz w:val="28"/>
          <w:szCs w:val="28"/>
        </w:rPr>
        <w:t xml:space="preserve">Стационарный </w:t>
      </w:r>
      <w:r w:rsidR="000F3D34" w:rsidRPr="00351271">
        <w:rPr>
          <w:sz w:val="28"/>
          <w:szCs w:val="28"/>
        </w:rPr>
        <w:t>сосуд, предназначенный для хранения газообразных, жидких и других веществ.</w:t>
      </w:r>
    </w:p>
    <w:p w:rsidR="00D41861" w:rsidRPr="00351271" w:rsidRDefault="00E647D6" w:rsidP="00DA52F0">
      <w:pPr>
        <w:numPr>
          <w:ilvl w:val="1"/>
          <w:numId w:val="96"/>
        </w:numPr>
        <w:tabs>
          <w:tab w:val="left" w:pos="1276"/>
        </w:tabs>
        <w:spacing w:line="360" w:lineRule="auto"/>
        <w:ind w:left="0" w:firstLine="709"/>
        <w:contextualSpacing/>
        <w:rPr>
          <w:sz w:val="28"/>
          <w:szCs w:val="28"/>
        </w:rPr>
      </w:pPr>
      <w:r w:rsidRPr="00351271">
        <w:rPr>
          <w:rFonts w:eastAsia="Times New Roman"/>
          <w:b/>
          <w:sz w:val="28"/>
          <w:szCs w:val="28"/>
        </w:rPr>
        <w:t>ротаметр</w:t>
      </w:r>
      <w:r w:rsidR="00D41861" w:rsidRPr="00351271">
        <w:rPr>
          <w:rFonts w:eastAsia="Times New Roman"/>
          <w:b/>
          <w:sz w:val="28"/>
          <w:szCs w:val="28"/>
        </w:rPr>
        <w:t>:</w:t>
      </w:r>
      <w:r w:rsidR="00D41861" w:rsidRPr="00351271">
        <w:rPr>
          <w:rFonts w:eastAsia="Times New Roman"/>
          <w:b/>
          <w:spacing w:val="-24"/>
          <w:sz w:val="28"/>
          <w:szCs w:val="28"/>
        </w:rPr>
        <w:t xml:space="preserve"> </w:t>
      </w:r>
      <w:r w:rsidRPr="00351271">
        <w:rPr>
          <w:sz w:val="28"/>
          <w:szCs w:val="28"/>
        </w:rPr>
        <w:t xml:space="preserve">Прибор </w:t>
      </w:r>
      <w:r w:rsidR="00D41861" w:rsidRPr="00351271">
        <w:rPr>
          <w:sz w:val="28"/>
          <w:szCs w:val="28"/>
        </w:rPr>
        <w:t>для определения объёмного расхода газа в единицу времени.</w:t>
      </w:r>
    </w:p>
    <w:p w:rsidR="00EA477B" w:rsidRPr="00351271" w:rsidRDefault="00E647D6" w:rsidP="00DA52F0">
      <w:pPr>
        <w:numPr>
          <w:ilvl w:val="1"/>
          <w:numId w:val="96"/>
        </w:numPr>
        <w:tabs>
          <w:tab w:val="left" w:pos="1276"/>
        </w:tabs>
        <w:spacing w:line="360" w:lineRule="auto"/>
        <w:ind w:left="0" w:firstLine="709"/>
        <w:contextualSpacing/>
        <w:rPr>
          <w:rFonts w:eastAsia="Times New Roman"/>
          <w:sz w:val="28"/>
          <w:szCs w:val="28"/>
        </w:rPr>
      </w:pPr>
      <w:r w:rsidRPr="00351271">
        <w:rPr>
          <w:rFonts w:eastAsia="Times New Roman"/>
          <w:b/>
          <w:sz w:val="28"/>
          <w:szCs w:val="28"/>
        </w:rPr>
        <w:t>сварка</w:t>
      </w:r>
      <w:r w:rsidR="00F82FFE" w:rsidRPr="00351271">
        <w:rPr>
          <w:rFonts w:eastAsia="Times New Roman"/>
          <w:sz w:val="28"/>
          <w:szCs w:val="28"/>
        </w:rPr>
        <w:t xml:space="preserve">: </w:t>
      </w:r>
      <w:r w:rsidRPr="00351271">
        <w:rPr>
          <w:rFonts w:eastAsia="Times New Roman"/>
          <w:sz w:val="28"/>
          <w:szCs w:val="28"/>
        </w:rPr>
        <w:t xml:space="preserve">Процесс </w:t>
      </w:r>
      <w:r w:rsidR="00EA477B" w:rsidRPr="00351271">
        <w:rPr>
          <w:rFonts w:eastAsia="Times New Roman"/>
          <w:sz w:val="28"/>
          <w:szCs w:val="28"/>
        </w:rPr>
        <w:t>получения неразъемного соединения деталей машин, конструкций и сооружений путем сплавления их соприкасающихся поверхностей.</w:t>
      </w:r>
    </w:p>
    <w:p w:rsidR="00D41861" w:rsidRPr="00351271" w:rsidRDefault="00E647D6" w:rsidP="00DA52F0">
      <w:pPr>
        <w:numPr>
          <w:ilvl w:val="1"/>
          <w:numId w:val="96"/>
        </w:numPr>
        <w:tabs>
          <w:tab w:val="left" w:pos="1276"/>
        </w:tabs>
        <w:spacing w:line="360" w:lineRule="auto"/>
        <w:ind w:left="0" w:firstLine="709"/>
        <w:contextualSpacing/>
        <w:rPr>
          <w:rFonts w:eastAsia="Times New Roman"/>
          <w:sz w:val="28"/>
          <w:szCs w:val="28"/>
        </w:rPr>
      </w:pPr>
      <w:r w:rsidRPr="00351271">
        <w:rPr>
          <w:rFonts w:eastAsia="Times New Roman"/>
          <w:b/>
          <w:sz w:val="28"/>
          <w:szCs w:val="28"/>
        </w:rPr>
        <w:t xml:space="preserve">технологический </w:t>
      </w:r>
      <w:r w:rsidR="00D41861" w:rsidRPr="00351271">
        <w:rPr>
          <w:rFonts w:eastAsia="Times New Roman"/>
          <w:b/>
          <w:sz w:val="28"/>
          <w:szCs w:val="28"/>
        </w:rPr>
        <w:t>процесс:</w:t>
      </w:r>
      <w:r w:rsidR="00D41861" w:rsidRPr="00351271">
        <w:rPr>
          <w:rFonts w:eastAsia="Times New Roman"/>
          <w:sz w:val="28"/>
          <w:szCs w:val="28"/>
        </w:rPr>
        <w:t xml:space="preserve"> </w:t>
      </w:r>
      <w:r w:rsidRPr="00351271">
        <w:rPr>
          <w:rFonts w:eastAsia="Times New Roman"/>
          <w:sz w:val="28"/>
          <w:szCs w:val="28"/>
        </w:rPr>
        <w:t xml:space="preserve">Часть </w:t>
      </w:r>
      <w:r w:rsidR="00D41861" w:rsidRPr="00351271">
        <w:rPr>
          <w:rFonts w:eastAsia="Times New Roman"/>
          <w:sz w:val="28"/>
          <w:szCs w:val="28"/>
        </w:rPr>
        <w:t>производственного процесса, содержащая целенаправленные действия по изменению состояния предмета труда</w:t>
      </w:r>
      <w:r w:rsidR="004B170D" w:rsidRPr="00351271">
        <w:rPr>
          <w:rFonts w:eastAsia="Times New Roman"/>
          <w:sz w:val="28"/>
          <w:szCs w:val="28"/>
        </w:rPr>
        <w:t>, к которым</w:t>
      </w:r>
      <w:r w:rsidR="00D41861" w:rsidRPr="00351271">
        <w:rPr>
          <w:rFonts w:eastAsia="Times New Roman"/>
          <w:sz w:val="28"/>
          <w:szCs w:val="28"/>
        </w:rPr>
        <w:t xml:space="preserve"> относят заготовки и изделия.</w:t>
      </w:r>
    </w:p>
    <w:p w:rsidR="002E45A3" w:rsidRPr="00351271" w:rsidRDefault="00E647D6" w:rsidP="00DA52F0">
      <w:pPr>
        <w:numPr>
          <w:ilvl w:val="1"/>
          <w:numId w:val="96"/>
        </w:numPr>
        <w:spacing w:line="360" w:lineRule="auto"/>
        <w:ind w:left="0" w:firstLine="709"/>
        <w:contextualSpacing/>
        <w:rPr>
          <w:rFonts w:eastAsia="Times New Roman"/>
          <w:sz w:val="28"/>
          <w:szCs w:val="28"/>
        </w:rPr>
      </w:pPr>
      <w:r w:rsidRPr="00351271">
        <w:rPr>
          <w:rFonts w:eastAsia="Times New Roman"/>
          <w:b/>
          <w:sz w:val="28"/>
          <w:szCs w:val="28"/>
        </w:rPr>
        <w:t>фидер</w:t>
      </w:r>
      <w:r w:rsidR="00D41861" w:rsidRPr="00351271">
        <w:rPr>
          <w:rFonts w:eastAsia="Times New Roman"/>
          <w:b/>
          <w:sz w:val="28"/>
          <w:szCs w:val="28"/>
        </w:rPr>
        <w:t xml:space="preserve">: </w:t>
      </w:r>
      <w:r w:rsidRPr="00351271">
        <w:rPr>
          <w:rFonts w:eastAsia="Times New Roman"/>
          <w:sz w:val="28"/>
          <w:szCs w:val="28"/>
        </w:rPr>
        <w:t xml:space="preserve">Кабельная </w:t>
      </w:r>
      <w:r w:rsidR="002E45A3" w:rsidRPr="00351271">
        <w:rPr>
          <w:rFonts w:eastAsia="Times New Roman"/>
          <w:sz w:val="28"/>
          <w:szCs w:val="28"/>
        </w:rPr>
        <w:t xml:space="preserve">линия, через которую происходит подключение оборудования к </w:t>
      </w:r>
      <w:r w:rsidR="00DA52F0" w:rsidRPr="00351271">
        <w:rPr>
          <w:rFonts w:eastAsia="Times New Roman"/>
          <w:sz w:val="28"/>
          <w:szCs w:val="28"/>
        </w:rPr>
        <w:t>электроподстанции</w:t>
      </w:r>
      <w:r w:rsidR="00D41861" w:rsidRPr="00351271">
        <w:rPr>
          <w:rFonts w:eastAsia="Times New Roman"/>
          <w:sz w:val="28"/>
          <w:szCs w:val="28"/>
        </w:rPr>
        <w:t>.</w:t>
      </w:r>
    </w:p>
    <w:p w:rsidR="005363DE" w:rsidRDefault="00E647D6" w:rsidP="00DA52F0">
      <w:pPr>
        <w:numPr>
          <w:ilvl w:val="1"/>
          <w:numId w:val="96"/>
        </w:numPr>
        <w:spacing w:line="360" w:lineRule="auto"/>
        <w:ind w:left="0" w:firstLine="709"/>
        <w:contextualSpacing/>
        <w:rPr>
          <w:rFonts w:eastAsia="Times New Roman"/>
          <w:sz w:val="28"/>
          <w:szCs w:val="28"/>
        </w:rPr>
      </w:pPr>
      <w:r w:rsidRPr="00351271">
        <w:rPr>
          <w:rFonts w:eastAsia="Times New Roman"/>
          <w:b/>
          <w:sz w:val="28"/>
          <w:szCs w:val="28"/>
        </w:rPr>
        <w:t xml:space="preserve">электрический </w:t>
      </w:r>
      <w:r w:rsidR="002E45A3" w:rsidRPr="00351271">
        <w:rPr>
          <w:rFonts w:eastAsia="Times New Roman"/>
          <w:b/>
          <w:sz w:val="28"/>
          <w:szCs w:val="28"/>
        </w:rPr>
        <w:t>щит:</w:t>
      </w:r>
      <w:r w:rsidR="002E45A3" w:rsidRPr="00351271">
        <w:rPr>
          <w:rFonts w:eastAsia="Times New Roman"/>
          <w:sz w:val="28"/>
          <w:szCs w:val="28"/>
        </w:rPr>
        <w:t xml:space="preserve"> </w:t>
      </w:r>
      <w:r w:rsidRPr="00351271">
        <w:rPr>
          <w:rFonts w:eastAsia="Times New Roman"/>
          <w:sz w:val="28"/>
          <w:szCs w:val="28"/>
        </w:rPr>
        <w:t>Устройство</w:t>
      </w:r>
      <w:r w:rsidR="002E45A3" w:rsidRPr="00351271">
        <w:rPr>
          <w:rFonts w:eastAsia="Times New Roman"/>
          <w:sz w:val="28"/>
          <w:szCs w:val="28"/>
        </w:rPr>
        <w:t>, предназначенное для приема и распределения электрической энергии</w:t>
      </w:r>
      <w:r w:rsidR="00D41861" w:rsidRPr="00351271">
        <w:rPr>
          <w:rFonts w:eastAsia="Times New Roman"/>
          <w:sz w:val="28"/>
          <w:szCs w:val="28"/>
        </w:rPr>
        <w:t>.</w:t>
      </w:r>
    </w:p>
    <w:p w:rsidR="00D33D8F" w:rsidRPr="00351271" w:rsidRDefault="00D33D8F" w:rsidP="007F6EF9">
      <w:pPr>
        <w:spacing w:line="360" w:lineRule="auto"/>
        <w:ind w:left="709" w:firstLine="0"/>
        <w:contextualSpacing/>
        <w:rPr>
          <w:rFonts w:eastAsia="Times New Roman"/>
          <w:sz w:val="28"/>
          <w:szCs w:val="28"/>
        </w:rPr>
      </w:pPr>
    </w:p>
    <w:p w:rsidR="00F82FFE" w:rsidRPr="00351271" w:rsidRDefault="00066768" w:rsidP="007F6EF9">
      <w:pPr>
        <w:keepNext/>
        <w:keepLines/>
        <w:numPr>
          <w:ilvl w:val="0"/>
          <w:numId w:val="5"/>
        </w:numPr>
        <w:spacing w:line="360" w:lineRule="auto"/>
        <w:ind w:left="0" w:firstLine="709"/>
        <w:contextualSpacing/>
        <w:outlineLvl w:val="0"/>
        <w:rPr>
          <w:rFonts w:eastAsia="Times New Roman"/>
          <w:b/>
          <w:caps/>
          <w:sz w:val="32"/>
          <w:szCs w:val="32"/>
        </w:rPr>
      </w:pPr>
      <w:bookmarkStart w:id="8" w:name="_Toc425508885"/>
      <w:bookmarkStart w:id="9" w:name="_Toc426033072"/>
      <w:r w:rsidRPr="00351271">
        <w:rPr>
          <w:rFonts w:eastAsia="Times New Roman"/>
          <w:b/>
          <w:sz w:val="32"/>
          <w:szCs w:val="32"/>
        </w:rPr>
        <w:t>Сокращения</w:t>
      </w:r>
      <w:bookmarkEnd w:id="8"/>
      <w:bookmarkEnd w:id="9"/>
      <w:r w:rsidRPr="00351271">
        <w:rPr>
          <w:rFonts w:eastAsia="Times New Roman"/>
          <w:b/>
          <w:sz w:val="32"/>
          <w:szCs w:val="32"/>
        </w:rPr>
        <w:t xml:space="preserve"> </w:t>
      </w:r>
    </w:p>
    <w:p w:rsidR="00CA70D3" w:rsidRPr="00351271" w:rsidRDefault="00CA70D3" w:rsidP="007F6EF9">
      <w:pPr>
        <w:keepNext/>
        <w:keepLines/>
        <w:tabs>
          <w:tab w:val="left" w:pos="1701"/>
        </w:tabs>
        <w:spacing w:line="360" w:lineRule="auto"/>
        <w:ind w:left="709" w:firstLine="0"/>
        <w:contextualSpacing/>
        <w:outlineLvl w:val="0"/>
        <w:rPr>
          <w:rFonts w:eastAsia="Times New Roman"/>
          <w:b/>
          <w:caps/>
          <w:sz w:val="28"/>
          <w:szCs w:val="32"/>
        </w:rPr>
      </w:pPr>
    </w:p>
    <w:p w:rsidR="00F82FFE" w:rsidRPr="00351271" w:rsidRDefault="00F82FFE" w:rsidP="007F6EF9">
      <w:pPr>
        <w:tabs>
          <w:tab w:val="left" w:pos="1701"/>
        </w:tabs>
        <w:spacing w:line="360" w:lineRule="auto"/>
        <w:ind w:firstLine="709"/>
        <w:contextualSpacing/>
        <w:rPr>
          <w:sz w:val="28"/>
          <w:szCs w:val="28"/>
        </w:rPr>
      </w:pPr>
      <w:r w:rsidRPr="00351271">
        <w:rPr>
          <w:sz w:val="28"/>
          <w:szCs w:val="28"/>
        </w:rPr>
        <w:t>В настоящем стандарте приняты следующие сокращения:</w:t>
      </w:r>
    </w:p>
    <w:p w:rsidR="00937D2D" w:rsidRPr="00351271" w:rsidRDefault="00F82FFE" w:rsidP="007F6EF9">
      <w:pPr>
        <w:tabs>
          <w:tab w:val="left" w:pos="1701"/>
        </w:tabs>
        <w:spacing w:line="360" w:lineRule="auto"/>
        <w:ind w:left="709" w:firstLine="0"/>
        <w:contextualSpacing/>
        <w:rPr>
          <w:rFonts w:eastAsia="Times New Roman"/>
          <w:sz w:val="28"/>
          <w:szCs w:val="28"/>
          <w:shd w:val="clear" w:color="auto" w:fill="F6F6F6"/>
        </w:rPr>
      </w:pPr>
      <w:r w:rsidRPr="00351271">
        <w:rPr>
          <w:rFonts w:eastAsia="Times New Roman"/>
          <w:sz w:val="28"/>
          <w:szCs w:val="28"/>
        </w:rPr>
        <w:t>АЭС – атомная электростанция;</w:t>
      </w:r>
      <w:r w:rsidR="0016708B" w:rsidRPr="00351271">
        <w:rPr>
          <w:rFonts w:eastAsia="Times New Roman"/>
          <w:sz w:val="28"/>
          <w:szCs w:val="28"/>
        </w:rPr>
        <w:t xml:space="preserve"> </w:t>
      </w:r>
    </w:p>
    <w:p w:rsidR="00520264" w:rsidRPr="00351271" w:rsidRDefault="00520264" w:rsidP="007F6EF9">
      <w:pPr>
        <w:tabs>
          <w:tab w:val="left" w:pos="1701"/>
        </w:tabs>
        <w:spacing w:line="360" w:lineRule="auto"/>
        <w:ind w:left="709" w:firstLine="0"/>
        <w:contextualSpacing/>
        <w:rPr>
          <w:rFonts w:eastAsia="Times New Roman"/>
          <w:sz w:val="28"/>
          <w:szCs w:val="28"/>
          <w:shd w:val="clear" w:color="auto" w:fill="F6F6F6"/>
        </w:rPr>
      </w:pPr>
      <w:r w:rsidRPr="00351271">
        <w:rPr>
          <w:rFonts w:eastAsia="Times New Roman"/>
          <w:sz w:val="28"/>
          <w:szCs w:val="28"/>
        </w:rPr>
        <w:t>АЭУ</w:t>
      </w:r>
      <w:r w:rsidR="0038484E" w:rsidRPr="00351271">
        <w:rPr>
          <w:rFonts w:eastAsia="Times New Roman"/>
          <w:sz w:val="28"/>
          <w:szCs w:val="28"/>
        </w:rPr>
        <w:t xml:space="preserve"> – </w:t>
      </w:r>
      <w:r w:rsidRPr="00351271">
        <w:rPr>
          <w:rFonts w:eastAsia="Times New Roman"/>
          <w:sz w:val="28"/>
          <w:szCs w:val="28"/>
        </w:rPr>
        <w:t>атомные энергетические установки;</w:t>
      </w:r>
    </w:p>
    <w:p w:rsidR="00C319DC" w:rsidRPr="00351271" w:rsidRDefault="00C319DC" w:rsidP="007F6EF9">
      <w:pPr>
        <w:tabs>
          <w:tab w:val="left" w:pos="1701"/>
        </w:tabs>
        <w:spacing w:line="360" w:lineRule="auto"/>
        <w:ind w:left="709" w:firstLine="0"/>
        <w:contextualSpacing/>
        <w:rPr>
          <w:rFonts w:eastAsia="Times New Roman"/>
          <w:sz w:val="28"/>
          <w:szCs w:val="28"/>
        </w:rPr>
      </w:pPr>
      <w:r w:rsidRPr="00351271">
        <w:rPr>
          <w:rFonts w:eastAsia="Times New Roman"/>
          <w:sz w:val="28"/>
          <w:szCs w:val="28"/>
        </w:rPr>
        <w:t>ГМО – головная материаловедческая организация;</w:t>
      </w:r>
    </w:p>
    <w:p w:rsidR="00C319DC" w:rsidRPr="00351271" w:rsidRDefault="00C319DC" w:rsidP="00DA52F0">
      <w:pPr>
        <w:tabs>
          <w:tab w:val="left" w:pos="1701"/>
        </w:tabs>
        <w:spacing w:line="360" w:lineRule="auto"/>
        <w:ind w:left="709" w:firstLine="0"/>
        <w:contextualSpacing/>
        <w:rPr>
          <w:rFonts w:eastAsia="Times New Roman"/>
          <w:sz w:val="28"/>
          <w:szCs w:val="28"/>
        </w:rPr>
      </w:pPr>
      <w:r w:rsidRPr="00351271">
        <w:rPr>
          <w:rFonts w:eastAsia="Times New Roman"/>
          <w:sz w:val="28"/>
          <w:szCs w:val="28"/>
        </w:rPr>
        <w:t>ИТР – инженерно-технические работники;</w:t>
      </w:r>
    </w:p>
    <w:p w:rsidR="00C319DC" w:rsidRPr="00351271" w:rsidRDefault="00C319DC" w:rsidP="00DA52F0">
      <w:pPr>
        <w:tabs>
          <w:tab w:val="left" w:pos="1701"/>
        </w:tabs>
        <w:spacing w:line="360" w:lineRule="auto"/>
        <w:ind w:left="709" w:firstLine="0"/>
        <w:contextualSpacing/>
        <w:rPr>
          <w:rFonts w:eastAsia="Times New Roman"/>
          <w:sz w:val="28"/>
          <w:szCs w:val="28"/>
        </w:rPr>
      </w:pPr>
      <w:r w:rsidRPr="00351271">
        <w:rPr>
          <w:rFonts w:eastAsia="Times New Roman"/>
          <w:sz w:val="28"/>
          <w:szCs w:val="28"/>
        </w:rPr>
        <w:t>ОТК – отдел технического контроля;</w:t>
      </w:r>
    </w:p>
    <w:p w:rsidR="00C319DC" w:rsidRPr="00351271" w:rsidRDefault="00C319DC" w:rsidP="00DA52F0">
      <w:pPr>
        <w:tabs>
          <w:tab w:val="left" w:pos="1701"/>
        </w:tabs>
        <w:spacing w:line="360" w:lineRule="auto"/>
        <w:ind w:left="709" w:firstLine="0"/>
        <w:contextualSpacing/>
        <w:rPr>
          <w:rFonts w:eastAsia="Times New Roman"/>
          <w:sz w:val="28"/>
          <w:szCs w:val="28"/>
          <w:shd w:val="clear" w:color="auto" w:fill="F6F6F6"/>
        </w:rPr>
      </w:pPr>
      <w:r w:rsidRPr="00351271">
        <w:rPr>
          <w:rFonts w:eastAsia="Times New Roman"/>
          <w:sz w:val="28"/>
          <w:szCs w:val="28"/>
        </w:rPr>
        <w:t>ПКД – производственная контрольная документация;</w:t>
      </w:r>
    </w:p>
    <w:p w:rsidR="00F82FFE" w:rsidRPr="00351271" w:rsidRDefault="00520264" w:rsidP="00DA52F0">
      <w:pPr>
        <w:tabs>
          <w:tab w:val="left" w:pos="1701"/>
        </w:tabs>
        <w:spacing w:line="360" w:lineRule="auto"/>
        <w:ind w:left="709" w:firstLine="0"/>
        <w:contextualSpacing/>
        <w:rPr>
          <w:rFonts w:eastAsia="Times New Roman"/>
          <w:sz w:val="28"/>
          <w:szCs w:val="28"/>
          <w:shd w:val="clear" w:color="auto" w:fill="F6F6F6"/>
        </w:rPr>
      </w:pPr>
      <w:r w:rsidRPr="00351271">
        <w:rPr>
          <w:rFonts w:eastAsia="Times New Roman"/>
          <w:sz w:val="28"/>
          <w:szCs w:val="28"/>
        </w:rPr>
        <w:t>ПТД</w:t>
      </w:r>
      <w:r w:rsidR="0038484E" w:rsidRPr="00351271">
        <w:rPr>
          <w:rFonts w:eastAsia="Times New Roman"/>
          <w:sz w:val="28"/>
          <w:szCs w:val="28"/>
        </w:rPr>
        <w:t xml:space="preserve"> – </w:t>
      </w:r>
      <w:r w:rsidRPr="00351271">
        <w:rPr>
          <w:rFonts w:eastAsia="Times New Roman"/>
          <w:sz w:val="28"/>
          <w:szCs w:val="28"/>
        </w:rPr>
        <w:t>производственная технологическая документация</w:t>
      </w:r>
      <w:r w:rsidR="00F82FFE" w:rsidRPr="00351271">
        <w:rPr>
          <w:rFonts w:eastAsia="Times New Roman"/>
          <w:sz w:val="28"/>
          <w:szCs w:val="28"/>
        </w:rPr>
        <w:t>;</w:t>
      </w:r>
    </w:p>
    <w:p w:rsidR="004B170D" w:rsidRPr="00351271" w:rsidRDefault="004B170D" w:rsidP="00DA52F0">
      <w:pPr>
        <w:tabs>
          <w:tab w:val="left" w:pos="1701"/>
        </w:tabs>
        <w:spacing w:line="360" w:lineRule="auto"/>
        <w:ind w:left="709" w:firstLine="0"/>
        <w:contextualSpacing/>
        <w:rPr>
          <w:rFonts w:eastAsia="Times New Roman"/>
          <w:sz w:val="28"/>
          <w:szCs w:val="28"/>
        </w:rPr>
      </w:pPr>
      <w:r w:rsidRPr="00351271">
        <w:rPr>
          <w:rFonts w:eastAsia="Times New Roman"/>
          <w:sz w:val="28"/>
          <w:szCs w:val="28"/>
        </w:rPr>
        <w:t>РФ – Российская Федерация</w:t>
      </w:r>
      <w:r w:rsidR="003169DB" w:rsidRPr="00351271">
        <w:rPr>
          <w:rFonts w:eastAsia="Times New Roman"/>
          <w:sz w:val="28"/>
          <w:szCs w:val="28"/>
        </w:rPr>
        <w:t>;</w:t>
      </w:r>
    </w:p>
    <w:p w:rsidR="004B170D" w:rsidRPr="00351271" w:rsidRDefault="004B170D" w:rsidP="00EA350F">
      <w:pPr>
        <w:tabs>
          <w:tab w:val="left" w:pos="1701"/>
        </w:tabs>
        <w:spacing w:line="360" w:lineRule="auto"/>
        <w:ind w:left="709" w:firstLine="0"/>
        <w:contextualSpacing/>
        <w:rPr>
          <w:rFonts w:eastAsia="Times New Roman"/>
          <w:sz w:val="28"/>
          <w:szCs w:val="28"/>
        </w:rPr>
      </w:pPr>
      <w:r w:rsidRPr="00351271">
        <w:rPr>
          <w:rFonts w:eastAsia="Times New Roman"/>
          <w:sz w:val="28"/>
          <w:szCs w:val="28"/>
        </w:rPr>
        <w:t>Ростехнадзор – Федеральная служба по экологическому, технологическому и атомному надзору</w:t>
      </w:r>
      <w:r w:rsidR="003169DB" w:rsidRPr="00351271">
        <w:rPr>
          <w:rFonts w:eastAsia="Times New Roman"/>
          <w:sz w:val="28"/>
          <w:szCs w:val="28"/>
        </w:rPr>
        <w:t>;</w:t>
      </w:r>
    </w:p>
    <w:p w:rsidR="00C319DC" w:rsidRPr="00351271" w:rsidRDefault="00C319DC" w:rsidP="00EA350F">
      <w:pPr>
        <w:tabs>
          <w:tab w:val="left" w:pos="1701"/>
        </w:tabs>
        <w:spacing w:line="360" w:lineRule="auto"/>
        <w:ind w:left="709" w:firstLine="0"/>
        <w:contextualSpacing/>
        <w:rPr>
          <w:rFonts w:eastAsia="Times New Roman"/>
          <w:sz w:val="28"/>
          <w:szCs w:val="28"/>
        </w:rPr>
      </w:pPr>
      <w:r w:rsidRPr="00351271">
        <w:rPr>
          <w:rFonts w:eastAsia="Times New Roman"/>
          <w:sz w:val="28"/>
          <w:szCs w:val="28"/>
        </w:rPr>
        <w:t>СТК – служба технического контроля;</w:t>
      </w:r>
    </w:p>
    <w:p w:rsidR="006D158A" w:rsidRPr="00351271" w:rsidRDefault="00520264" w:rsidP="00EA350F">
      <w:pPr>
        <w:tabs>
          <w:tab w:val="left" w:pos="1701"/>
        </w:tabs>
        <w:spacing w:line="360" w:lineRule="auto"/>
        <w:ind w:left="709" w:firstLine="0"/>
        <w:contextualSpacing/>
        <w:rPr>
          <w:rFonts w:eastAsia="Times New Roman"/>
          <w:sz w:val="28"/>
          <w:szCs w:val="28"/>
        </w:rPr>
      </w:pPr>
      <w:r w:rsidRPr="00351271">
        <w:rPr>
          <w:rFonts w:eastAsia="Times New Roman"/>
          <w:sz w:val="28"/>
          <w:szCs w:val="28"/>
        </w:rPr>
        <w:t>ТУ</w:t>
      </w:r>
      <w:r w:rsidR="0038484E" w:rsidRPr="00351271">
        <w:rPr>
          <w:rFonts w:eastAsia="Times New Roman"/>
          <w:sz w:val="28"/>
          <w:szCs w:val="28"/>
        </w:rPr>
        <w:t xml:space="preserve"> – </w:t>
      </w:r>
      <w:r w:rsidRPr="00351271">
        <w:rPr>
          <w:rFonts w:eastAsia="Times New Roman"/>
          <w:sz w:val="28"/>
          <w:szCs w:val="28"/>
        </w:rPr>
        <w:t>технические условия</w:t>
      </w:r>
      <w:r w:rsidR="00DA52F0" w:rsidRPr="00351271">
        <w:rPr>
          <w:rFonts w:eastAsia="Times New Roman"/>
          <w:sz w:val="28"/>
          <w:szCs w:val="28"/>
        </w:rPr>
        <w:t>.</w:t>
      </w:r>
    </w:p>
    <w:p w:rsidR="00CC5226" w:rsidRPr="00351271" w:rsidRDefault="00CC5226" w:rsidP="00EA350F">
      <w:pPr>
        <w:tabs>
          <w:tab w:val="left" w:pos="1701"/>
        </w:tabs>
        <w:spacing w:line="360" w:lineRule="auto"/>
        <w:ind w:left="709" w:firstLine="0"/>
        <w:contextualSpacing/>
        <w:rPr>
          <w:rFonts w:eastAsia="Times New Roman"/>
          <w:sz w:val="28"/>
          <w:szCs w:val="28"/>
        </w:rPr>
      </w:pPr>
    </w:p>
    <w:p w:rsidR="00F82FFE" w:rsidRPr="00351271" w:rsidRDefault="00F82FFE" w:rsidP="00015727">
      <w:pPr>
        <w:pStyle w:val="10"/>
        <w:numPr>
          <w:ilvl w:val="0"/>
          <w:numId w:val="3"/>
        </w:numPr>
        <w:tabs>
          <w:tab w:val="left" w:pos="1134"/>
        </w:tabs>
        <w:spacing w:before="0" w:after="0" w:line="360" w:lineRule="auto"/>
        <w:ind w:left="0" w:firstLine="709"/>
        <w:contextualSpacing/>
        <w:rPr>
          <w:caps w:val="0"/>
          <w:sz w:val="32"/>
        </w:rPr>
      </w:pPr>
      <w:bookmarkStart w:id="10" w:name="_Toc425508886"/>
      <w:bookmarkStart w:id="11" w:name="_Toc426033073"/>
      <w:r w:rsidRPr="00351271">
        <w:rPr>
          <w:sz w:val="32"/>
        </w:rPr>
        <w:t>О</w:t>
      </w:r>
      <w:r w:rsidR="00EE1CD9" w:rsidRPr="00351271">
        <w:rPr>
          <w:caps w:val="0"/>
          <w:sz w:val="32"/>
        </w:rPr>
        <w:t>бщие</w:t>
      </w:r>
      <w:r w:rsidRPr="00351271">
        <w:rPr>
          <w:sz w:val="32"/>
        </w:rPr>
        <w:t xml:space="preserve"> </w:t>
      </w:r>
      <w:r w:rsidR="00EE1CD9" w:rsidRPr="00351271">
        <w:rPr>
          <w:caps w:val="0"/>
          <w:sz w:val="32"/>
        </w:rPr>
        <w:t>положения по сварке и контролю качества резервуаров (баков)</w:t>
      </w:r>
      <w:bookmarkEnd w:id="10"/>
      <w:bookmarkEnd w:id="11"/>
    </w:p>
    <w:p w:rsidR="00CA70D3" w:rsidRPr="00351271" w:rsidRDefault="00CA70D3" w:rsidP="00015727">
      <w:pPr>
        <w:tabs>
          <w:tab w:val="left" w:pos="1134"/>
        </w:tabs>
        <w:spacing w:line="360" w:lineRule="auto"/>
        <w:ind w:firstLine="709"/>
        <w:contextualSpacing/>
        <w:rPr>
          <w:sz w:val="28"/>
        </w:rPr>
      </w:pPr>
    </w:p>
    <w:p w:rsidR="00F82FFE" w:rsidRPr="00351271" w:rsidRDefault="00F82FFE" w:rsidP="00015727">
      <w:pPr>
        <w:pStyle w:val="aff1"/>
        <w:numPr>
          <w:ilvl w:val="1"/>
          <w:numId w:val="3"/>
        </w:numPr>
        <w:tabs>
          <w:tab w:val="left" w:pos="1134"/>
        </w:tabs>
        <w:spacing w:line="360" w:lineRule="auto"/>
        <w:ind w:left="0" w:firstLine="709"/>
        <w:rPr>
          <w:sz w:val="28"/>
          <w:szCs w:val="28"/>
        </w:rPr>
      </w:pPr>
      <w:r w:rsidRPr="00351271">
        <w:rPr>
          <w:sz w:val="28"/>
          <w:szCs w:val="28"/>
        </w:rPr>
        <w:t xml:space="preserve">Настоящий </w:t>
      </w:r>
      <w:r w:rsidR="00DB34C0" w:rsidRPr="00351271">
        <w:rPr>
          <w:sz w:val="28"/>
          <w:szCs w:val="28"/>
        </w:rPr>
        <w:t xml:space="preserve">стандарт </w:t>
      </w:r>
      <w:r w:rsidRPr="00351271">
        <w:rPr>
          <w:sz w:val="28"/>
          <w:szCs w:val="28"/>
        </w:rPr>
        <w:t>ра</w:t>
      </w:r>
      <w:r w:rsidR="008E05CF" w:rsidRPr="00351271">
        <w:rPr>
          <w:sz w:val="28"/>
          <w:szCs w:val="28"/>
        </w:rPr>
        <w:t>зработан на основании</w:t>
      </w:r>
      <w:r w:rsidRPr="00351271">
        <w:rPr>
          <w:sz w:val="28"/>
          <w:szCs w:val="28"/>
        </w:rPr>
        <w:t xml:space="preserve"> </w:t>
      </w:r>
      <w:r w:rsidR="00CB3D68" w:rsidRPr="00351271">
        <w:rPr>
          <w:sz w:val="28"/>
          <w:szCs w:val="28"/>
        </w:rPr>
        <w:t>требований</w:t>
      </w:r>
      <w:r w:rsidR="008E05CF" w:rsidRPr="00351271">
        <w:rPr>
          <w:sz w:val="28"/>
          <w:szCs w:val="28"/>
        </w:rPr>
        <w:t xml:space="preserve"> </w:t>
      </w:r>
      <w:r w:rsidR="00015727" w:rsidRPr="00351271">
        <w:rPr>
          <w:sz w:val="28"/>
          <w:szCs w:val="28"/>
        </w:rPr>
        <w:t xml:space="preserve">ПНАЭ Г-7-008-89 </w:t>
      </w:r>
      <w:r w:rsidR="00CB3D68" w:rsidRPr="00351271">
        <w:rPr>
          <w:sz w:val="28"/>
          <w:szCs w:val="28"/>
        </w:rPr>
        <w:t>[8]</w:t>
      </w:r>
      <w:r w:rsidR="008E05CF" w:rsidRPr="00351271">
        <w:rPr>
          <w:sz w:val="28"/>
          <w:szCs w:val="28"/>
        </w:rPr>
        <w:t xml:space="preserve">, </w:t>
      </w:r>
      <w:r w:rsidR="00015727" w:rsidRPr="00351271">
        <w:rPr>
          <w:sz w:val="28"/>
          <w:szCs w:val="28"/>
        </w:rPr>
        <w:t xml:space="preserve">ПНАЭ Г-7-009-89 </w:t>
      </w:r>
      <w:r w:rsidR="008E05CF" w:rsidRPr="00351271">
        <w:rPr>
          <w:sz w:val="28"/>
          <w:szCs w:val="28"/>
        </w:rPr>
        <w:t xml:space="preserve">[10], </w:t>
      </w:r>
      <w:r w:rsidR="00015727" w:rsidRPr="00351271">
        <w:rPr>
          <w:sz w:val="28"/>
          <w:szCs w:val="28"/>
        </w:rPr>
        <w:t xml:space="preserve">ПНАЭ Г-7-010-89 </w:t>
      </w:r>
      <w:r w:rsidR="008E05CF" w:rsidRPr="00351271">
        <w:rPr>
          <w:sz w:val="28"/>
          <w:szCs w:val="28"/>
        </w:rPr>
        <w:t xml:space="preserve">[11], </w:t>
      </w:r>
      <w:r w:rsidR="00015727" w:rsidRPr="00351271">
        <w:rPr>
          <w:sz w:val="28"/>
          <w:szCs w:val="28"/>
        </w:rPr>
        <w:t xml:space="preserve">НП-001-97 </w:t>
      </w:r>
      <w:r w:rsidR="00CB3D68" w:rsidRPr="00351271">
        <w:rPr>
          <w:sz w:val="28"/>
          <w:szCs w:val="28"/>
        </w:rPr>
        <w:t>[9]</w:t>
      </w:r>
      <w:r w:rsidR="000448E4" w:rsidRPr="00351271">
        <w:rPr>
          <w:sz w:val="28"/>
          <w:szCs w:val="28"/>
        </w:rPr>
        <w:t xml:space="preserve">, </w:t>
      </w:r>
      <w:r w:rsidR="002537AA" w:rsidRPr="005C6144">
        <w:rPr>
          <w:sz w:val="28"/>
          <w:szCs w:val="28"/>
        </w:rPr>
        <w:t>РД 34.10.117-92</w:t>
      </w:r>
      <w:r w:rsidR="002537AA">
        <w:rPr>
          <w:sz w:val="28"/>
          <w:szCs w:val="28"/>
        </w:rPr>
        <w:t xml:space="preserve"> </w:t>
      </w:r>
      <w:r w:rsidR="000448E4" w:rsidRPr="00351271">
        <w:rPr>
          <w:sz w:val="28"/>
          <w:szCs w:val="28"/>
        </w:rPr>
        <w:t>[</w:t>
      </w:r>
      <w:r w:rsidR="00CB3D68" w:rsidRPr="00351271">
        <w:rPr>
          <w:sz w:val="28"/>
          <w:szCs w:val="28"/>
        </w:rPr>
        <w:t>1</w:t>
      </w:r>
      <w:r w:rsidR="000A1F7F" w:rsidRPr="00351271">
        <w:rPr>
          <w:sz w:val="28"/>
          <w:szCs w:val="28"/>
        </w:rPr>
        <w:t>2</w:t>
      </w:r>
      <w:r w:rsidR="000448E4" w:rsidRPr="00351271">
        <w:rPr>
          <w:sz w:val="28"/>
          <w:szCs w:val="28"/>
        </w:rPr>
        <w:t>]</w:t>
      </w:r>
      <w:r w:rsidR="002E4346" w:rsidRPr="00351271">
        <w:rPr>
          <w:sz w:val="28"/>
          <w:szCs w:val="28"/>
        </w:rPr>
        <w:t>.</w:t>
      </w:r>
    </w:p>
    <w:p w:rsidR="00953F0A" w:rsidRDefault="000448E4" w:rsidP="00015727">
      <w:pPr>
        <w:numPr>
          <w:ilvl w:val="1"/>
          <w:numId w:val="9"/>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Подготовка и сборка деталей и элементов резервуаров (баков) под сварку, с</w:t>
      </w:r>
      <w:r w:rsidR="00F82FFE" w:rsidRPr="00351271">
        <w:rPr>
          <w:rFonts w:eastAsia="Times New Roman"/>
          <w:sz w:val="28"/>
          <w:szCs w:val="28"/>
        </w:rPr>
        <w:t>варк</w:t>
      </w:r>
      <w:r w:rsidR="00BD3DD3" w:rsidRPr="00351271">
        <w:rPr>
          <w:rFonts w:eastAsia="Times New Roman"/>
          <w:sz w:val="28"/>
          <w:szCs w:val="28"/>
        </w:rPr>
        <w:t>а</w:t>
      </w:r>
      <w:r w:rsidR="00F82FFE" w:rsidRPr="00351271">
        <w:rPr>
          <w:rFonts w:eastAsia="Times New Roman"/>
          <w:sz w:val="28"/>
          <w:szCs w:val="28"/>
        </w:rPr>
        <w:t xml:space="preserve"> элементов и деталей резервуар</w:t>
      </w:r>
      <w:r w:rsidR="00D114EB" w:rsidRPr="00351271">
        <w:rPr>
          <w:rFonts w:eastAsia="Times New Roman"/>
          <w:sz w:val="28"/>
          <w:szCs w:val="28"/>
        </w:rPr>
        <w:t xml:space="preserve">ов (баков) и контроль качества </w:t>
      </w:r>
      <w:r w:rsidR="00F82FFE" w:rsidRPr="00351271">
        <w:rPr>
          <w:rFonts w:eastAsia="Times New Roman"/>
          <w:sz w:val="28"/>
          <w:szCs w:val="28"/>
        </w:rPr>
        <w:t xml:space="preserve">сварных соединений должны производиться по </w:t>
      </w:r>
      <w:r w:rsidR="005F48E4" w:rsidRPr="00351271">
        <w:rPr>
          <w:rFonts w:eastAsia="Times New Roman"/>
          <w:sz w:val="28"/>
          <w:szCs w:val="28"/>
        </w:rPr>
        <w:t>ПТД</w:t>
      </w:r>
      <w:r w:rsidR="00F82FFE" w:rsidRPr="00351271">
        <w:rPr>
          <w:rFonts w:eastAsia="Times New Roman"/>
          <w:sz w:val="28"/>
          <w:szCs w:val="28"/>
        </w:rPr>
        <w:t xml:space="preserve"> и </w:t>
      </w:r>
      <w:r w:rsidR="005F48E4" w:rsidRPr="00351271">
        <w:rPr>
          <w:rFonts w:eastAsia="Times New Roman"/>
          <w:sz w:val="28"/>
          <w:szCs w:val="28"/>
        </w:rPr>
        <w:t>ПКД, а именно</w:t>
      </w:r>
      <w:r w:rsidR="00B119C0" w:rsidRPr="00351271">
        <w:rPr>
          <w:rFonts w:eastAsia="Times New Roman"/>
          <w:sz w:val="28"/>
          <w:szCs w:val="28"/>
        </w:rPr>
        <w:t>,</w:t>
      </w:r>
      <w:r w:rsidR="005F48E4" w:rsidRPr="00351271">
        <w:rPr>
          <w:rFonts w:eastAsia="Times New Roman"/>
          <w:sz w:val="28"/>
          <w:szCs w:val="28"/>
        </w:rPr>
        <w:t xml:space="preserve"> </w:t>
      </w:r>
      <w:r w:rsidR="00F82FFE" w:rsidRPr="00351271">
        <w:rPr>
          <w:rFonts w:eastAsia="Times New Roman"/>
          <w:sz w:val="28"/>
          <w:szCs w:val="28"/>
        </w:rPr>
        <w:t>технологически</w:t>
      </w:r>
      <w:r w:rsidR="005F48E4" w:rsidRPr="00351271">
        <w:rPr>
          <w:rFonts w:eastAsia="Times New Roman"/>
          <w:sz w:val="28"/>
          <w:szCs w:val="28"/>
        </w:rPr>
        <w:t>х</w:t>
      </w:r>
      <w:r w:rsidR="00F82FFE" w:rsidRPr="00351271">
        <w:rPr>
          <w:rFonts w:eastAsia="Times New Roman"/>
          <w:sz w:val="28"/>
          <w:szCs w:val="28"/>
        </w:rPr>
        <w:t xml:space="preserve"> процесс</w:t>
      </w:r>
      <w:r w:rsidR="005F48E4" w:rsidRPr="00351271">
        <w:rPr>
          <w:rFonts w:eastAsia="Times New Roman"/>
          <w:sz w:val="28"/>
          <w:szCs w:val="28"/>
        </w:rPr>
        <w:t>ов</w:t>
      </w:r>
      <w:r w:rsidR="00F82FFE" w:rsidRPr="00351271">
        <w:rPr>
          <w:rFonts w:eastAsia="Times New Roman"/>
          <w:sz w:val="28"/>
          <w:szCs w:val="28"/>
        </w:rPr>
        <w:t xml:space="preserve"> изготовления изделия, технологически</w:t>
      </w:r>
      <w:r w:rsidR="005F48E4" w:rsidRPr="00351271">
        <w:rPr>
          <w:rFonts w:eastAsia="Times New Roman"/>
          <w:sz w:val="28"/>
          <w:szCs w:val="28"/>
        </w:rPr>
        <w:t>х карт</w:t>
      </w:r>
      <w:r w:rsidR="00F82FFE" w:rsidRPr="00351271">
        <w:rPr>
          <w:rFonts w:eastAsia="Times New Roman"/>
          <w:sz w:val="28"/>
          <w:szCs w:val="28"/>
        </w:rPr>
        <w:t>, к</w:t>
      </w:r>
      <w:r w:rsidR="005F48E4" w:rsidRPr="00351271">
        <w:rPr>
          <w:rFonts w:eastAsia="Times New Roman"/>
          <w:sz w:val="28"/>
          <w:szCs w:val="28"/>
        </w:rPr>
        <w:t>арт контроля, инструкции и др.</w:t>
      </w:r>
      <w:r w:rsidR="00F82FFE" w:rsidRPr="00351271">
        <w:rPr>
          <w:rFonts w:eastAsia="Times New Roman"/>
          <w:sz w:val="28"/>
          <w:szCs w:val="28"/>
        </w:rPr>
        <w:t xml:space="preserve">, разрабатываемой в соответствии с требованиями настоящего стандарта и рабочих чертежей. </w:t>
      </w:r>
      <w:proofErr w:type="gramStart"/>
      <w:r w:rsidR="00F82FFE" w:rsidRPr="00351271">
        <w:rPr>
          <w:rFonts w:eastAsia="Times New Roman"/>
          <w:sz w:val="28"/>
          <w:szCs w:val="28"/>
        </w:rPr>
        <w:t xml:space="preserve">В ПТД должны быть указаны конструкции соединений, способы и режимы сварки, род и полярность тока, марки и сортамент сварочных материалов, последовательность сварки отдельного соединения и соединений конструкции, способ формирования обратной стороны шва, пространственное положение при сварке, способы защиты места сварки от атмосферных осадков и ветра, методы и объёмы контроля сварных соединений, нормы оценки качества, а также другие необходимые требования. </w:t>
      </w:r>
      <w:proofErr w:type="gramEnd"/>
    </w:p>
    <w:p w:rsidR="00C87D90" w:rsidRDefault="00C87D90" w:rsidP="00C87D90">
      <w:pPr>
        <w:tabs>
          <w:tab w:val="left" w:pos="1134"/>
        </w:tabs>
        <w:spacing w:line="360" w:lineRule="auto"/>
        <w:ind w:left="709" w:firstLine="0"/>
        <w:contextualSpacing/>
        <w:rPr>
          <w:rFonts w:eastAsia="Times New Roman"/>
          <w:sz w:val="28"/>
          <w:szCs w:val="28"/>
        </w:rPr>
      </w:pPr>
    </w:p>
    <w:p w:rsidR="00C87D90" w:rsidRPr="00351271" w:rsidRDefault="00C87D90" w:rsidP="00C87D90">
      <w:pPr>
        <w:tabs>
          <w:tab w:val="left" w:pos="1134"/>
        </w:tabs>
        <w:spacing w:line="360" w:lineRule="auto"/>
        <w:ind w:left="709" w:firstLine="0"/>
        <w:contextualSpacing/>
        <w:rPr>
          <w:rFonts w:eastAsia="Times New Roman"/>
          <w:sz w:val="28"/>
          <w:szCs w:val="28"/>
        </w:rPr>
      </w:pPr>
    </w:p>
    <w:p w:rsidR="00F82FFE" w:rsidRPr="00351271" w:rsidRDefault="00F82FFE" w:rsidP="00C87D90">
      <w:pPr>
        <w:pStyle w:val="10"/>
        <w:numPr>
          <w:ilvl w:val="0"/>
          <w:numId w:val="3"/>
        </w:numPr>
        <w:tabs>
          <w:tab w:val="left" w:pos="1276"/>
        </w:tabs>
        <w:spacing w:before="0" w:after="0" w:line="360" w:lineRule="auto"/>
        <w:ind w:left="0" w:firstLine="709"/>
        <w:contextualSpacing/>
        <w:rPr>
          <w:caps w:val="0"/>
          <w:sz w:val="32"/>
        </w:rPr>
      </w:pPr>
      <w:bookmarkStart w:id="12" w:name="_Toc425508887"/>
      <w:bookmarkStart w:id="13" w:name="_Toc426033074"/>
      <w:r w:rsidRPr="00351271">
        <w:rPr>
          <w:caps w:val="0"/>
          <w:sz w:val="32"/>
        </w:rPr>
        <w:t>Т</w:t>
      </w:r>
      <w:r w:rsidR="00EE1CD9" w:rsidRPr="00351271">
        <w:rPr>
          <w:caps w:val="0"/>
          <w:sz w:val="32"/>
        </w:rPr>
        <w:t>ребования</w:t>
      </w:r>
      <w:r w:rsidRPr="00351271">
        <w:rPr>
          <w:caps w:val="0"/>
          <w:sz w:val="32"/>
        </w:rPr>
        <w:t xml:space="preserve"> </w:t>
      </w:r>
      <w:r w:rsidR="00EE1CD9" w:rsidRPr="00351271">
        <w:rPr>
          <w:caps w:val="0"/>
          <w:sz w:val="32"/>
        </w:rPr>
        <w:t>по организации сварочных работ по изготовлению и монтажу резервуаров (баков)</w:t>
      </w:r>
      <w:bookmarkEnd w:id="12"/>
      <w:bookmarkEnd w:id="13"/>
    </w:p>
    <w:p w:rsidR="00CA70D3" w:rsidRPr="00C87D90" w:rsidRDefault="00CA70D3" w:rsidP="00280F3B">
      <w:pPr>
        <w:spacing w:line="360" w:lineRule="auto"/>
        <w:contextualSpacing/>
        <w:rPr>
          <w:sz w:val="28"/>
        </w:rPr>
      </w:pPr>
    </w:p>
    <w:p w:rsidR="00F82FFE" w:rsidRPr="00351271" w:rsidRDefault="00F82FFE" w:rsidP="00280F3B">
      <w:pPr>
        <w:numPr>
          <w:ilvl w:val="1"/>
          <w:numId w:val="3"/>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Изготовление резервуаров (баков) должно производиться по технологиям предприятия-изготовителя (монтажной организации). Технология изготовления должна разрабатываться в соответствии с требованиями настоящего стандарта и рабочими чертежами. </w:t>
      </w:r>
    </w:p>
    <w:p w:rsidR="00F82FFE" w:rsidRPr="00351271" w:rsidRDefault="00F82FFE" w:rsidP="00280F3B">
      <w:pPr>
        <w:numPr>
          <w:ilvl w:val="1"/>
          <w:numId w:val="3"/>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Изменение конструкций изделия и замена основных или сварочных материалов должны быть согласованы с проектно</w:t>
      </w:r>
      <w:r w:rsidR="0066316F" w:rsidRPr="00351271">
        <w:rPr>
          <w:rFonts w:eastAsia="Times New Roman"/>
          <w:sz w:val="28"/>
          <w:szCs w:val="28"/>
        </w:rPr>
        <w:t xml:space="preserve">й </w:t>
      </w:r>
      <w:r w:rsidRPr="00351271">
        <w:rPr>
          <w:rFonts w:eastAsia="Times New Roman"/>
          <w:sz w:val="28"/>
          <w:szCs w:val="28"/>
        </w:rPr>
        <w:t>организацией.</w:t>
      </w:r>
    </w:p>
    <w:p w:rsidR="00F82FFE" w:rsidRPr="00351271" w:rsidRDefault="00F82FFE" w:rsidP="00280F3B">
      <w:pPr>
        <w:numPr>
          <w:ilvl w:val="1"/>
          <w:numId w:val="3"/>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При организации и выполнении работ по сборке, сварке и контролю качества сварных соединений должны быть созданы все условия для соблюдения правил техники безопасности и пожарной безопасности.</w:t>
      </w:r>
    </w:p>
    <w:p w:rsidR="00F82FFE" w:rsidRPr="00351271" w:rsidRDefault="00F82FFE" w:rsidP="00280F3B">
      <w:pPr>
        <w:numPr>
          <w:ilvl w:val="1"/>
          <w:numId w:val="3"/>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Предприятие-изготовитель (монтажная организация) должно быть оснащено соответствующим оборудованием и оснасткой, необходимыми для выполнения сборочно-сварочных работ в соответствии с требованиями настоящего стандарта</w:t>
      </w:r>
      <w:r w:rsidR="003C018B" w:rsidRPr="00351271">
        <w:rPr>
          <w:rFonts w:eastAsia="Times New Roman"/>
          <w:sz w:val="28"/>
          <w:szCs w:val="28"/>
        </w:rPr>
        <w:t xml:space="preserve"> и ПТД</w:t>
      </w:r>
      <w:r w:rsidRPr="00351271">
        <w:rPr>
          <w:rFonts w:eastAsia="Times New Roman"/>
          <w:sz w:val="28"/>
          <w:szCs w:val="28"/>
        </w:rPr>
        <w:t>.</w:t>
      </w:r>
    </w:p>
    <w:p w:rsidR="00F82FFE" w:rsidRPr="00351271" w:rsidRDefault="00F82FFE" w:rsidP="00280F3B">
      <w:pPr>
        <w:numPr>
          <w:ilvl w:val="1"/>
          <w:numId w:val="3"/>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Сварочные работы должны выполняться при наличии необходимого набора инструментов, оснастки, приспособлений. Сварщики</w:t>
      </w:r>
      <w:r w:rsidR="0019454D" w:rsidRPr="00351271">
        <w:rPr>
          <w:rFonts w:eastAsia="Times New Roman"/>
          <w:sz w:val="28"/>
          <w:szCs w:val="28"/>
        </w:rPr>
        <w:t>,</w:t>
      </w:r>
      <w:r w:rsidRPr="00351271">
        <w:rPr>
          <w:rFonts w:eastAsia="Times New Roman"/>
          <w:sz w:val="28"/>
          <w:szCs w:val="28"/>
        </w:rPr>
        <w:t xml:space="preserve"> кроме комплекта спецодежды и обуви</w:t>
      </w:r>
      <w:r w:rsidR="0019454D" w:rsidRPr="00351271">
        <w:rPr>
          <w:rFonts w:eastAsia="Times New Roman"/>
          <w:sz w:val="28"/>
          <w:szCs w:val="28"/>
        </w:rPr>
        <w:t>,</w:t>
      </w:r>
      <w:r w:rsidRPr="00351271">
        <w:rPr>
          <w:rFonts w:eastAsia="Times New Roman"/>
          <w:sz w:val="28"/>
          <w:szCs w:val="28"/>
        </w:rPr>
        <w:t xml:space="preserve"> должны иметь защитный щиток или маску, рукавицы, молоток для отбивки шлака, стальную щётку, личное клеймо. В зависимости от применения способа сварки и применяемых сварочных материалов сварщик комплектуется инструментами и принадлежностями</w:t>
      </w:r>
      <w:r w:rsidR="00F3698F" w:rsidRPr="00351271">
        <w:rPr>
          <w:rFonts w:eastAsia="Times New Roman"/>
          <w:sz w:val="28"/>
          <w:szCs w:val="28"/>
        </w:rPr>
        <w:t>.</w:t>
      </w:r>
      <w:r w:rsidRPr="00351271">
        <w:rPr>
          <w:rFonts w:eastAsia="Times New Roman"/>
          <w:sz w:val="28"/>
          <w:szCs w:val="28"/>
        </w:rPr>
        <w:t xml:space="preserve"> </w:t>
      </w:r>
    </w:p>
    <w:p w:rsidR="00F82FFE" w:rsidRPr="00351271" w:rsidRDefault="00F82FFE" w:rsidP="00280F3B">
      <w:pPr>
        <w:tabs>
          <w:tab w:val="left" w:pos="1276"/>
        </w:tabs>
        <w:spacing w:line="360" w:lineRule="auto"/>
        <w:contextualSpacing/>
        <w:rPr>
          <w:rFonts w:eastAsia="Times New Roman"/>
          <w:sz w:val="28"/>
          <w:szCs w:val="28"/>
        </w:rPr>
      </w:pPr>
    </w:p>
    <w:p w:rsidR="001450D9" w:rsidRPr="00351271" w:rsidRDefault="001450D9" w:rsidP="00C87D90">
      <w:pPr>
        <w:pStyle w:val="10"/>
        <w:numPr>
          <w:ilvl w:val="0"/>
          <w:numId w:val="3"/>
        </w:numPr>
        <w:tabs>
          <w:tab w:val="left" w:pos="1276"/>
          <w:tab w:val="left" w:pos="1701"/>
        </w:tabs>
        <w:spacing w:before="0" w:after="0" w:line="360" w:lineRule="auto"/>
        <w:ind w:left="0" w:firstLine="851"/>
        <w:contextualSpacing/>
        <w:rPr>
          <w:caps w:val="0"/>
          <w:sz w:val="32"/>
        </w:rPr>
      </w:pPr>
      <w:bookmarkStart w:id="14" w:name="_Toc425508888"/>
      <w:bookmarkStart w:id="15" w:name="_Toc426033075"/>
      <w:r w:rsidRPr="00351271">
        <w:rPr>
          <w:caps w:val="0"/>
          <w:sz w:val="32"/>
        </w:rPr>
        <w:t>Т</w:t>
      </w:r>
      <w:r w:rsidR="00EE1CD9" w:rsidRPr="00351271">
        <w:rPr>
          <w:caps w:val="0"/>
          <w:sz w:val="32"/>
        </w:rPr>
        <w:t>ребования</w:t>
      </w:r>
      <w:r w:rsidRPr="00351271">
        <w:rPr>
          <w:caps w:val="0"/>
          <w:sz w:val="32"/>
        </w:rPr>
        <w:t xml:space="preserve"> </w:t>
      </w:r>
      <w:r w:rsidR="00EE1CD9" w:rsidRPr="00351271">
        <w:rPr>
          <w:caps w:val="0"/>
          <w:sz w:val="32"/>
        </w:rPr>
        <w:t>к основным и сварочным материалам, сварочному и вспомогательному оборудованию</w:t>
      </w:r>
      <w:bookmarkEnd w:id="14"/>
      <w:bookmarkEnd w:id="15"/>
    </w:p>
    <w:p w:rsidR="00CA70D3" w:rsidRPr="00C87D90" w:rsidRDefault="00CA70D3" w:rsidP="00C87D90">
      <w:pPr>
        <w:tabs>
          <w:tab w:val="left" w:pos="1276"/>
        </w:tabs>
        <w:spacing w:line="360" w:lineRule="auto"/>
        <w:contextualSpacing/>
        <w:rPr>
          <w:sz w:val="28"/>
        </w:rPr>
      </w:pPr>
    </w:p>
    <w:p w:rsidR="001450D9" w:rsidRPr="00351271" w:rsidRDefault="001450D9" w:rsidP="00280F3B">
      <w:pPr>
        <w:numPr>
          <w:ilvl w:val="1"/>
          <w:numId w:val="3"/>
        </w:numPr>
        <w:tabs>
          <w:tab w:val="left" w:pos="1276"/>
          <w:tab w:val="left" w:pos="1701"/>
        </w:tabs>
        <w:spacing w:line="360" w:lineRule="auto"/>
        <w:ind w:left="0" w:firstLine="851"/>
        <w:contextualSpacing/>
        <w:rPr>
          <w:rFonts w:eastAsia="Times New Roman"/>
          <w:sz w:val="28"/>
          <w:szCs w:val="28"/>
        </w:rPr>
      </w:pPr>
      <w:r w:rsidRPr="00351271">
        <w:rPr>
          <w:rFonts w:eastAsia="Times New Roman"/>
          <w:sz w:val="28"/>
          <w:szCs w:val="28"/>
        </w:rPr>
        <w:t>Для изготовления элементов конструкций резервуаров и</w:t>
      </w:r>
      <w:r w:rsidR="00712A40" w:rsidRPr="00351271">
        <w:rPr>
          <w:rFonts w:eastAsia="Times New Roman"/>
          <w:sz w:val="28"/>
          <w:szCs w:val="28"/>
        </w:rPr>
        <w:t xml:space="preserve"> </w:t>
      </w:r>
      <w:r w:rsidRPr="00351271">
        <w:rPr>
          <w:rFonts w:eastAsia="Times New Roman"/>
          <w:sz w:val="28"/>
          <w:szCs w:val="28"/>
        </w:rPr>
        <w:t xml:space="preserve">баков следует применять листовой </w:t>
      </w:r>
      <w:r w:rsidR="00762B63" w:rsidRPr="00351271">
        <w:rPr>
          <w:rFonts w:eastAsia="Times New Roman"/>
          <w:sz w:val="28"/>
          <w:szCs w:val="28"/>
        </w:rPr>
        <w:t>прокат и трубы из сталей перлит</w:t>
      </w:r>
      <w:r w:rsidRPr="00351271">
        <w:rPr>
          <w:rFonts w:eastAsia="Times New Roman"/>
          <w:sz w:val="28"/>
          <w:szCs w:val="28"/>
        </w:rPr>
        <w:t xml:space="preserve">ного, аустенитного и аустенитно-ферритного классов, из числа приведенных </w:t>
      </w:r>
      <w:r w:rsidR="00CB3D68" w:rsidRPr="00351271">
        <w:rPr>
          <w:rFonts w:eastAsia="Times New Roman"/>
          <w:sz w:val="28"/>
          <w:szCs w:val="28"/>
        </w:rPr>
        <w:t>в</w:t>
      </w:r>
      <w:r w:rsidR="00835B82" w:rsidRPr="00351271">
        <w:rPr>
          <w:sz w:val="28"/>
          <w:szCs w:val="28"/>
        </w:rPr>
        <w:t xml:space="preserve"> ПНАЭ Г-7-008-89</w:t>
      </w:r>
      <w:r w:rsidR="00CA6847" w:rsidRPr="00351271">
        <w:rPr>
          <w:rFonts w:eastAsia="Times New Roman"/>
          <w:sz w:val="28"/>
          <w:szCs w:val="28"/>
        </w:rPr>
        <w:t xml:space="preserve"> </w:t>
      </w:r>
      <w:r w:rsidR="00835B82" w:rsidRPr="00351271">
        <w:rPr>
          <w:rFonts w:eastAsia="Times New Roman"/>
          <w:sz w:val="28"/>
          <w:szCs w:val="28"/>
        </w:rPr>
        <w:t>(приложение 9)</w:t>
      </w:r>
      <w:r w:rsidR="00204F17" w:rsidRPr="00351271">
        <w:rPr>
          <w:rFonts w:eastAsia="Times New Roman"/>
          <w:sz w:val="28"/>
          <w:szCs w:val="28"/>
        </w:rPr>
        <w:t xml:space="preserve"> </w:t>
      </w:r>
      <w:r w:rsidR="00CB3D68" w:rsidRPr="00351271">
        <w:rPr>
          <w:rFonts w:eastAsia="Times New Roman"/>
          <w:sz w:val="28"/>
          <w:szCs w:val="28"/>
        </w:rPr>
        <w:t>[8]</w:t>
      </w:r>
      <w:r w:rsidR="00712A40" w:rsidRPr="00351271">
        <w:rPr>
          <w:rFonts w:eastAsia="Times New Roman"/>
          <w:sz w:val="28"/>
          <w:szCs w:val="28"/>
        </w:rPr>
        <w:t>.</w:t>
      </w:r>
    </w:p>
    <w:p w:rsidR="001450D9" w:rsidRPr="00351271" w:rsidRDefault="001450D9"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Ка</w:t>
      </w:r>
      <w:r w:rsidR="00A02580" w:rsidRPr="00351271">
        <w:rPr>
          <w:rFonts w:eastAsia="Times New Roman"/>
          <w:sz w:val="28"/>
          <w:szCs w:val="28"/>
        </w:rPr>
        <w:t>чество и свойства основных материалов</w:t>
      </w:r>
      <w:r w:rsidRPr="00351271">
        <w:rPr>
          <w:rFonts w:eastAsia="Times New Roman"/>
          <w:sz w:val="28"/>
          <w:szCs w:val="28"/>
        </w:rPr>
        <w:t>, предназначенных для изготовления резервуаров и баков, должны удовлетворять требованиям стандартов или технических условий и должны быть подтверждены сертификатами заводов-поставщиков (свидетельствами о качестве).</w:t>
      </w:r>
    </w:p>
    <w:p w:rsidR="001450D9" w:rsidRPr="00351271" w:rsidRDefault="001450D9"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Предприятие-изготовитель резервуаров и баков должно осуществлять входной контроль кач</w:t>
      </w:r>
      <w:r w:rsidR="00A02580" w:rsidRPr="00351271">
        <w:rPr>
          <w:rFonts w:eastAsia="Times New Roman"/>
          <w:sz w:val="28"/>
          <w:szCs w:val="28"/>
        </w:rPr>
        <w:t>ества поступающих основных материалов</w:t>
      </w:r>
      <w:r w:rsidRPr="00351271">
        <w:rPr>
          <w:rFonts w:eastAsia="Times New Roman"/>
          <w:sz w:val="28"/>
          <w:szCs w:val="28"/>
        </w:rPr>
        <w:t xml:space="preserve"> по номенклатуре и в объеме, устанавливаемыми техническими условиями на изделие. Оценка качества полуфабрикатов производится в соответствии с требованиями стандартов и технических условий на конкретный полуфабрикат.</w:t>
      </w:r>
    </w:p>
    <w:p w:rsidR="001450D9" w:rsidRPr="00351271" w:rsidRDefault="001450D9"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При неполноте сертификатных </w:t>
      </w:r>
      <w:r w:rsidR="00A02580" w:rsidRPr="00351271">
        <w:rPr>
          <w:rFonts w:eastAsia="Times New Roman"/>
          <w:sz w:val="28"/>
          <w:szCs w:val="28"/>
        </w:rPr>
        <w:t>данных применение основных материалов</w:t>
      </w:r>
      <w:r w:rsidRPr="00351271">
        <w:rPr>
          <w:rFonts w:eastAsia="Times New Roman"/>
          <w:sz w:val="28"/>
          <w:szCs w:val="28"/>
        </w:rPr>
        <w:t xml:space="preserve"> допускается только после проведения предприятием-изготовителем резервуаров (баков) необходимых испытаний и исследований, подтверждающих полное соответствие материалов требованиям стандартов и технических условий.</w:t>
      </w:r>
    </w:p>
    <w:p w:rsidR="001450D9" w:rsidRPr="00351271" w:rsidRDefault="00A02580"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Входной контроль основных материалов</w:t>
      </w:r>
      <w:r w:rsidR="001450D9" w:rsidRPr="00351271">
        <w:rPr>
          <w:rFonts w:eastAsia="Times New Roman"/>
          <w:sz w:val="28"/>
          <w:szCs w:val="28"/>
        </w:rPr>
        <w:t xml:space="preserve"> должен выполняться в соответствии с программой (планом), разрабатываемой предприятием-изготовителем и</w:t>
      </w:r>
      <w:r w:rsidR="004B170D" w:rsidRPr="00351271">
        <w:rPr>
          <w:rFonts w:eastAsia="Times New Roman"/>
          <w:sz w:val="28"/>
          <w:szCs w:val="28"/>
        </w:rPr>
        <w:t xml:space="preserve"> </w:t>
      </w:r>
      <w:r w:rsidR="00166F53" w:rsidRPr="00351271">
        <w:rPr>
          <w:rFonts w:eastAsia="Times New Roman"/>
          <w:sz w:val="28"/>
          <w:szCs w:val="28"/>
        </w:rPr>
        <w:t xml:space="preserve">требованиями </w:t>
      </w:r>
      <w:r w:rsidR="004B170D" w:rsidRPr="00351271">
        <w:rPr>
          <w:rFonts w:eastAsia="Times New Roman"/>
          <w:sz w:val="28"/>
          <w:szCs w:val="28"/>
        </w:rPr>
        <w:t>ГОСТ 24297</w:t>
      </w:r>
      <w:r w:rsidR="00B66E6F" w:rsidRPr="00351271">
        <w:rPr>
          <w:rFonts w:eastAsia="Times New Roman"/>
          <w:sz w:val="28"/>
          <w:szCs w:val="28"/>
        </w:rPr>
        <w:t>.</w:t>
      </w:r>
    </w:p>
    <w:p w:rsidR="001450D9" w:rsidRPr="00351271" w:rsidRDefault="00A02580"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Качество полуфабрикатов должно удовлетворять требованиям стандартов и (или) технических условий.</w:t>
      </w:r>
      <w:r w:rsidR="001450D9" w:rsidRPr="00351271">
        <w:rPr>
          <w:rFonts w:eastAsia="Times New Roman"/>
          <w:sz w:val="28"/>
          <w:szCs w:val="28"/>
        </w:rPr>
        <w:t xml:space="preserve"> Методы и объёмы контроля, порядок контроля, методика к</w:t>
      </w:r>
      <w:r w:rsidR="00256B8C" w:rsidRPr="00351271">
        <w:rPr>
          <w:rFonts w:eastAsia="Times New Roman"/>
          <w:sz w:val="28"/>
          <w:szCs w:val="28"/>
        </w:rPr>
        <w:t xml:space="preserve">онтроля должны указываться </w:t>
      </w:r>
      <w:r w:rsidR="001450D9" w:rsidRPr="00351271">
        <w:rPr>
          <w:rFonts w:eastAsia="Times New Roman"/>
          <w:sz w:val="28"/>
          <w:szCs w:val="28"/>
        </w:rPr>
        <w:t xml:space="preserve">в программе (плане) контроля качества. </w:t>
      </w:r>
    </w:p>
    <w:p w:rsidR="001450D9" w:rsidRPr="00351271" w:rsidRDefault="00CA19F8"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Основные материалы</w:t>
      </w:r>
      <w:r w:rsidR="001450D9" w:rsidRPr="00351271">
        <w:rPr>
          <w:rFonts w:eastAsia="Times New Roman"/>
          <w:sz w:val="28"/>
          <w:szCs w:val="28"/>
        </w:rPr>
        <w:t xml:space="preserve"> допускаются в производство только после получения положительных результатов входного контроля.</w:t>
      </w:r>
    </w:p>
    <w:p w:rsidR="001450D9" w:rsidRPr="00351271" w:rsidRDefault="001450D9" w:rsidP="00280F3B">
      <w:pPr>
        <w:numPr>
          <w:ilvl w:val="1"/>
          <w:numId w:val="3"/>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Сварочные материалы должны соответствовать требованиям стандартов, технических условий и паспортов, указанных в </w:t>
      </w:r>
      <w:r w:rsidR="00EB4A09" w:rsidRPr="00351271">
        <w:rPr>
          <w:sz w:val="28"/>
          <w:szCs w:val="28"/>
        </w:rPr>
        <w:t>ПНАЭ Г-7-009-89</w:t>
      </w:r>
      <w:r w:rsidR="00204F17" w:rsidRPr="00351271">
        <w:rPr>
          <w:rFonts w:eastAsia="Times New Roman"/>
          <w:sz w:val="28"/>
          <w:szCs w:val="28"/>
        </w:rPr>
        <w:t xml:space="preserve"> </w:t>
      </w:r>
      <w:r w:rsidR="00EB4A09" w:rsidRPr="00351271">
        <w:rPr>
          <w:rFonts w:eastAsia="Times New Roman"/>
          <w:sz w:val="28"/>
          <w:szCs w:val="28"/>
        </w:rPr>
        <w:t xml:space="preserve">(приложение 1) </w:t>
      </w:r>
      <w:r w:rsidR="00BC1FB8" w:rsidRPr="00351271">
        <w:rPr>
          <w:rFonts w:eastAsia="Times New Roman"/>
          <w:sz w:val="28"/>
          <w:szCs w:val="28"/>
        </w:rPr>
        <w:t>[</w:t>
      </w:r>
      <w:r w:rsidR="00CF6191" w:rsidRPr="00351271">
        <w:rPr>
          <w:rFonts w:eastAsia="Times New Roman"/>
          <w:sz w:val="28"/>
          <w:szCs w:val="28"/>
        </w:rPr>
        <w:t>10</w:t>
      </w:r>
      <w:r w:rsidR="00BC1FB8" w:rsidRPr="00351271">
        <w:rPr>
          <w:rFonts w:eastAsia="Times New Roman"/>
          <w:sz w:val="28"/>
          <w:szCs w:val="28"/>
        </w:rPr>
        <w:t>]</w:t>
      </w:r>
      <w:r w:rsidR="00762B63" w:rsidRPr="00351271">
        <w:rPr>
          <w:rFonts w:eastAsia="Times New Roman"/>
          <w:sz w:val="28"/>
          <w:szCs w:val="28"/>
        </w:rPr>
        <w:t xml:space="preserve">, </w:t>
      </w:r>
      <w:r w:rsidRPr="00351271">
        <w:rPr>
          <w:rFonts w:eastAsia="Times New Roman"/>
          <w:sz w:val="28"/>
          <w:szCs w:val="28"/>
        </w:rPr>
        <w:t xml:space="preserve">и иметь сертификат. </w:t>
      </w:r>
    </w:p>
    <w:p w:rsidR="003D371F" w:rsidRPr="00351271" w:rsidRDefault="001450D9" w:rsidP="00280F3B">
      <w:pPr>
        <w:numPr>
          <w:ilvl w:val="1"/>
          <w:numId w:val="3"/>
        </w:numPr>
        <w:tabs>
          <w:tab w:val="left" w:pos="1276"/>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Сварочные материалы, допускаемые к применению </w:t>
      </w:r>
      <w:r w:rsidR="003D371F" w:rsidRPr="00351271">
        <w:rPr>
          <w:rFonts w:eastAsia="Times New Roman"/>
          <w:sz w:val="28"/>
          <w:szCs w:val="28"/>
        </w:rPr>
        <w:t>при сварке</w:t>
      </w:r>
      <w:r w:rsidRPr="00351271">
        <w:rPr>
          <w:rFonts w:eastAsia="Times New Roman"/>
          <w:sz w:val="28"/>
          <w:szCs w:val="28"/>
        </w:rPr>
        <w:t xml:space="preserve"> резервуаров (баков), приведены в </w:t>
      </w:r>
      <w:r w:rsidR="00024416" w:rsidRPr="00351271">
        <w:rPr>
          <w:rFonts w:eastAsia="Times New Roman"/>
          <w:sz w:val="28"/>
          <w:szCs w:val="28"/>
        </w:rPr>
        <w:t xml:space="preserve">таблице </w:t>
      </w:r>
      <w:r w:rsidRPr="00351271">
        <w:rPr>
          <w:rFonts w:eastAsia="Times New Roman"/>
          <w:sz w:val="28"/>
          <w:szCs w:val="28"/>
        </w:rPr>
        <w:t>7.1</w:t>
      </w:r>
      <w:r w:rsidR="00024416" w:rsidRPr="00351271">
        <w:rPr>
          <w:rFonts w:eastAsia="Times New Roman"/>
          <w:sz w:val="28"/>
          <w:szCs w:val="28"/>
        </w:rPr>
        <w:t>.</w:t>
      </w:r>
    </w:p>
    <w:p w:rsidR="00C87D90" w:rsidRDefault="00C87D90" w:rsidP="00C87D90">
      <w:pPr>
        <w:spacing w:line="360" w:lineRule="auto"/>
        <w:ind w:firstLine="0"/>
        <w:contextualSpacing/>
        <w:rPr>
          <w:rFonts w:eastAsia="Times New Roman"/>
          <w:spacing w:val="50"/>
          <w:sz w:val="28"/>
          <w:szCs w:val="28"/>
        </w:rPr>
      </w:pPr>
    </w:p>
    <w:p w:rsidR="003D371F" w:rsidRPr="00351271" w:rsidRDefault="003D371F" w:rsidP="00C87D90">
      <w:pPr>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7.1</w:t>
      </w:r>
      <w:r w:rsidR="00E647D6" w:rsidRPr="00351271">
        <w:rPr>
          <w:rFonts w:eastAsia="Times New Roman"/>
          <w:sz w:val="28"/>
          <w:szCs w:val="28"/>
        </w:rPr>
        <w:t xml:space="preserve"> - </w:t>
      </w:r>
      <w:r w:rsidRPr="00351271">
        <w:rPr>
          <w:rFonts w:eastAsia="Times New Roman"/>
          <w:sz w:val="28"/>
          <w:szCs w:val="28"/>
        </w:rPr>
        <w:t>Сварочные материалы для выполнения сварных соединений из сталей п</w:t>
      </w:r>
      <w:r w:rsidR="00112C0B" w:rsidRPr="00351271">
        <w:rPr>
          <w:rFonts w:eastAsia="Times New Roman"/>
          <w:sz w:val="28"/>
          <w:szCs w:val="28"/>
        </w:rPr>
        <w:t>ерлитного и аустенитного класса</w:t>
      </w:r>
    </w:p>
    <w:tbl>
      <w:tblPr>
        <w:tblpPr w:leftFromText="180" w:rightFromText="180" w:vertAnchor="text" w:horzAnchor="margin" w:tblpX="-68" w:tblpY="14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2268"/>
        <w:gridCol w:w="1276"/>
        <w:gridCol w:w="1984"/>
        <w:gridCol w:w="1202"/>
      </w:tblGrid>
      <w:tr w:rsidR="003D371F" w:rsidRPr="00351271" w:rsidTr="0014357E">
        <w:tc>
          <w:tcPr>
            <w:tcW w:w="1951" w:type="dxa"/>
            <w:vMerge w:val="restart"/>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Марки сталей</w:t>
            </w:r>
          </w:p>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свариваемых деталей</w:t>
            </w:r>
          </w:p>
        </w:tc>
        <w:tc>
          <w:tcPr>
            <w:tcW w:w="5387" w:type="dxa"/>
            <w:gridSpan w:val="3"/>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Марки применяемых сварочных материалов</w:t>
            </w:r>
          </w:p>
          <w:p w:rsidR="003D371F" w:rsidRPr="00351271" w:rsidRDefault="003D371F" w:rsidP="0014357E">
            <w:pPr>
              <w:ind w:firstLine="0"/>
              <w:contextualSpacing/>
              <w:jc w:val="center"/>
              <w:rPr>
                <w:rFonts w:eastAsia="Times New Roman"/>
                <w:sz w:val="26"/>
                <w:szCs w:val="26"/>
                <w:lang w:eastAsia="en-US"/>
              </w:rPr>
            </w:pPr>
          </w:p>
        </w:tc>
        <w:tc>
          <w:tcPr>
            <w:tcW w:w="3186" w:type="dxa"/>
            <w:gridSpan w:val="2"/>
            <w:vMerge w:val="restart"/>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Проволока для аргонодуговой сварки, в т.ч. в смеси защитных газов</w:t>
            </w:r>
          </w:p>
        </w:tc>
      </w:tr>
      <w:tr w:rsidR="003D371F" w:rsidRPr="00351271" w:rsidTr="0014357E">
        <w:tc>
          <w:tcPr>
            <w:tcW w:w="1951" w:type="dxa"/>
            <w:vMerge/>
            <w:shd w:val="clear" w:color="auto" w:fill="auto"/>
          </w:tcPr>
          <w:p w:rsidR="003D371F" w:rsidRPr="00351271" w:rsidRDefault="003D371F" w:rsidP="0014357E">
            <w:pPr>
              <w:contextualSpacing/>
              <w:jc w:val="center"/>
              <w:rPr>
                <w:rFonts w:eastAsia="Times New Roman"/>
                <w:sz w:val="26"/>
                <w:szCs w:val="26"/>
                <w:lang w:eastAsia="en-US"/>
              </w:rPr>
            </w:pPr>
          </w:p>
        </w:tc>
        <w:tc>
          <w:tcPr>
            <w:tcW w:w="1843" w:type="dxa"/>
            <w:vMerge w:val="restart"/>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Электроды для ручной дуговой сварки</w:t>
            </w:r>
          </w:p>
        </w:tc>
        <w:tc>
          <w:tcPr>
            <w:tcW w:w="3544" w:type="dxa"/>
            <w:gridSpan w:val="2"/>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Для автоматической сварки под флюсом</w:t>
            </w:r>
          </w:p>
        </w:tc>
        <w:tc>
          <w:tcPr>
            <w:tcW w:w="3186" w:type="dxa"/>
            <w:gridSpan w:val="2"/>
            <w:vMerge/>
            <w:shd w:val="clear" w:color="auto" w:fill="auto"/>
          </w:tcPr>
          <w:p w:rsidR="003D371F" w:rsidRPr="00351271" w:rsidRDefault="003D371F" w:rsidP="0014357E">
            <w:pPr>
              <w:ind w:firstLine="0"/>
              <w:contextualSpacing/>
              <w:jc w:val="center"/>
              <w:rPr>
                <w:rFonts w:eastAsia="Times New Roman"/>
                <w:sz w:val="26"/>
                <w:szCs w:val="26"/>
                <w:lang w:eastAsia="en-US"/>
              </w:rPr>
            </w:pPr>
          </w:p>
        </w:tc>
      </w:tr>
      <w:tr w:rsidR="003D371F" w:rsidRPr="00351271" w:rsidTr="0014357E">
        <w:trPr>
          <w:trHeight w:val="1983"/>
        </w:trPr>
        <w:tc>
          <w:tcPr>
            <w:tcW w:w="1951" w:type="dxa"/>
            <w:vMerge/>
            <w:tcBorders>
              <w:bottom w:val="single" w:sz="4" w:space="0" w:color="auto"/>
            </w:tcBorders>
            <w:shd w:val="clear" w:color="auto" w:fill="auto"/>
          </w:tcPr>
          <w:p w:rsidR="003D371F" w:rsidRPr="00351271" w:rsidRDefault="003D371F" w:rsidP="0014357E">
            <w:pPr>
              <w:contextualSpacing/>
              <w:jc w:val="center"/>
              <w:rPr>
                <w:rFonts w:eastAsia="Times New Roman"/>
                <w:sz w:val="26"/>
                <w:szCs w:val="26"/>
                <w:lang w:eastAsia="en-US"/>
              </w:rPr>
            </w:pPr>
          </w:p>
        </w:tc>
        <w:tc>
          <w:tcPr>
            <w:tcW w:w="1843" w:type="dxa"/>
            <w:vMerge/>
            <w:tcBorders>
              <w:bottom w:val="single" w:sz="4" w:space="0" w:color="auto"/>
            </w:tcBorders>
            <w:shd w:val="clear" w:color="auto" w:fill="auto"/>
          </w:tcPr>
          <w:p w:rsidR="003D371F" w:rsidRPr="00351271" w:rsidRDefault="003D371F" w:rsidP="0014357E">
            <w:pPr>
              <w:ind w:firstLine="0"/>
              <w:contextualSpacing/>
              <w:jc w:val="center"/>
              <w:rPr>
                <w:rFonts w:eastAsia="Times New Roman"/>
                <w:sz w:val="26"/>
                <w:szCs w:val="26"/>
                <w:lang w:eastAsia="en-US"/>
              </w:rPr>
            </w:pPr>
          </w:p>
        </w:tc>
        <w:tc>
          <w:tcPr>
            <w:tcW w:w="2268" w:type="dxa"/>
            <w:tcBorders>
              <w:bottom w:val="single" w:sz="4" w:space="0" w:color="auto"/>
            </w:tcBorders>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проволока</w:t>
            </w:r>
          </w:p>
        </w:tc>
        <w:tc>
          <w:tcPr>
            <w:tcW w:w="1276" w:type="dxa"/>
            <w:tcBorders>
              <w:bottom w:val="single" w:sz="4" w:space="0" w:color="auto"/>
            </w:tcBorders>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флюс</w:t>
            </w:r>
          </w:p>
        </w:tc>
        <w:tc>
          <w:tcPr>
            <w:tcW w:w="1984" w:type="dxa"/>
            <w:tcBorders>
              <w:bottom w:val="single" w:sz="4" w:space="0" w:color="auto"/>
            </w:tcBorders>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Аргонодуговая сварка</w:t>
            </w:r>
          </w:p>
        </w:tc>
        <w:tc>
          <w:tcPr>
            <w:tcW w:w="1202" w:type="dxa"/>
            <w:tcBorders>
              <w:bottom w:val="single" w:sz="4" w:space="0" w:color="auto"/>
            </w:tcBorders>
            <w:shd w:val="clear" w:color="auto" w:fill="auto"/>
          </w:tcPr>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 xml:space="preserve">Сварка в смеси газов и среде </w:t>
            </w:r>
            <w:proofErr w:type="gramStart"/>
            <w:r w:rsidRPr="00351271">
              <w:rPr>
                <w:rFonts w:eastAsia="Times New Roman"/>
                <w:sz w:val="26"/>
                <w:szCs w:val="26"/>
                <w:lang w:eastAsia="en-US"/>
              </w:rPr>
              <w:t>углекислого</w:t>
            </w:r>
            <w:proofErr w:type="gramEnd"/>
          </w:p>
          <w:p w:rsidR="003D371F" w:rsidRPr="00351271" w:rsidRDefault="003D371F" w:rsidP="0014357E">
            <w:pPr>
              <w:ind w:firstLine="0"/>
              <w:contextualSpacing/>
              <w:jc w:val="center"/>
              <w:rPr>
                <w:rFonts w:eastAsia="Times New Roman"/>
                <w:sz w:val="26"/>
                <w:szCs w:val="26"/>
                <w:lang w:eastAsia="en-US"/>
              </w:rPr>
            </w:pPr>
            <w:r w:rsidRPr="00351271">
              <w:rPr>
                <w:rFonts w:eastAsia="Times New Roman"/>
                <w:sz w:val="26"/>
                <w:szCs w:val="26"/>
                <w:lang w:eastAsia="en-US"/>
              </w:rPr>
              <w:t>газа</w:t>
            </w:r>
          </w:p>
        </w:tc>
      </w:tr>
      <w:tr w:rsidR="0062097F" w:rsidRPr="00351271" w:rsidTr="0014357E">
        <w:tc>
          <w:tcPr>
            <w:tcW w:w="1951" w:type="dxa"/>
            <w:tcBorders>
              <w:top w:val="single" w:sz="4" w:space="0" w:color="auto"/>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Ст3сп5,10,</w:t>
            </w:r>
          </w:p>
        </w:tc>
        <w:tc>
          <w:tcPr>
            <w:tcW w:w="1843"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УОНИИ-13/45</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УОНИИ-13/45А</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УОНИИ-13/55</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ЦУ-5, ЦУ-6</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ЦУ-7, ЦУ-7А</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ТМУ-21У</w:t>
            </w:r>
          </w:p>
        </w:tc>
        <w:tc>
          <w:tcPr>
            <w:tcW w:w="2268"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Св-08А</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Св-08АА</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Св-08ГА</w:t>
            </w:r>
          </w:p>
        </w:tc>
        <w:tc>
          <w:tcPr>
            <w:tcW w:w="1276"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ОСЦ-45</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АН-348А</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АН-42</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АН-42М</w:t>
            </w:r>
          </w:p>
          <w:p w:rsidR="0062097F" w:rsidRPr="00351271" w:rsidRDefault="0062097F" w:rsidP="0014357E">
            <w:pPr>
              <w:ind w:firstLine="0"/>
              <w:contextualSpacing/>
              <w:jc w:val="center"/>
              <w:rPr>
                <w:rFonts w:eastAsia="Times New Roman"/>
                <w:spacing w:val="-22"/>
                <w:sz w:val="26"/>
                <w:szCs w:val="26"/>
                <w:lang w:eastAsia="en-US"/>
              </w:rPr>
            </w:pPr>
            <w:r w:rsidRPr="00351271">
              <w:rPr>
                <w:rFonts w:eastAsia="Times New Roman"/>
                <w:spacing w:val="-22"/>
                <w:sz w:val="26"/>
                <w:szCs w:val="26"/>
                <w:lang w:eastAsia="en-US"/>
              </w:rPr>
              <w:t>АН348АМ</w:t>
            </w:r>
          </w:p>
        </w:tc>
        <w:tc>
          <w:tcPr>
            <w:tcW w:w="1984"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Св-08ГС</w:t>
            </w:r>
          </w:p>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Св-08Г2С</w:t>
            </w:r>
          </w:p>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Св-06А</w:t>
            </w:r>
          </w:p>
        </w:tc>
        <w:tc>
          <w:tcPr>
            <w:tcW w:w="1202"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Св-08Г2С</w:t>
            </w:r>
          </w:p>
          <w:p w:rsidR="0062097F" w:rsidRPr="00351271" w:rsidRDefault="0062097F" w:rsidP="0014357E">
            <w:pPr>
              <w:ind w:firstLine="0"/>
              <w:contextualSpacing/>
              <w:jc w:val="center"/>
              <w:rPr>
                <w:rFonts w:eastAsia="Times New Roman"/>
                <w:sz w:val="26"/>
                <w:szCs w:val="26"/>
                <w:lang w:eastAsia="en-US"/>
              </w:rPr>
            </w:pPr>
          </w:p>
        </w:tc>
      </w:tr>
      <w:tr w:rsidR="0062097F" w:rsidRPr="00351271" w:rsidTr="0014357E">
        <w:tc>
          <w:tcPr>
            <w:tcW w:w="1951" w:type="dxa"/>
            <w:tcBorders>
              <w:top w:val="nil"/>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15, 20</w:t>
            </w:r>
            <w:r w:rsidR="003A2BF5" w:rsidRPr="00351271">
              <w:rPr>
                <w:rFonts w:eastAsia="Times New Roman"/>
                <w:sz w:val="26"/>
                <w:szCs w:val="26"/>
                <w:lang w:eastAsia="en-US"/>
              </w:rPr>
              <w:t>, 09Г2С, 15ГС, 16ГС,20ГСЛ</w:t>
            </w:r>
            <w:r w:rsidRPr="00351271">
              <w:rPr>
                <w:rFonts w:eastAsia="Times New Roman"/>
                <w:sz w:val="26"/>
                <w:szCs w:val="26"/>
                <w:lang w:eastAsia="en-US"/>
              </w:rPr>
              <w:t xml:space="preserve"> между собой</w:t>
            </w:r>
            <w:r w:rsidR="003A2BF5" w:rsidRPr="00351271">
              <w:rPr>
                <w:rFonts w:eastAsia="Times New Roman"/>
                <w:sz w:val="26"/>
                <w:szCs w:val="26"/>
                <w:lang w:eastAsia="en-US"/>
              </w:rPr>
              <w:t xml:space="preserve"> в любом сочетании</w:t>
            </w: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1276"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1984" w:type="dxa"/>
            <w:vMerge/>
            <w:tcBorders>
              <w:left w:val="single" w:sz="4" w:space="0" w:color="auto"/>
              <w:right w:val="single" w:sz="4" w:space="0" w:color="auto"/>
            </w:tcBorders>
            <w:shd w:val="clear" w:color="auto" w:fill="auto"/>
          </w:tcPr>
          <w:p w:rsidR="0062097F" w:rsidRPr="00351271" w:rsidRDefault="0062097F" w:rsidP="0014357E">
            <w:pPr>
              <w:ind w:left="-108" w:right="-108"/>
              <w:contextualSpacing/>
              <w:jc w:val="center"/>
              <w:rPr>
                <w:rFonts w:eastAsia="Times New Roman"/>
                <w:sz w:val="26"/>
                <w:szCs w:val="26"/>
                <w:lang w:eastAsia="en-US"/>
              </w:rPr>
            </w:pP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tcBorders>
              <w:top w:val="nil"/>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276"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1984" w:type="dxa"/>
            <w:vMerge/>
            <w:tcBorders>
              <w:left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tcBorders>
              <w:top w:val="nil"/>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276"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1984" w:type="dxa"/>
            <w:vMerge/>
            <w:tcBorders>
              <w:left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tcBorders>
              <w:top w:val="nil"/>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2268" w:type="dxa"/>
            <w:tcBorders>
              <w:top w:val="single" w:sz="4" w:space="0" w:color="auto"/>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Св-06А,</w:t>
            </w:r>
          </w:p>
        </w:tc>
        <w:tc>
          <w:tcPr>
            <w:tcW w:w="1276" w:type="dxa"/>
            <w:tcBorders>
              <w:top w:val="single" w:sz="4" w:space="0" w:color="auto"/>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АН-42</w:t>
            </w:r>
          </w:p>
        </w:tc>
        <w:tc>
          <w:tcPr>
            <w:tcW w:w="1984" w:type="dxa"/>
            <w:vMerge/>
            <w:tcBorders>
              <w:left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2268"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Св-08ГСМТ</w:t>
            </w:r>
          </w:p>
        </w:tc>
        <w:tc>
          <w:tcPr>
            <w:tcW w:w="1276"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АН-42М</w:t>
            </w:r>
          </w:p>
        </w:tc>
        <w:tc>
          <w:tcPr>
            <w:tcW w:w="1984"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r>
      <w:tr w:rsidR="0062097F" w:rsidRPr="00351271" w:rsidTr="0014357E">
        <w:tc>
          <w:tcPr>
            <w:tcW w:w="1951"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08Х18Н10Т</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12Х18Н10Т между собой</w:t>
            </w:r>
            <w:r w:rsidR="003A2BF5" w:rsidRPr="00351271">
              <w:rPr>
                <w:rFonts w:eastAsia="Times New Roman"/>
                <w:sz w:val="26"/>
                <w:szCs w:val="26"/>
                <w:lang w:eastAsia="en-US"/>
              </w:rPr>
              <w:t xml:space="preserve"> в любом сочетании</w:t>
            </w:r>
          </w:p>
        </w:tc>
        <w:tc>
          <w:tcPr>
            <w:tcW w:w="1843"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ЭА-400/10У</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ЭА-400/10Т</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ЦТ-15К</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ЦТ-26</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ЦТ-26М</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ЭА-898/21Б</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ЭА-902/14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Св-04Х19Н11М3</w:t>
            </w:r>
          </w:p>
          <w:p w:rsidR="0062097F" w:rsidRPr="00351271" w:rsidRDefault="0062097F" w:rsidP="0014357E">
            <w:pPr>
              <w:ind w:firstLine="0"/>
              <w:contextualSpacing/>
              <w:jc w:val="center"/>
              <w:rPr>
                <w:rFonts w:eastAsia="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ОФ-6</w:t>
            </w:r>
            <w:r w:rsidR="00FC4201" w:rsidRPr="00351271">
              <w:rPr>
                <w:rFonts w:eastAsia="Times New Roman"/>
                <w:sz w:val="26"/>
                <w:szCs w:val="26"/>
                <w:lang w:eastAsia="en-US"/>
              </w:rPr>
              <w:t>*</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ФЦ-17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Св-04Х19Н11М3</w:t>
            </w:r>
          </w:p>
        </w:tc>
        <w:tc>
          <w:tcPr>
            <w:tcW w:w="1202"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Св-08Х19Н10М3Б</w:t>
            </w:r>
          </w:p>
          <w:p w:rsidR="0062097F" w:rsidRPr="00351271" w:rsidRDefault="0062097F" w:rsidP="0014357E">
            <w:pPr>
              <w:ind w:firstLine="0"/>
              <w:contextualSpacing/>
              <w:jc w:val="center"/>
              <w:rPr>
                <w:rFonts w:eastAsia="Times New Roman"/>
                <w:i/>
                <w:sz w:val="26"/>
                <w:szCs w:val="26"/>
                <w:lang w:eastAsia="en-US"/>
              </w:rPr>
            </w:pPr>
            <w:r w:rsidRPr="00351271">
              <w:rPr>
                <w:rFonts w:eastAsia="Times New Roman"/>
                <w:sz w:val="26"/>
                <w:szCs w:val="26"/>
                <w:lang w:eastAsia="en-US"/>
              </w:rPr>
              <w:t>Св-08Х19Н10Г2Б</w:t>
            </w:r>
          </w:p>
          <w:p w:rsidR="0062097F" w:rsidRPr="00351271" w:rsidRDefault="0062097F" w:rsidP="0014357E">
            <w:pPr>
              <w:ind w:firstLine="0"/>
              <w:contextualSpacing/>
              <w:rPr>
                <w:rFonts w:eastAsia="Times New Roman"/>
                <w:sz w:val="26"/>
                <w:szCs w:val="26"/>
                <w:lang w:eastAsia="en-US"/>
              </w:rPr>
            </w:pPr>
            <w:r w:rsidRPr="00351271">
              <w:rPr>
                <w:rFonts w:eastAsia="Times New Roman"/>
                <w:sz w:val="26"/>
                <w:szCs w:val="26"/>
                <w:lang w:eastAsia="en-US"/>
              </w:rPr>
              <w:t>Св-04Х20Н10Г2Б</w:t>
            </w:r>
          </w:p>
        </w:tc>
        <w:tc>
          <w:tcPr>
            <w:tcW w:w="1276" w:type="dxa"/>
            <w:tcBorders>
              <w:top w:val="single" w:sz="4" w:space="0" w:color="auto"/>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ОФ-6</w:t>
            </w:r>
            <w:r w:rsidR="00FC4201" w:rsidRPr="00351271">
              <w:rPr>
                <w:rFonts w:eastAsia="Times New Roman"/>
                <w:sz w:val="26"/>
                <w:szCs w:val="26"/>
                <w:lang w:eastAsia="en-US"/>
              </w:rPr>
              <w:t>*</w:t>
            </w:r>
          </w:p>
          <w:p w:rsidR="0062097F" w:rsidRPr="00351271" w:rsidRDefault="0062097F" w:rsidP="0014357E">
            <w:pPr>
              <w:ind w:firstLine="0"/>
              <w:contextualSpacing/>
              <w:jc w:val="center"/>
              <w:rPr>
                <w:rFonts w:eastAsia="Times New Roman"/>
                <w:sz w:val="26"/>
                <w:szCs w:val="26"/>
                <w:lang w:eastAsia="en-US"/>
              </w:rPr>
            </w:pPr>
          </w:p>
        </w:tc>
        <w:tc>
          <w:tcPr>
            <w:tcW w:w="1984"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Св-08Х19Н10Г2Б</w:t>
            </w:r>
          </w:p>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Св-04Х20Н10Г2Б</w:t>
            </w: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1276" w:type="dxa"/>
            <w:tcBorders>
              <w:top w:val="nil"/>
              <w:left w:val="single" w:sz="4" w:space="0" w:color="auto"/>
              <w:bottom w:val="nil"/>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984" w:type="dxa"/>
            <w:vMerge/>
            <w:tcBorders>
              <w:left w:val="single" w:sz="4" w:space="0" w:color="auto"/>
              <w:bottom w:val="nil"/>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c>
          <w:tcPr>
            <w:tcW w:w="1951"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c>
          <w:tcPr>
            <w:tcW w:w="2268"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276"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984"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p>
        </w:tc>
        <w:tc>
          <w:tcPr>
            <w:tcW w:w="1202"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rPr>
          <w:trHeight w:val="765"/>
        </w:trPr>
        <w:tc>
          <w:tcPr>
            <w:tcW w:w="1951" w:type="dxa"/>
            <w:vMerge w:val="restart"/>
            <w:tcBorders>
              <w:top w:val="nil"/>
              <w:left w:val="single" w:sz="4" w:space="0" w:color="auto"/>
              <w:right w:val="single" w:sz="4" w:space="0" w:color="auto"/>
            </w:tcBorders>
            <w:shd w:val="clear" w:color="auto" w:fill="auto"/>
          </w:tcPr>
          <w:p w:rsidR="0062097F" w:rsidRPr="00351271" w:rsidRDefault="0062097F" w:rsidP="0014357E">
            <w:pPr>
              <w:ind w:firstLine="0"/>
              <w:contextualSpacing/>
              <w:jc w:val="left"/>
              <w:rPr>
                <w:rFonts w:eastAsia="Times New Roman"/>
                <w:sz w:val="26"/>
                <w:szCs w:val="26"/>
                <w:lang w:eastAsia="en-US"/>
              </w:rPr>
            </w:pPr>
            <w:r w:rsidRPr="00351271">
              <w:rPr>
                <w:rFonts w:eastAsia="Times New Roman"/>
                <w:sz w:val="26"/>
                <w:szCs w:val="26"/>
                <w:lang w:eastAsia="en-US"/>
              </w:rPr>
              <w:t>Ст3сп5, 10</w:t>
            </w:r>
          </w:p>
          <w:p w:rsidR="0062097F" w:rsidRPr="00351271" w:rsidRDefault="0062097F" w:rsidP="0014357E">
            <w:pPr>
              <w:ind w:firstLine="0"/>
              <w:contextualSpacing/>
              <w:jc w:val="left"/>
              <w:rPr>
                <w:rFonts w:eastAsia="Times New Roman"/>
                <w:sz w:val="26"/>
                <w:szCs w:val="26"/>
                <w:lang w:eastAsia="en-US"/>
              </w:rPr>
            </w:pPr>
            <w:r w:rsidRPr="00351271">
              <w:rPr>
                <w:rFonts w:eastAsia="Times New Roman"/>
                <w:sz w:val="26"/>
                <w:szCs w:val="26"/>
                <w:lang w:eastAsia="en-US"/>
              </w:rPr>
              <w:t>15, 20</w:t>
            </w:r>
            <w:r w:rsidR="003A2BF5" w:rsidRPr="00351271">
              <w:rPr>
                <w:rFonts w:eastAsia="Times New Roman"/>
                <w:sz w:val="26"/>
                <w:szCs w:val="26"/>
                <w:lang w:eastAsia="en-US"/>
              </w:rPr>
              <w:t xml:space="preserve">, 09Г2С, 15ГС, 16ГС,20ГСЛ </w:t>
            </w:r>
            <w:r w:rsidRPr="00351271">
              <w:rPr>
                <w:rFonts w:eastAsia="Times New Roman"/>
                <w:sz w:val="26"/>
                <w:szCs w:val="26"/>
                <w:lang w:eastAsia="en-US"/>
              </w:rPr>
              <w:t xml:space="preserve"> со</w:t>
            </w:r>
          </w:p>
          <w:p w:rsidR="0062097F" w:rsidRPr="00351271" w:rsidRDefault="0062097F" w:rsidP="0014357E">
            <w:pPr>
              <w:ind w:firstLine="0"/>
              <w:contextualSpacing/>
              <w:jc w:val="left"/>
              <w:rPr>
                <w:rFonts w:eastAsia="Times New Roman"/>
                <w:sz w:val="26"/>
                <w:szCs w:val="26"/>
                <w:lang w:eastAsia="en-US"/>
              </w:rPr>
            </w:pPr>
            <w:r w:rsidRPr="00351271">
              <w:rPr>
                <w:rFonts w:eastAsia="Times New Roman"/>
                <w:sz w:val="26"/>
                <w:szCs w:val="26"/>
                <w:lang w:eastAsia="en-US"/>
              </w:rPr>
              <w:t>сталью</w:t>
            </w:r>
          </w:p>
          <w:p w:rsidR="0062097F" w:rsidRPr="00351271" w:rsidRDefault="0062097F" w:rsidP="0014357E">
            <w:pPr>
              <w:ind w:firstLine="0"/>
              <w:contextualSpacing/>
              <w:jc w:val="left"/>
              <w:rPr>
                <w:rFonts w:eastAsia="Times New Roman"/>
                <w:sz w:val="26"/>
                <w:szCs w:val="26"/>
                <w:lang w:eastAsia="en-US"/>
              </w:rPr>
            </w:pPr>
            <w:r w:rsidRPr="00351271">
              <w:rPr>
                <w:rFonts w:eastAsia="Times New Roman"/>
                <w:sz w:val="26"/>
                <w:szCs w:val="26"/>
                <w:lang w:eastAsia="en-US"/>
              </w:rPr>
              <w:t>08Х18Н10Т,</w:t>
            </w:r>
          </w:p>
          <w:p w:rsidR="0062097F" w:rsidRPr="00351271" w:rsidRDefault="0062097F" w:rsidP="0014357E">
            <w:pPr>
              <w:ind w:firstLine="0"/>
              <w:contextualSpacing/>
              <w:jc w:val="left"/>
              <w:rPr>
                <w:rFonts w:eastAsia="Times New Roman"/>
                <w:sz w:val="26"/>
                <w:szCs w:val="26"/>
                <w:lang w:eastAsia="en-US"/>
              </w:rPr>
            </w:pPr>
            <w:r w:rsidRPr="00351271">
              <w:rPr>
                <w:rFonts w:eastAsia="Times New Roman"/>
                <w:sz w:val="26"/>
                <w:szCs w:val="26"/>
                <w:lang w:eastAsia="en-US"/>
              </w:rPr>
              <w:t>12Х18Н10Т (при толщине стенки деталей до 10мм)</w:t>
            </w:r>
          </w:p>
        </w:tc>
        <w:tc>
          <w:tcPr>
            <w:tcW w:w="1843" w:type="dxa"/>
            <w:tcBorders>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ЭА-395/9</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ЦТ-10</w:t>
            </w:r>
          </w:p>
        </w:tc>
        <w:tc>
          <w:tcPr>
            <w:tcW w:w="2268" w:type="dxa"/>
            <w:tcBorders>
              <w:top w:val="nil"/>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Св-10Х16Н25АМ6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ОФ-6</w:t>
            </w:r>
            <w:r w:rsidR="00FC4201" w:rsidRPr="00351271">
              <w:rPr>
                <w:rFonts w:eastAsia="Times New Roman"/>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Св-10Х16Н25АМ6</w:t>
            </w:r>
          </w:p>
        </w:tc>
        <w:tc>
          <w:tcPr>
            <w:tcW w:w="1202" w:type="dxa"/>
            <w:vMerge w:val="restart"/>
            <w:tcBorders>
              <w:top w:val="single" w:sz="4" w:space="0" w:color="auto"/>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rPr>
          <w:trHeight w:val="705"/>
        </w:trPr>
        <w:tc>
          <w:tcPr>
            <w:tcW w:w="1951" w:type="dxa"/>
            <w:vMerge/>
            <w:tcBorders>
              <w:left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ЗИО-8</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ЦЛ-25/1</w:t>
            </w:r>
          </w:p>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ЦЛ-25/2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Св-07Х25Н13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ОФ-6</w:t>
            </w:r>
            <w:r w:rsidR="00FC4201" w:rsidRPr="00351271">
              <w:rPr>
                <w:rFonts w:eastAsia="Times New Roman"/>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Св-07Х25Н13</w:t>
            </w:r>
          </w:p>
        </w:tc>
        <w:tc>
          <w:tcPr>
            <w:tcW w:w="1202" w:type="dxa"/>
            <w:vMerge/>
            <w:tcBorders>
              <w:left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r w:rsidR="0062097F" w:rsidRPr="00351271" w:rsidTr="0014357E">
        <w:trPr>
          <w:trHeight w:val="720"/>
        </w:trPr>
        <w:tc>
          <w:tcPr>
            <w:tcW w:w="1951"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ЭА-855/51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Св-03Х15Н35Г7М6Б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firstLine="0"/>
              <w:contextualSpacing/>
              <w:jc w:val="center"/>
              <w:rPr>
                <w:rFonts w:eastAsia="Times New Roman"/>
                <w:sz w:val="26"/>
                <w:szCs w:val="26"/>
                <w:lang w:eastAsia="en-US"/>
              </w:rPr>
            </w:pPr>
            <w:r w:rsidRPr="00351271">
              <w:rPr>
                <w:rFonts w:eastAsia="Times New Roman"/>
                <w:sz w:val="26"/>
                <w:szCs w:val="26"/>
                <w:lang w:eastAsia="en-US"/>
              </w:rPr>
              <w:t>ОФ-6</w:t>
            </w:r>
            <w:r w:rsidR="00FC4201" w:rsidRPr="00351271">
              <w:rPr>
                <w:rFonts w:eastAsia="Times New Roman"/>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14357E">
            <w:pPr>
              <w:ind w:left="-108" w:right="-108" w:firstLine="0"/>
              <w:contextualSpacing/>
              <w:jc w:val="center"/>
              <w:rPr>
                <w:rFonts w:eastAsia="Times New Roman"/>
                <w:sz w:val="26"/>
                <w:szCs w:val="26"/>
                <w:lang w:eastAsia="en-US"/>
              </w:rPr>
            </w:pPr>
            <w:r w:rsidRPr="00351271">
              <w:rPr>
                <w:rFonts w:eastAsia="Times New Roman"/>
                <w:sz w:val="26"/>
                <w:szCs w:val="26"/>
                <w:lang w:eastAsia="en-US"/>
              </w:rPr>
              <w:t>Св-03Х15Н35Г7М6Б</w:t>
            </w:r>
          </w:p>
        </w:tc>
        <w:tc>
          <w:tcPr>
            <w:tcW w:w="1202" w:type="dxa"/>
            <w:vMerge/>
            <w:tcBorders>
              <w:left w:val="single" w:sz="4" w:space="0" w:color="auto"/>
              <w:bottom w:val="single" w:sz="4" w:space="0" w:color="auto"/>
              <w:right w:val="single" w:sz="4" w:space="0" w:color="auto"/>
            </w:tcBorders>
            <w:shd w:val="clear" w:color="auto" w:fill="auto"/>
          </w:tcPr>
          <w:p w:rsidR="0062097F" w:rsidRPr="00351271" w:rsidRDefault="0062097F" w:rsidP="0014357E">
            <w:pPr>
              <w:contextualSpacing/>
              <w:jc w:val="center"/>
              <w:rPr>
                <w:rFonts w:eastAsia="Times New Roman"/>
                <w:sz w:val="26"/>
                <w:szCs w:val="26"/>
                <w:lang w:eastAsia="en-US"/>
              </w:rPr>
            </w:pPr>
          </w:p>
        </w:tc>
      </w:tr>
    </w:tbl>
    <w:p w:rsidR="004D04DC" w:rsidRDefault="004D04DC" w:rsidP="0014357E">
      <w:pPr>
        <w:ind w:firstLine="0"/>
        <w:rPr>
          <w:i/>
          <w:sz w:val="28"/>
        </w:rPr>
      </w:pPr>
    </w:p>
    <w:p w:rsidR="004D04DC" w:rsidRDefault="004D04DC" w:rsidP="0014357E">
      <w:pPr>
        <w:ind w:firstLine="0"/>
        <w:rPr>
          <w:i/>
          <w:sz w:val="28"/>
        </w:rPr>
      </w:pPr>
    </w:p>
    <w:p w:rsidR="00C87D90" w:rsidRDefault="00C87D90" w:rsidP="0014357E">
      <w:pPr>
        <w:ind w:firstLine="0"/>
        <w:rPr>
          <w:i/>
          <w:sz w:val="28"/>
        </w:rPr>
      </w:pPr>
    </w:p>
    <w:p w:rsidR="004D04DC" w:rsidRDefault="004D04DC" w:rsidP="0014357E">
      <w:pPr>
        <w:ind w:firstLine="0"/>
        <w:rPr>
          <w:i/>
          <w:sz w:val="28"/>
        </w:rPr>
      </w:pPr>
    </w:p>
    <w:p w:rsidR="00CC0BF1" w:rsidRPr="00351271" w:rsidRDefault="0014357E" w:rsidP="0014357E">
      <w:pPr>
        <w:ind w:firstLine="0"/>
        <w:rPr>
          <w:i/>
          <w:sz w:val="28"/>
        </w:rPr>
      </w:pPr>
      <w:r w:rsidRPr="00351271">
        <w:rPr>
          <w:i/>
          <w:sz w:val="28"/>
        </w:rPr>
        <w:t>Окончание таблицы 7.1</w:t>
      </w:r>
    </w:p>
    <w:tbl>
      <w:tblPr>
        <w:tblpPr w:leftFromText="180" w:rightFromText="180" w:vertAnchor="text" w:horzAnchor="margin" w:tblpY="1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741"/>
        <w:gridCol w:w="2410"/>
        <w:gridCol w:w="1276"/>
        <w:gridCol w:w="1984"/>
        <w:gridCol w:w="1276"/>
      </w:tblGrid>
      <w:tr w:rsidR="0062097F" w:rsidRPr="00351271" w:rsidTr="007355B9">
        <w:trPr>
          <w:trHeight w:val="562"/>
        </w:trPr>
        <w:tc>
          <w:tcPr>
            <w:tcW w:w="1769" w:type="dxa"/>
            <w:vMerge w:val="restart"/>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7355B9">
            <w:pPr>
              <w:ind w:firstLine="0"/>
              <w:jc w:val="left"/>
              <w:rPr>
                <w:rFonts w:eastAsia="Times New Roman"/>
                <w:sz w:val="28"/>
                <w:lang w:eastAsia="en-US"/>
              </w:rPr>
            </w:pPr>
            <w:r w:rsidRPr="00351271">
              <w:rPr>
                <w:rFonts w:eastAsia="Times New Roman"/>
                <w:sz w:val="28"/>
                <w:lang w:eastAsia="en-US"/>
              </w:rPr>
              <w:t>Ст3сп5, 10</w:t>
            </w:r>
          </w:p>
          <w:p w:rsidR="0062097F" w:rsidRPr="00351271" w:rsidRDefault="0062097F" w:rsidP="007355B9">
            <w:pPr>
              <w:ind w:firstLine="0"/>
              <w:jc w:val="left"/>
              <w:rPr>
                <w:rFonts w:eastAsia="Times New Roman"/>
                <w:sz w:val="28"/>
                <w:lang w:eastAsia="en-US"/>
              </w:rPr>
            </w:pPr>
            <w:r w:rsidRPr="00351271">
              <w:rPr>
                <w:rFonts w:eastAsia="Times New Roman"/>
                <w:sz w:val="28"/>
                <w:lang w:eastAsia="en-US"/>
              </w:rPr>
              <w:t>15, 20 со</w:t>
            </w:r>
          </w:p>
          <w:p w:rsidR="0062097F" w:rsidRPr="00351271" w:rsidRDefault="0062097F" w:rsidP="007355B9">
            <w:pPr>
              <w:ind w:firstLine="0"/>
              <w:jc w:val="left"/>
              <w:rPr>
                <w:rFonts w:eastAsia="Times New Roman"/>
                <w:sz w:val="28"/>
                <w:lang w:eastAsia="en-US"/>
              </w:rPr>
            </w:pPr>
            <w:r w:rsidRPr="00351271">
              <w:rPr>
                <w:rFonts w:eastAsia="Times New Roman"/>
                <w:sz w:val="28"/>
                <w:lang w:eastAsia="en-US"/>
              </w:rPr>
              <w:t>сталью</w:t>
            </w:r>
          </w:p>
          <w:p w:rsidR="0062097F" w:rsidRPr="00351271" w:rsidRDefault="0062097F" w:rsidP="007355B9">
            <w:pPr>
              <w:ind w:firstLine="0"/>
              <w:jc w:val="left"/>
              <w:rPr>
                <w:rFonts w:eastAsia="Times New Roman"/>
                <w:sz w:val="28"/>
                <w:lang w:eastAsia="en-US"/>
              </w:rPr>
            </w:pPr>
            <w:r w:rsidRPr="00351271">
              <w:rPr>
                <w:rFonts w:eastAsia="Times New Roman"/>
                <w:sz w:val="28"/>
                <w:lang w:eastAsia="en-US"/>
              </w:rPr>
              <w:t>08Х18Н10Т,</w:t>
            </w:r>
          </w:p>
          <w:p w:rsidR="0062097F" w:rsidRPr="00351271" w:rsidRDefault="0062097F" w:rsidP="007355B9">
            <w:pPr>
              <w:ind w:firstLine="0"/>
              <w:jc w:val="left"/>
              <w:rPr>
                <w:rFonts w:eastAsia="Times New Roman"/>
                <w:sz w:val="28"/>
                <w:lang w:eastAsia="en-US"/>
              </w:rPr>
            </w:pPr>
            <w:r w:rsidRPr="00351271">
              <w:rPr>
                <w:rFonts w:eastAsia="Times New Roman"/>
                <w:sz w:val="28"/>
                <w:lang w:eastAsia="en-US"/>
              </w:rPr>
              <w:t>12Х18Н10Т (независимо от толщины</w:t>
            </w:r>
            <w:r w:rsidR="007355B9" w:rsidRPr="00351271">
              <w:rPr>
                <w:rFonts w:eastAsia="Times New Roman"/>
                <w:sz w:val="28"/>
                <w:lang w:eastAsia="en-US"/>
              </w:rPr>
              <w:t xml:space="preserve"> с предварительной наплавкой кромок</w:t>
            </w:r>
            <w:r w:rsidRPr="00351271">
              <w:rPr>
                <w:rFonts w:eastAsia="Times New Roman"/>
                <w:sz w:val="28"/>
                <w:lang w:eastAsia="en-US"/>
              </w:rPr>
              <w:t>)</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4105F" w:rsidRPr="00351271" w:rsidRDefault="00E4105F" w:rsidP="007355B9">
            <w:pPr>
              <w:ind w:firstLine="0"/>
              <w:jc w:val="center"/>
              <w:rPr>
                <w:rFonts w:eastAsia="Times New Roman"/>
                <w:sz w:val="28"/>
                <w:lang w:eastAsia="en-US"/>
              </w:rPr>
            </w:pPr>
            <w:r w:rsidRPr="00351271">
              <w:rPr>
                <w:rFonts w:eastAsia="Times New Roman"/>
                <w:sz w:val="28"/>
                <w:lang w:eastAsia="en-US"/>
              </w:rPr>
              <w:t>ЭА-400/10У</w:t>
            </w:r>
          </w:p>
          <w:p w:rsidR="00E4105F" w:rsidRPr="00351271" w:rsidRDefault="00E4105F" w:rsidP="007355B9">
            <w:pPr>
              <w:ind w:firstLine="0"/>
              <w:jc w:val="center"/>
              <w:rPr>
                <w:rFonts w:eastAsia="Times New Roman"/>
                <w:sz w:val="28"/>
                <w:lang w:eastAsia="en-US"/>
              </w:rPr>
            </w:pPr>
            <w:r w:rsidRPr="00351271">
              <w:rPr>
                <w:rFonts w:eastAsia="Times New Roman"/>
                <w:sz w:val="28"/>
                <w:lang w:eastAsia="en-US"/>
              </w:rPr>
              <w:t>ЭА-400/10Т</w:t>
            </w:r>
          </w:p>
          <w:p w:rsidR="00E4105F" w:rsidRPr="00351271" w:rsidRDefault="00E4105F" w:rsidP="007355B9">
            <w:pPr>
              <w:ind w:firstLine="0"/>
              <w:jc w:val="center"/>
              <w:rPr>
                <w:rFonts w:eastAsia="Times New Roman"/>
                <w:sz w:val="28"/>
                <w:lang w:eastAsia="en-US"/>
              </w:rPr>
            </w:pPr>
            <w:r w:rsidRPr="00351271">
              <w:rPr>
                <w:rFonts w:eastAsia="Times New Roman"/>
                <w:sz w:val="28"/>
                <w:lang w:eastAsia="en-US"/>
              </w:rPr>
              <w:t>ЦТ-26</w:t>
            </w:r>
          </w:p>
          <w:p w:rsidR="0062097F" w:rsidRPr="00351271" w:rsidRDefault="00E4105F" w:rsidP="007355B9">
            <w:pPr>
              <w:ind w:firstLine="0"/>
              <w:jc w:val="center"/>
              <w:rPr>
                <w:rFonts w:eastAsia="Times New Roman"/>
                <w:sz w:val="28"/>
                <w:lang w:eastAsia="en-US"/>
              </w:rPr>
            </w:pPr>
            <w:r w:rsidRPr="00351271">
              <w:rPr>
                <w:rFonts w:eastAsia="Times New Roman"/>
                <w:sz w:val="28"/>
                <w:lang w:eastAsia="en-US"/>
              </w:rPr>
              <w:t>ЦТ-26М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4105F" w:rsidRPr="00351271" w:rsidRDefault="00E4105F" w:rsidP="007355B9">
            <w:pPr>
              <w:ind w:firstLine="0"/>
              <w:jc w:val="center"/>
              <w:rPr>
                <w:rFonts w:eastAsia="Times New Roman"/>
                <w:sz w:val="28"/>
                <w:lang w:eastAsia="en-US"/>
              </w:rPr>
            </w:pPr>
            <w:r w:rsidRPr="00351271">
              <w:rPr>
                <w:rFonts w:eastAsia="Times New Roman"/>
                <w:sz w:val="28"/>
                <w:lang w:eastAsia="en-US"/>
              </w:rPr>
              <w:t>Св-04Х19Н11М3</w:t>
            </w:r>
          </w:p>
          <w:p w:rsidR="0062097F" w:rsidRPr="00351271" w:rsidRDefault="0062097F" w:rsidP="007355B9">
            <w:pPr>
              <w:ind w:firstLine="0"/>
              <w:jc w:val="center"/>
              <w:rPr>
                <w:rFonts w:eastAsia="Times New Roman"/>
                <w:sz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7355B9">
            <w:pPr>
              <w:ind w:firstLine="0"/>
              <w:jc w:val="center"/>
              <w:rPr>
                <w:rFonts w:eastAsia="Times New Roman"/>
                <w:sz w:val="28"/>
                <w:lang w:eastAsia="en-US"/>
              </w:rPr>
            </w:pPr>
            <w:r w:rsidRPr="00351271">
              <w:rPr>
                <w:rFonts w:eastAsia="Times New Roman"/>
                <w:sz w:val="28"/>
                <w:lang w:eastAsia="en-US"/>
              </w:rPr>
              <w:t>ОФ-6</w:t>
            </w:r>
            <w:r w:rsidR="00FC4201" w:rsidRPr="00351271">
              <w:rPr>
                <w:rFonts w:eastAsia="Times New Roman"/>
                <w:sz w:val="28"/>
                <w:lang w:eastAsia="en-US"/>
              </w:rPr>
              <w:t>*</w:t>
            </w:r>
          </w:p>
          <w:p w:rsidR="00E4105F" w:rsidRPr="00351271" w:rsidRDefault="00E4105F" w:rsidP="007355B9">
            <w:pPr>
              <w:ind w:firstLine="0"/>
              <w:jc w:val="center"/>
              <w:rPr>
                <w:rFonts w:eastAsia="Times New Roman"/>
                <w:sz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105F" w:rsidRPr="00351271" w:rsidRDefault="00E4105F" w:rsidP="007355B9">
            <w:pPr>
              <w:ind w:left="-108" w:right="-108" w:firstLine="0"/>
              <w:jc w:val="center"/>
              <w:rPr>
                <w:rFonts w:eastAsia="Times New Roman"/>
                <w:sz w:val="28"/>
                <w:lang w:eastAsia="en-US"/>
              </w:rPr>
            </w:pPr>
            <w:r w:rsidRPr="00351271">
              <w:rPr>
                <w:rFonts w:eastAsia="Times New Roman"/>
                <w:sz w:val="28"/>
                <w:lang w:eastAsia="en-US"/>
              </w:rPr>
              <w:t>Св-04Х19Н11М3</w:t>
            </w:r>
          </w:p>
          <w:p w:rsidR="0062097F" w:rsidRPr="00351271" w:rsidRDefault="0062097F" w:rsidP="007355B9">
            <w:pPr>
              <w:ind w:left="-108" w:right="-108" w:firstLine="0"/>
              <w:jc w:val="center"/>
              <w:rPr>
                <w:rFonts w:eastAsia="Times New Roman"/>
                <w:sz w:val="28"/>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2097F" w:rsidRPr="00351271" w:rsidRDefault="0062097F" w:rsidP="007355B9">
            <w:pPr>
              <w:rPr>
                <w:rFonts w:eastAsia="Times New Roman"/>
                <w:sz w:val="28"/>
                <w:lang w:eastAsia="en-US"/>
              </w:rPr>
            </w:pPr>
          </w:p>
          <w:p w:rsidR="0062097F" w:rsidRPr="00351271" w:rsidRDefault="0062097F" w:rsidP="007355B9">
            <w:pPr>
              <w:rPr>
                <w:rFonts w:eastAsia="Times New Roman"/>
                <w:sz w:val="28"/>
                <w:lang w:eastAsia="en-US"/>
              </w:rPr>
            </w:pPr>
          </w:p>
        </w:tc>
      </w:tr>
      <w:tr w:rsidR="001B7540" w:rsidRPr="00351271" w:rsidTr="007355B9">
        <w:trPr>
          <w:trHeight w:val="1061"/>
        </w:trPr>
        <w:tc>
          <w:tcPr>
            <w:tcW w:w="1769" w:type="dxa"/>
            <w:vMerge/>
            <w:tcBorders>
              <w:top w:val="single" w:sz="4" w:space="0" w:color="auto"/>
              <w:left w:val="single" w:sz="4" w:space="0" w:color="auto"/>
              <w:bottom w:val="single" w:sz="4" w:space="0" w:color="auto"/>
              <w:right w:val="single" w:sz="4" w:space="0" w:color="auto"/>
            </w:tcBorders>
            <w:shd w:val="clear" w:color="auto" w:fill="auto"/>
          </w:tcPr>
          <w:p w:rsidR="001B7540" w:rsidRPr="00351271" w:rsidRDefault="001B7540" w:rsidP="007355B9">
            <w:pPr>
              <w:ind w:firstLine="0"/>
              <w:jc w:val="left"/>
              <w:rPr>
                <w:rFonts w:eastAsia="Times New Roman"/>
                <w:sz w:val="28"/>
                <w:lang w:eastAsia="en-US"/>
              </w:rPr>
            </w:pPr>
          </w:p>
        </w:tc>
        <w:tc>
          <w:tcPr>
            <w:tcW w:w="1741" w:type="dxa"/>
            <w:tcBorders>
              <w:top w:val="single" w:sz="4" w:space="0" w:color="auto"/>
              <w:left w:val="single" w:sz="4" w:space="0" w:color="auto"/>
              <w:right w:val="single" w:sz="4" w:space="0" w:color="auto"/>
            </w:tcBorders>
            <w:shd w:val="clear" w:color="auto" w:fill="auto"/>
          </w:tcPr>
          <w:p w:rsidR="001B7540" w:rsidRPr="00351271" w:rsidRDefault="001B7540" w:rsidP="007355B9">
            <w:pPr>
              <w:ind w:firstLine="0"/>
              <w:jc w:val="center"/>
              <w:rPr>
                <w:rFonts w:eastAsia="Times New Roman"/>
                <w:sz w:val="28"/>
                <w:lang w:eastAsia="en-US"/>
              </w:rPr>
            </w:pPr>
            <w:r w:rsidRPr="00351271">
              <w:rPr>
                <w:rFonts w:eastAsia="Times New Roman"/>
                <w:sz w:val="28"/>
                <w:lang w:eastAsia="en-US"/>
              </w:rPr>
              <w:t>ЭА-855/51</w:t>
            </w:r>
          </w:p>
        </w:tc>
        <w:tc>
          <w:tcPr>
            <w:tcW w:w="2410" w:type="dxa"/>
            <w:tcBorders>
              <w:top w:val="single" w:sz="4" w:space="0" w:color="auto"/>
              <w:left w:val="single" w:sz="4" w:space="0" w:color="auto"/>
              <w:right w:val="single" w:sz="4" w:space="0" w:color="auto"/>
            </w:tcBorders>
            <w:shd w:val="clear" w:color="auto" w:fill="auto"/>
          </w:tcPr>
          <w:p w:rsidR="001B7540" w:rsidRPr="00351271" w:rsidRDefault="001B7540" w:rsidP="007355B9">
            <w:pPr>
              <w:ind w:firstLine="0"/>
              <w:jc w:val="center"/>
              <w:rPr>
                <w:rFonts w:eastAsia="Times New Roman"/>
                <w:sz w:val="28"/>
                <w:lang w:eastAsia="en-US"/>
              </w:rPr>
            </w:pPr>
            <w:r w:rsidRPr="00351271">
              <w:rPr>
                <w:rFonts w:eastAsia="Times New Roman"/>
                <w:sz w:val="28"/>
                <w:lang w:eastAsia="en-US"/>
              </w:rPr>
              <w:t>Св-03Х15Н35Г7М6Б</w:t>
            </w:r>
          </w:p>
        </w:tc>
        <w:tc>
          <w:tcPr>
            <w:tcW w:w="1276" w:type="dxa"/>
            <w:tcBorders>
              <w:top w:val="single" w:sz="4" w:space="0" w:color="auto"/>
              <w:left w:val="single" w:sz="4" w:space="0" w:color="auto"/>
              <w:right w:val="single" w:sz="4" w:space="0" w:color="auto"/>
            </w:tcBorders>
            <w:shd w:val="clear" w:color="auto" w:fill="auto"/>
          </w:tcPr>
          <w:p w:rsidR="001B7540" w:rsidRPr="00351271" w:rsidRDefault="001B7540" w:rsidP="007355B9">
            <w:pPr>
              <w:ind w:firstLine="0"/>
              <w:jc w:val="center"/>
              <w:rPr>
                <w:rFonts w:eastAsia="Times New Roman"/>
                <w:sz w:val="28"/>
                <w:lang w:eastAsia="en-US"/>
              </w:rPr>
            </w:pPr>
            <w:r w:rsidRPr="00351271">
              <w:rPr>
                <w:rFonts w:eastAsia="Times New Roman"/>
                <w:sz w:val="28"/>
                <w:lang w:eastAsia="en-US"/>
              </w:rPr>
              <w:t>ОФ-6</w:t>
            </w:r>
            <w:r w:rsidR="00FC4201" w:rsidRPr="00351271">
              <w:rPr>
                <w:rFonts w:eastAsia="Times New Roman"/>
                <w:sz w:val="28"/>
                <w:lang w:eastAsia="en-US"/>
              </w:rPr>
              <w:t>*</w:t>
            </w:r>
          </w:p>
        </w:tc>
        <w:tc>
          <w:tcPr>
            <w:tcW w:w="1984" w:type="dxa"/>
            <w:tcBorders>
              <w:top w:val="single" w:sz="4" w:space="0" w:color="auto"/>
              <w:left w:val="single" w:sz="4" w:space="0" w:color="auto"/>
              <w:right w:val="single" w:sz="4" w:space="0" w:color="auto"/>
            </w:tcBorders>
            <w:shd w:val="clear" w:color="auto" w:fill="auto"/>
          </w:tcPr>
          <w:p w:rsidR="001B7540" w:rsidRPr="00351271" w:rsidRDefault="001B7540" w:rsidP="007355B9">
            <w:pPr>
              <w:ind w:left="-108" w:right="-108" w:firstLine="0"/>
              <w:jc w:val="center"/>
              <w:rPr>
                <w:rFonts w:eastAsia="Times New Roman"/>
                <w:sz w:val="28"/>
                <w:lang w:eastAsia="en-US"/>
              </w:rPr>
            </w:pPr>
            <w:r w:rsidRPr="00351271">
              <w:rPr>
                <w:rFonts w:eastAsia="Times New Roman"/>
                <w:sz w:val="28"/>
                <w:lang w:eastAsia="en-US"/>
              </w:rPr>
              <w:t>Св-03Х15Н35Г7М6Б</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1B7540" w:rsidRPr="00351271" w:rsidRDefault="001B7540" w:rsidP="007355B9">
            <w:pPr>
              <w:rPr>
                <w:rFonts w:eastAsia="Times New Roman"/>
                <w:sz w:val="28"/>
                <w:lang w:eastAsia="en-US"/>
              </w:rPr>
            </w:pPr>
          </w:p>
        </w:tc>
      </w:tr>
      <w:tr w:rsidR="007355B9" w:rsidRPr="00351271" w:rsidTr="007355B9">
        <w:trPr>
          <w:trHeight w:val="570"/>
        </w:trPr>
        <w:tc>
          <w:tcPr>
            <w:tcW w:w="1769" w:type="dxa"/>
            <w:vMerge w:val="restart"/>
            <w:tcBorders>
              <w:top w:val="single" w:sz="4" w:space="0" w:color="auto"/>
              <w:left w:val="single" w:sz="4" w:space="0" w:color="auto"/>
              <w:right w:val="single" w:sz="4" w:space="0" w:color="auto"/>
            </w:tcBorders>
            <w:shd w:val="clear" w:color="auto" w:fill="auto"/>
          </w:tcPr>
          <w:p w:rsidR="007355B9" w:rsidRPr="00351271" w:rsidRDefault="007355B9" w:rsidP="007355B9">
            <w:pPr>
              <w:ind w:firstLine="0"/>
              <w:jc w:val="left"/>
              <w:rPr>
                <w:rFonts w:eastAsia="Times New Roman"/>
                <w:sz w:val="28"/>
                <w:lang w:eastAsia="en-US"/>
              </w:rPr>
            </w:pPr>
            <w:r w:rsidRPr="00351271">
              <w:rPr>
                <w:rFonts w:eastAsia="Times New Roman"/>
                <w:sz w:val="28"/>
                <w:lang w:eastAsia="en-US"/>
              </w:rPr>
              <w:t>Предварительная наплавка кромок на стали  Ст3сп5, 10, 15, 20</w:t>
            </w:r>
          </w:p>
        </w:tc>
        <w:tc>
          <w:tcPr>
            <w:tcW w:w="1741" w:type="dxa"/>
            <w:tcBorders>
              <w:top w:val="single" w:sz="4" w:space="0" w:color="auto"/>
              <w:left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ЭА-395/9</w:t>
            </w:r>
          </w:p>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ЦТ-10</w:t>
            </w:r>
          </w:p>
        </w:tc>
        <w:tc>
          <w:tcPr>
            <w:tcW w:w="2410" w:type="dxa"/>
            <w:tcBorders>
              <w:top w:val="single" w:sz="4" w:space="0" w:color="auto"/>
              <w:left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Св-10Х16Н25АМ6</w:t>
            </w:r>
          </w:p>
        </w:tc>
        <w:tc>
          <w:tcPr>
            <w:tcW w:w="1276" w:type="dxa"/>
            <w:tcBorders>
              <w:top w:val="single" w:sz="4" w:space="0" w:color="auto"/>
              <w:left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ОФ-10</w:t>
            </w:r>
            <w:r w:rsidR="00FC4201" w:rsidRPr="00351271">
              <w:rPr>
                <w:rFonts w:eastAsia="Times New Roman"/>
                <w:sz w:val="28"/>
                <w:lang w:eastAsia="en-US"/>
              </w:rPr>
              <w:t>*</w:t>
            </w:r>
          </w:p>
        </w:tc>
        <w:tc>
          <w:tcPr>
            <w:tcW w:w="1984" w:type="dxa"/>
            <w:tcBorders>
              <w:top w:val="single" w:sz="4" w:space="0" w:color="auto"/>
              <w:left w:val="single" w:sz="4" w:space="0" w:color="auto"/>
              <w:right w:val="single" w:sz="4" w:space="0" w:color="auto"/>
            </w:tcBorders>
            <w:shd w:val="clear" w:color="auto" w:fill="auto"/>
          </w:tcPr>
          <w:p w:rsidR="007355B9" w:rsidRPr="00351271" w:rsidRDefault="007355B9" w:rsidP="006A19A0">
            <w:pPr>
              <w:ind w:left="-108" w:right="-108" w:firstLine="0"/>
              <w:jc w:val="center"/>
              <w:rPr>
                <w:rFonts w:eastAsia="Times New Roman"/>
                <w:sz w:val="28"/>
                <w:lang w:eastAsia="en-US"/>
              </w:rPr>
            </w:pPr>
            <w:r w:rsidRPr="00351271">
              <w:rPr>
                <w:rFonts w:eastAsia="Times New Roman"/>
                <w:sz w:val="28"/>
                <w:lang w:eastAsia="en-US"/>
              </w:rPr>
              <w:t>Св-10Х16</w:t>
            </w:r>
            <w:r w:rsidR="006A19A0" w:rsidRPr="00351271">
              <w:rPr>
                <w:rFonts w:eastAsia="Times New Roman"/>
                <w:sz w:val="28"/>
                <w:lang w:eastAsia="en-US"/>
              </w:rPr>
              <w:t>Н</w:t>
            </w:r>
            <w:r w:rsidRPr="00351271">
              <w:rPr>
                <w:rFonts w:eastAsia="Times New Roman"/>
                <w:sz w:val="28"/>
                <w:lang w:eastAsia="en-US"/>
              </w:rPr>
              <w:t>25АМ6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rPr>
                <w:rFonts w:eastAsia="Times New Roman"/>
                <w:sz w:val="28"/>
                <w:lang w:eastAsia="en-US"/>
              </w:rPr>
            </w:pPr>
          </w:p>
        </w:tc>
      </w:tr>
      <w:tr w:rsidR="007355B9" w:rsidRPr="00351271" w:rsidTr="00112C0B">
        <w:trPr>
          <w:trHeight w:val="795"/>
        </w:trPr>
        <w:tc>
          <w:tcPr>
            <w:tcW w:w="1769" w:type="dxa"/>
            <w:vMerge/>
            <w:tcBorders>
              <w:left w:val="single" w:sz="4" w:space="0" w:color="auto"/>
              <w:right w:val="single" w:sz="4" w:space="0" w:color="auto"/>
            </w:tcBorders>
            <w:shd w:val="clear" w:color="auto" w:fill="auto"/>
          </w:tcPr>
          <w:p w:rsidR="007355B9" w:rsidRPr="00351271" w:rsidRDefault="007355B9" w:rsidP="007355B9">
            <w:pPr>
              <w:ind w:firstLine="0"/>
              <w:jc w:val="left"/>
              <w:rPr>
                <w:rFonts w:eastAsia="Times New Roman"/>
                <w:sz w:val="28"/>
                <w:lang w:eastAsia="en-U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ЭА-855/51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Св-03Х15Н35Г7М6Б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ind w:firstLine="0"/>
              <w:jc w:val="center"/>
              <w:rPr>
                <w:rFonts w:eastAsia="Times New Roman"/>
                <w:sz w:val="28"/>
                <w:lang w:eastAsia="en-US"/>
              </w:rPr>
            </w:pPr>
            <w:r w:rsidRPr="00351271">
              <w:rPr>
                <w:rFonts w:eastAsia="Times New Roman"/>
                <w:sz w:val="28"/>
                <w:lang w:eastAsia="en-US"/>
              </w:rPr>
              <w:t>ОФ-6</w:t>
            </w:r>
            <w:r w:rsidR="00FC4201" w:rsidRPr="00351271">
              <w:rPr>
                <w:rFonts w:eastAsia="Times New Roman"/>
                <w:sz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ind w:left="-108" w:right="-108" w:firstLine="0"/>
              <w:jc w:val="center"/>
              <w:rPr>
                <w:rFonts w:eastAsia="Times New Roman"/>
                <w:sz w:val="28"/>
                <w:lang w:eastAsia="en-US"/>
              </w:rPr>
            </w:pPr>
            <w:r w:rsidRPr="00351271">
              <w:rPr>
                <w:rFonts w:eastAsia="Times New Roman"/>
                <w:sz w:val="28"/>
                <w:lang w:eastAsia="en-US"/>
              </w:rPr>
              <w:t>Св-03Х15Н35Г7М6Б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55B9" w:rsidRPr="00351271" w:rsidRDefault="007355B9" w:rsidP="007355B9">
            <w:pPr>
              <w:rPr>
                <w:rFonts w:eastAsia="Times New Roman"/>
                <w:sz w:val="28"/>
                <w:lang w:eastAsia="en-US"/>
              </w:rPr>
            </w:pPr>
          </w:p>
        </w:tc>
      </w:tr>
      <w:tr w:rsidR="00112C0B" w:rsidRPr="00351271" w:rsidTr="001A5AC8">
        <w:trPr>
          <w:trHeight w:val="795"/>
        </w:trPr>
        <w:tc>
          <w:tcPr>
            <w:tcW w:w="10456" w:type="dxa"/>
            <w:gridSpan w:val="6"/>
            <w:tcBorders>
              <w:left w:val="single" w:sz="4" w:space="0" w:color="auto"/>
              <w:bottom w:val="single" w:sz="4" w:space="0" w:color="auto"/>
              <w:right w:val="single" w:sz="4" w:space="0" w:color="auto"/>
            </w:tcBorders>
            <w:shd w:val="clear" w:color="auto" w:fill="auto"/>
          </w:tcPr>
          <w:p w:rsidR="00112C0B" w:rsidRPr="00351271" w:rsidRDefault="00112C0B" w:rsidP="00112C0B">
            <w:pPr>
              <w:tabs>
                <w:tab w:val="left" w:pos="1701"/>
              </w:tabs>
              <w:spacing w:line="360" w:lineRule="auto"/>
              <w:ind w:firstLine="709"/>
              <w:rPr>
                <w:bdr w:val="none" w:sz="0" w:space="0" w:color="auto" w:frame="1"/>
                <w:shd w:val="clear" w:color="auto" w:fill="FFFFFF"/>
              </w:rPr>
            </w:pPr>
            <w:r w:rsidRPr="00351271">
              <w:rPr>
                <w:spacing w:val="50"/>
                <w:bdr w:val="none" w:sz="0" w:space="0" w:color="auto" w:frame="1"/>
                <w:shd w:val="clear" w:color="auto" w:fill="FFFFFF"/>
              </w:rPr>
              <w:t xml:space="preserve">Примечание - </w:t>
            </w:r>
            <w:r w:rsidRPr="00351271">
              <w:rPr>
                <w:bdr w:val="none" w:sz="0" w:space="0" w:color="auto" w:frame="1"/>
                <w:shd w:val="clear" w:color="auto" w:fill="FFFFFF"/>
              </w:rPr>
              <w:t xml:space="preserve">При дуговой сварке под флюсом применять сочетания материалов </w:t>
            </w:r>
            <w:r w:rsidR="0014357E" w:rsidRPr="00351271">
              <w:rPr>
                <w:bdr w:val="none" w:sz="0" w:space="0" w:color="auto" w:frame="1"/>
                <w:shd w:val="clear" w:color="auto" w:fill="FFFFFF"/>
              </w:rPr>
              <w:t>«</w:t>
            </w:r>
            <w:r w:rsidRPr="00351271">
              <w:rPr>
                <w:bdr w:val="none" w:sz="0" w:space="0" w:color="auto" w:frame="1"/>
                <w:shd w:val="clear" w:color="auto" w:fill="FFFFFF"/>
              </w:rPr>
              <w:t xml:space="preserve">проволока-флюс», указанные в одной строке таблицы 7.1 (отделенные горизонтальными линиями). Дополнительно к приведенным сварочным материалам разрешается применение: электродов марок МР-3, 03С-4, ОЗС-6, АНО-4 для сварки соединений III категории по </w:t>
            </w:r>
            <w:r w:rsidR="0014357E" w:rsidRPr="00351271">
              <w:t>ПНАЭ Г-7-010-89</w:t>
            </w:r>
            <w:r w:rsidRPr="00351271">
              <w:rPr>
                <w:bdr w:val="none" w:sz="0" w:space="0" w:color="auto" w:frame="1"/>
                <w:shd w:val="clear" w:color="auto" w:fill="FFFFFF"/>
              </w:rPr>
              <w:t xml:space="preserve"> [11] из первой группы сталей. Перечень нормативно-технических документов (ГОСТ, ОСТ, ТУ и </w:t>
            </w:r>
            <w:proofErr w:type="spellStart"/>
            <w:r w:rsidRPr="00351271">
              <w:rPr>
                <w:bdr w:val="none" w:sz="0" w:space="0" w:color="auto" w:frame="1"/>
                <w:shd w:val="clear" w:color="auto" w:fill="FFFFFF"/>
              </w:rPr>
              <w:t>т</w:t>
            </w:r>
            <w:proofErr w:type="gramStart"/>
            <w:r w:rsidRPr="00351271">
              <w:rPr>
                <w:bdr w:val="none" w:sz="0" w:space="0" w:color="auto" w:frame="1"/>
                <w:shd w:val="clear" w:color="auto" w:fill="FFFFFF"/>
              </w:rPr>
              <w:t>.д</w:t>
            </w:r>
            <w:proofErr w:type="spellEnd"/>
            <w:proofErr w:type="gramEnd"/>
            <w:r w:rsidRPr="00351271">
              <w:rPr>
                <w:bdr w:val="none" w:sz="0" w:space="0" w:color="auto" w:frame="1"/>
                <w:shd w:val="clear" w:color="auto" w:fill="FFFFFF"/>
              </w:rPr>
              <w:t xml:space="preserve">) на сварочные материалы, приведенные в таблице 7.1, указаны в </w:t>
            </w:r>
            <w:r w:rsidR="0014357E" w:rsidRPr="00351271">
              <w:t>ПНАЭ Г-7-009-89</w:t>
            </w:r>
            <w:r w:rsidR="0014357E" w:rsidRPr="00351271">
              <w:rPr>
                <w:bdr w:val="none" w:sz="0" w:space="0" w:color="auto" w:frame="1"/>
                <w:shd w:val="clear" w:color="auto" w:fill="FFFFFF"/>
              </w:rPr>
              <w:t xml:space="preserve"> (приложении 1) </w:t>
            </w:r>
            <w:r w:rsidRPr="00351271">
              <w:rPr>
                <w:bdr w:val="none" w:sz="0" w:space="0" w:color="auto" w:frame="1"/>
                <w:shd w:val="clear" w:color="auto" w:fill="FFFFFF"/>
              </w:rPr>
              <w:t>[10].</w:t>
            </w:r>
          </w:p>
          <w:p w:rsidR="00112C0B" w:rsidRPr="00351271" w:rsidRDefault="00112C0B" w:rsidP="00112C0B">
            <w:pPr>
              <w:tabs>
                <w:tab w:val="left" w:pos="1701"/>
              </w:tabs>
              <w:spacing w:line="360" w:lineRule="auto"/>
              <w:ind w:firstLine="709"/>
              <w:rPr>
                <w:rFonts w:eastAsia="Times New Roman"/>
                <w:lang w:eastAsia="en-US"/>
              </w:rPr>
            </w:pPr>
            <w:r w:rsidRPr="00351271">
              <w:rPr>
                <w:bdr w:val="none" w:sz="0" w:space="0" w:color="auto" w:frame="1"/>
                <w:shd w:val="clear" w:color="auto" w:fill="FFFFFF"/>
              </w:rPr>
              <w:t>*Возможно применение флюса 48-ОФ-40.</w:t>
            </w:r>
          </w:p>
        </w:tc>
      </w:tr>
    </w:tbl>
    <w:p w:rsidR="00280F3B" w:rsidRPr="00280F3B" w:rsidRDefault="00280F3B" w:rsidP="00280F3B">
      <w:pPr>
        <w:tabs>
          <w:tab w:val="left" w:pos="1560"/>
        </w:tabs>
        <w:spacing w:line="360" w:lineRule="auto"/>
        <w:ind w:left="709" w:firstLine="0"/>
        <w:contextualSpacing/>
        <w:rPr>
          <w:rFonts w:eastAsia="Times New Roman"/>
          <w:sz w:val="22"/>
          <w:szCs w:val="28"/>
        </w:rPr>
      </w:pP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Все партии сварочных м</w:t>
      </w:r>
      <w:r w:rsidR="007A2972" w:rsidRPr="00351271">
        <w:rPr>
          <w:rFonts w:eastAsia="Times New Roman"/>
          <w:sz w:val="28"/>
          <w:szCs w:val="28"/>
        </w:rPr>
        <w:t xml:space="preserve">атериалов, применяемые при сварке, подлежат контролю. Контроль качества каждой </w:t>
      </w:r>
      <w:r w:rsidRPr="00351271">
        <w:rPr>
          <w:rFonts w:eastAsia="Times New Roman"/>
          <w:sz w:val="28"/>
          <w:szCs w:val="28"/>
        </w:rPr>
        <w:t>партии сварочных мат</w:t>
      </w:r>
      <w:r w:rsidR="007A2972" w:rsidRPr="00351271">
        <w:rPr>
          <w:rFonts w:eastAsia="Times New Roman"/>
          <w:sz w:val="28"/>
          <w:szCs w:val="28"/>
        </w:rPr>
        <w:t xml:space="preserve">ериалов должен быть проведен до начала их </w:t>
      </w:r>
      <w:r w:rsidRPr="00351271">
        <w:rPr>
          <w:rFonts w:eastAsia="Times New Roman"/>
          <w:sz w:val="28"/>
          <w:szCs w:val="28"/>
        </w:rPr>
        <w:t>п</w:t>
      </w:r>
      <w:r w:rsidR="00A300E4" w:rsidRPr="00351271">
        <w:rPr>
          <w:rFonts w:eastAsia="Times New Roman"/>
          <w:sz w:val="28"/>
          <w:szCs w:val="28"/>
        </w:rPr>
        <w:t>роизводственного использования.</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сварочных материалов перед началом производства</w:t>
      </w:r>
      <w:r w:rsidR="0000736C" w:rsidRPr="00351271">
        <w:rPr>
          <w:rFonts w:eastAsia="Times New Roman"/>
          <w:sz w:val="28"/>
          <w:szCs w:val="28"/>
        </w:rPr>
        <w:t xml:space="preserve"> </w:t>
      </w:r>
      <w:r w:rsidRPr="00351271">
        <w:rPr>
          <w:rFonts w:eastAsia="Times New Roman"/>
          <w:sz w:val="28"/>
          <w:szCs w:val="28"/>
        </w:rPr>
        <w:t>работ включает:</w:t>
      </w:r>
      <w:r w:rsidRPr="00351271">
        <w:rPr>
          <w:rFonts w:eastAsia="Times New Roman"/>
          <w:sz w:val="28"/>
          <w:szCs w:val="28"/>
        </w:rPr>
        <w:tab/>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проверку сопроводительной документации;</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проверку упаковки и </w:t>
      </w:r>
      <w:r w:rsidR="008A41BF" w:rsidRPr="00351271">
        <w:rPr>
          <w:rFonts w:eastAsia="Times New Roman"/>
          <w:sz w:val="28"/>
          <w:szCs w:val="28"/>
        </w:rPr>
        <w:t>состояния сварочных материалов;</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металла шва и наплавленного металла.</w:t>
      </w:r>
    </w:p>
    <w:p w:rsidR="00EB6896"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Проверка сопроводительной документации включает:</w:t>
      </w:r>
    </w:p>
    <w:p w:rsidR="00EB6896"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наличия сертиф</w:t>
      </w:r>
      <w:r w:rsidR="008A41BF" w:rsidRPr="00351271">
        <w:rPr>
          <w:rFonts w:eastAsia="Times New Roman"/>
          <w:sz w:val="28"/>
          <w:szCs w:val="28"/>
        </w:rPr>
        <w:t>иката с проверкой полноты приве</w:t>
      </w:r>
      <w:r w:rsidRPr="00351271">
        <w:rPr>
          <w:rFonts w:eastAsia="Times New Roman"/>
          <w:sz w:val="28"/>
          <w:szCs w:val="28"/>
        </w:rPr>
        <w:t>денных в нем данных и их соответствия требованиям стандартов и ТУ;</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наличия на каждом упаковочном месте (ящике, пачке, бухте, баллоне и др.) маркировки (этикеток, бирок) с проверкой соответствия указанных в ней марки, сортамента и номера партии материала данным сертификата.</w:t>
      </w:r>
    </w:p>
    <w:p w:rsidR="001450D9" w:rsidRPr="00351271" w:rsidRDefault="001450D9" w:rsidP="00B36FEB">
      <w:pPr>
        <w:numPr>
          <w:ilvl w:val="1"/>
          <w:numId w:val="3"/>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Проверка упаковки и состояния сварочных материалов включает контроль:</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на отсутствие повреждений упаковки или самих материалов;</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на соответствие номинальных размеров электродов данным сертификата и качества их покрытия требованиям стандартов или ТУ</w:t>
      </w:r>
      <w:r w:rsidR="00D910C5" w:rsidRPr="00351271">
        <w:rPr>
          <w:rFonts w:eastAsia="Times New Roman"/>
          <w:sz w:val="28"/>
          <w:szCs w:val="28"/>
        </w:rPr>
        <w:t>;</w:t>
      </w:r>
    </w:p>
    <w:p w:rsidR="007B413C" w:rsidRPr="00351271" w:rsidRDefault="007B413C"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на соответствие номинальных размеров и вида поверхности сварочной проволоки данным сертификата и состояния поверхности (отсутствие коррозии и других видимых дефектов) требованиям стандартов или ТУ;</w:t>
      </w:r>
    </w:p>
    <w:p w:rsidR="007B413C" w:rsidRPr="00351271" w:rsidRDefault="00DD4B5B"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каждая партия флюсов – </w:t>
      </w:r>
      <w:r w:rsidR="007B413C" w:rsidRPr="00351271">
        <w:rPr>
          <w:rFonts w:eastAsia="Times New Roman"/>
          <w:sz w:val="28"/>
          <w:szCs w:val="28"/>
        </w:rPr>
        <w:t>на соответствие цвета, однородности и гранулометрического состава требованиям стандартов или ТУ</w:t>
      </w:r>
      <w:r w:rsidRPr="00351271">
        <w:rPr>
          <w:rFonts w:eastAsia="Times New Roman"/>
          <w:sz w:val="28"/>
          <w:szCs w:val="28"/>
        </w:rPr>
        <w:t>.</w:t>
      </w:r>
    </w:p>
    <w:p w:rsidR="007B413C" w:rsidRPr="00351271" w:rsidRDefault="007B413C"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металла шва или наплавленного металла должен выполняться предприятием-изготовителем (монтажной организацией) резервуаров (баков) перед началом работ по изготовлению или монтажу, а также в процессе выполнения работ при смене партии</w:t>
      </w:r>
      <w:r w:rsidR="00DD4B5B" w:rsidRPr="00351271">
        <w:rPr>
          <w:rFonts w:eastAsia="Times New Roman"/>
          <w:sz w:val="28"/>
          <w:szCs w:val="28"/>
        </w:rPr>
        <w:t xml:space="preserve"> </w:t>
      </w:r>
      <w:r w:rsidRPr="00351271">
        <w:rPr>
          <w:rFonts w:eastAsia="Times New Roman"/>
          <w:sz w:val="28"/>
          <w:szCs w:val="28"/>
        </w:rPr>
        <w:t>(плавки) электродов, сварочной проволоки, флюс</w:t>
      </w:r>
      <w:r w:rsidR="008D0B32" w:rsidRPr="00351271">
        <w:rPr>
          <w:rFonts w:eastAsia="Times New Roman"/>
          <w:sz w:val="28"/>
          <w:szCs w:val="28"/>
        </w:rPr>
        <w:t xml:space="preserve">ов, защитных газов. Контроль по </w:t>
      </w:r>
      <w:r w:rsidRPr="00351271">
        <w:rPr>
          <w:rFonts w:eastAsia="Times New Roman"/>
          <w:sz w:val="28"/>
          <w:szCs w:val="28"/>
        </w:rPr>
        <w:t>7.10-7.12 должен выполняться в соответствии с требованиями</w:t>
      </w:r>
      <w:r w:rsidR="0000736C" w:rsidRPr="00351271">
        <w:rPr>
          <w:rFonts w:eastAsia="Times New Roman"/>
          <w:sz w:val="28"/>
          <w:szCs w:val="28"/>
        </w:rPr>
        <w:t xml:space="preserve"> </w:t>
      </w:r>
      <w:r w:rsidR="0000736C" w:rsidRPr="00351271">
        <w:rPr>
          <w:sz w:val="28"/>
          <w:szCs w:val="28"/>
        </w:rPr>
        <w:t>ПНАЭ Г-7-010-89</w:t>
      </w:r>
      <w:r w:rsidR="0000736C" w:rsidRPr="00351271">
        <w:rPr>
          <w:sz w:val="28"/>
          <w:szCs w:val="28"/>
          <w:bdr w:val="none" w:sz="0" w:space="0" w:color="auto" w:frame="1"/>
          <w:shd w:val="clear" w:color="auto" w:fill="FFFFFF"/>
        </w:rPr>
        <w:t xml:space="preserve"> </w:t>
      </w:r>
      <w:r w:rsidR="00BC1FB8" w:rsidRPr="00351271">
        <w:rPr>
          <w:rFonts w:eastAsia="Times New Roman"/>
          <w:sz w:val="28"/>
          <w:szCs w:val="28"/>
        </w:rPr>
        <w:t>[</w:t>
      </w:r>
      <w:r w:rsidR="00CF6191" w:rsidRPr="00351271">
        <w:rPr>
          <w:rFonts w:eastAsia="Times New Roman"/>
          <w:sz w:val="28"/>
          <w:szCs w:val="28"/>
        </w:rPr>
        <w:t>11</w:t>
      </w:r>
      <w:r w:rsidR="00BC1FB8" w:rsidRPr="00351271">
        <w:rPr>
          <w:rFonts w:eastAsia="Times New Roman"/>
          <w:sz w:val="28"/>
          <w:szCs w:val="28"/>
        </w:rPr>
        <w:t>]</w:t>
      </w:r>
      <w:r w:rsidRPr="00351271">
        <w:rPr>
          <w:rFonts w:eastAsia="Times New Roman"/>
          <w:sz w:val="28"/>
          <w:szCs w:val="28"/>
        </w:rPr>
        <w:t>. Результаты контроля фиксируются в отчетной документации, действующей на предприятии-изготовителе (монтажной организации).</w:t>
      </w:r>
    </w:p>
    <w:p w:rsidR="007B413C" w:rsidRPr="00351271" w:rsidRDefault="007B413C"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Сварочные материалы следует хранить по партиям (плавкам) с обеспечением их использования строго по назначению.</w:t>
      </w:r>
    </w:p>
    <w:p w:rsidR="007B413C" w:rsidRPr="00351271" w:rsidRDefault="0000736C" w:rsidP="00B36FEB">
      <w:pPr>
        <w:tabs>
          <w:tab w:val="left" w:pos="1418"/>
          <w:tab w:val="left" w:pos="1560"/>
        </w:tabs>
        <w:spacing w:line="360" w:lineRule="auto"/>
        <w:ind w:firstLine="709"/>
        <w:contextualSpacing/>
        <w:rPr>
          <w:rFonts w:eastAsia="Times New Roman"/>
          <w:sz w:val="28"/>
          <w:szCs w:val="28"/>
        </w:rPr>
      </w:pPr>
      <w:r w:rsidRPr="00351271">
        <w:rPr>
          <w:rFonts w:eastAsia="Times New Roman"/>
          <w:sz w:val="28"/>
          <w:szCs w:val="28"/>
        </w:rPr>
        <w:t>7.15.1</w:t>
      </w:r>
      <w:proofErr w:type="gramStart"/>
      <w:r w:rsidRPr="00351271">
        <w:rPr>
          <w:rFonts w:eastAsia="Times New Roman"/>
          <w:sz w:val="28"/>
          <w:szCs w:val="28"/>
        </w:rPr>
        <w:t xml:space="preserve"> </w:t>
      </w:r>
      <w:r w:rsidR="007B413C" w:rsidRPr="00351271">
        <w:rPr>
          <w:rFonts w:eastAsia="Times New Roman"/>
          <w:sz w:val="28"/>
          <w:szCs w:val="28"/>
        </w:rPr>
        <w:t>Д</w:t>
      </w:r>
      <w:proofErr w:type="gramEnd"/>
      <w:r w:rsidR="007B413C" w:rsidRPr="00351271">
        <w:rPr>
          <w:rFonts w:eastAsia="Times New Roman"/>
          <w:sz w:val="28"/>
          <w:szCs w:val="28"/>
        </w:rPr>
        <w:t>опускается объединять в одну партию флюс одной марки нескольких плавок при условии равномерного перемешивания всей массы партии флюса.</w:t>
      </w:r>
    </w:p>
    <w:p w:rsidR="007B413C" w:rsidRPr="00351271" w:rsidRDefault="007B413C"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Определение партии приведено:</w:t>
      </w:r>
    </w:p>
    <w:p w:rsidR="007B413C" w:rsidRPr="00351271" w:rsidRDefault="007B413C" w:rsidP="00B36FEB">
      <w:pPr>
        <w:numPr>
          <w:ilvl w:val="0"/>
          <w:numId w:val="4"/>
        </w:numPr>
        <w:tabs>
          <w:tab w:val="left" w:pos="1134"/>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для ручной дуговой сварки покрытыми электродами</w:t>
      </w:r>
      <w:r w:rsidR="008D0B32" w:rsidRPr="00351271">
        <w:rPr>
          <w:rFonts w:eastAsia="Times New Roman"/>
          <w:sz w:val="28"/>
          <w:szCs w:val="28"/>
        </w:rPr>
        <w:t xml:space="preserve"> </w:t>
      </w:r>
      <w:r w:rsidR="006A428B" w:rsidRPr="00351271">
        <w:rPr>
          <w:rFonts w:eastAsia="Times New Roman"/>
          <w:sz w:val="28"/>
          <w:szCs w:val="28"/>
        </w:rPr>
        <w:t>–</w:t>
      </w:r>
      <w:r w:rsidRPr="00351271">
        <w:rPr>
          <w:rFonts w:eastAsia="Times New Roman"/>
          <w:sz w:val="28"/>
          <w:szCs w:val="28"/>
        </w:rPr>
        <w:t xml:space="preserve"> по</w:t>
      </w:r>
      <w:r w:rsidR="0000736C" w:rsidRPr="00351271">
        <w:rPr>
          <w:rFonts w:eastAsia="Times New Roman"/>
          <w:sz w:val="28"/>
          <w:szCs w:val="28"/>
        </w:rPr>
        <w:t xml:space="preserve"> </w:t>
      </w:r>
      <w:r w:rsidR="007A6E36" w:rsidRPr="00351271">
        <w:rPr>
          <w:rFonts w:eastAsia="Times New Roman"/>
          <w:sz w:val="28"/>
          <w:szCs w:val="28"/>
        </w:rPr>
        <w:t>ГОСТ 9466</w:t>
      </w:r>
      <w:r w:rsidR="008D0B32" w:rsidRPr="00351271">
        <w:rPr>
          <w:rFonts w:eastAsia="Times New Roman"/>
          <w:sz w:val="28"/>
          <w:szCs w:val="28"/>
        </w:rPr>
        <w:t>;</w:t>
      </w:r>
    </w:p>
    <w:p w:rsidR="007B413C" w:rsidRPr="00351271" w:rsidRDefault="007B413C" w:rsidP="00B36FEB">
      <w:pPr>
        <w:numPr>
          <w:ilvl w:val="0"/>
          <w:numId w:val="4"/>
        </w:numPr>
        <w:tabs>
          <w:tab w:val="left" w:pos="1134"/>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сварочной проволоки - по ГОСТ 2246; </w:t>
      </w:r>
    </w:p>
    <w:p w:rsidR="007B413C" w:rsidRPr="00351271" w:rsidRDefault="007B413C" w:rsidP="00B36FEB">
      <w:pPr>
        <w:numPr>
          <w:ilvl w:val="0"/>
          <w:numId w:val="4"/>
        </w:numPr>
        <w:tabs>
          <w:tab w:val="left" w:pos="1134"/>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сварочного флюс</w:t>
      </w:r>
      <w:r w:rsidR="00DE6353" w:rsidRPr="00351271">
        <w:rPr>
          <w:rFonts w:eastAsia="Times New Roman"/>
          <w:sz w:val="28"/>
          <w:szCs w:val="28"/>
        </w:rPr>
        <w:t>а -</w:t>
      </w:r>
      <w:r w:rsidRPr="00351271">
        <w:rPr>
          <w:rFonts w:eastAsia="Times New Roman"/>
          <w:sz w:val="28"/>
          <w:szCs w:val="28"/>
        </w:rPr>
        <w:t xml:space="preserve"> по ГОСТ 9087.</w:t>
      </w:r>
    </w:p>
    <w:p w:rsidR="007B413C" w:rsidRPr="00351271" w:rsidRDefault="0000736C" w:rsidP="00B36FEB">
      <w:pPr>
        <w:tabs>
          <w:tab w:val="left" w:pos="1134"/>
          <w:tab w:val="left" w:pos="1418"/>
          <w:tab w:val="left" w:pos="1560"/>
        </w:tabs>
        <w:spacing w:line="360" w:lineRule="auto"/>
        <w:ind w:firstLine="709"/>
        <w:contextualSpacing/>
        <w:rPr>
          <w:rFonts w:eastAsia="Times New Roman"/>
          <w:sz w:val="28"/>
          <w:szCs w:val="28"/>
        </w:rPr>
      </w:pPr>
      <w:r w:rsidRPr="00351271">
        <w:rPr>
          <w:rFonts w:eastAsia="Times New Roman"/>
          <w:sz w:val="28"/>
          <w:szCs w:val="28"/>
        </w:rPr>
        <w:t xml:space="preserve">7.16.1 </w:t>
      </w:r>
      <w:r w:rsidR="007B413C" w:rsidRPr="00351271">
        <w:rPr>
          <w:rFonts w:eastAsia="Times New Roman"/>
          <w:sz w:val="28"/>
          <w:szCs w:val="28"/>
        </w:rPr>
        <w:t>Партией защитного газа допускается считать газ одного наим</w:t>
      </w:r>
      <w:r w:rsidR="00DE6353" w:rsidRPr="00351271">
        <w:rPr>
          <w:rFonts w:eastAsia="Times New Roman"/>
          <w:sz w:val="28"/>
          <w:szCs w:val="28"/>
        </w:rPr>
        <w:t>е</w:t>
      </w:r>
      <w:r w:rsidR="007B413C" w:rsidRPr="00351271">
        <w:rPr>
          <w:rFonts w:eastAsia="Times New Roman"/>
          <w:sz w:val="28"/>
          <w:szCs w:val="28"/>
        </w:rPr>
        <w:t>нования, одной марки, одного сорта (группы), поставляемого по</w:t>
      </w:r>
      <w:r w:rsidR="00DD4B5B" w:rsidRPr="00351271">
        <w:rPr>
          <w:rFonts w:eastAsia="Times New Roman"/>
          <w:sz w:val="28"/>
          <w:szCs w:val="28"/>
        </w:rPr>
        <w:t xml:space="preserve"> </w:t>
      </w:r>
      <w:r w:rsidR="007B413C" w:rsidRPr="00351271">
        <w:rPr>
          <w:rFonts w:eastAsia="Times New Roman"/>
          <w:sz w:val="28"/>
          <w:szCs w:val="28"/>
        </w:rPr>
        <w:t>одному стандарту или по одним техническим условиям.</w:t>
      </w:r>
    </w:p>
    <w:p w:rsidR="001450D9" w:rsidRPr="00351271" w:rsidRDefault="0000736C" w:rsidP="00B36FEB">
      <w:pPr>
        <w:tabs>
          <w:tab w:val="left" w:pos="1560"/>
        </w:tabs>
        <w:spacing w:line="360" w:lineRule="auto"/>
        <w:ind w:firstLine="709"/>
        <w:contextualSpacing/>
        <w:rPr>
          <w:rFonts w:eastAsia="Times New Roman"/>
          <w:sz w:val="28"/>
          <w:szCs w:val="28"/>
        </w:rPr>
      </w:pPr>
      <w:r w:rsidRPr="00351271">
        <w:rPr>
          <w:rFonts w:eastAsia="Times New Roman"/>
          <w:sz w:val="28"/>
          <w:szCs w:val="28"/>
        </w:rPr>
        <w:t xml:space="preserve">7.16.2 </w:t>
      </w:r>
      <w:r w:rsidR="001450D9" w:rsidRPr="00351271">
        <w:rPr>
          <w:rFonts w:eastAsia="Times New Roman"/>
          <w:sz w:val="28"/>
          <w:szCs w:val="28"/>
        </w:rPr>
        <w:t>Сварочная проволока, электроды и флюсы должны храниться</w:t>
      </w:r>
      <w:r w:rsidR="00313091" w:rsidRPr="00351271">
        <w:rPr>
          <w:rFonts w:eastAsia="Times New Roman"/>
          <w:sz w:val="28"/>
          <w:szCs w:val="28"/>
        </w:rPr>
        <w:t xml:space="preserve"> </w:t>
      </w:r>
      <w:r w:rsidR="001450D9" w:rsidRPr="00351271">
        <w:rPr>
          <w:rFonts w:eastAsia="Times New Roman"/>
          <w:sz w:val="28"/>
          <w:szCs w:val="28"/>
        </w:rPr>
        <w:t>в условиях, предотвращающих их з</w:t>
      </w:r>
      <w:r w:rsidR="00BE2BE6" w:rsidRPr="00351271">
        <w:rPr>
          <w:rFonts w:eastAsia="Times New Roman"/>
          <w:sz w:val="28"/>
          <w:szCs w:val="28"/>
        </w:rPr>
        <w:t>агрязнение, коррозию и поврежде</w:t>
      </w:r>
      <w:r w:rsidR="001450D9" w:rsidRPr="00351271">
        <w:rPr>
          <w:rFonts w:eastAsia="Times New Roman"/>
          <w:sz w:val="28"/>
          <w:szCs w:val="28"/>
        </w:rPr>
        <w:t>ние.</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Покрытые электроды и флюсы после прокалки следует хранить в закрытых мешках из водонепроницаемой (полиэтиленовой пленки) или в закрытой таре с крышкой с резиновым уплотнением, или в сушильных шкафах при температуре 80</w:t>
      </w:r>
      <w:proofErr w:type="gramStart"/>
      <w:r w:rsidR="002C35E0" w:rsidRPr="00351271">
        <w:rPr>
          <w:rFonts w:eastAsia="Times New Roman"/>
          <w:sz w:val="28"/>
          <w:szCs w:val="28"/>
        </w:rPr>
        <w:t> °С</w:t>
      </w:r>
      <w:proofErr w:type="gramEnd"/>
      <w:r w:rsidRPr="00351271">
        <w:rPr>
          <w:rFonts w:eastAsia="Times New Roman"/>
          <w:sz w:val="28"/>
          <w:szCs w:val="28"/>
        </w:rPr>
        <w:t xml:space="preserve"> ± 20</w:t>
      </w:r>
      <w:r w:rsidR="002C35E0" w:rsidRPr="00351271">
        <w:rPr>
          <w:rFonts w:eastAsia="Times New Roman"/>
          <w:sz w:val="28"/>
          <w:szCs w:val="28"/>
        </w:rPr>
        <w:t> </w:t>
      </w:r>
      <w:r w:rsidRPr="00351271">
        <w:rPr>
          <w:rFonts w:eastAsia="Times New Roman"/>
          <w:sz w:val="28"/>
          <w:szCs w:val="28"/>
        </w:rPr>
        <w:t>°С, или в кладовых при температуре не ниже 15</w:t>
      </w:r>
      <w:r w:rsidR="002C35E0" w:rsidRPr="00351271">
        <w:rPr>
          <w:rFonts w:eastAsia="Times New Roman"/>
          <w:sz w:val="28"/>
          <w:szCs w:val="28"/>
        </w:rPr>
        <w:t> </w:t>
      </w:r>
      <w:r w:rsidRPr="00351271">
        <w:rPr>
          <w:rFonts w:eastAsia="Times New Roman"/>
          <w:sz w:val="28"/>
          <w:szCs w:val="28"/>
        </w:rPr>
        <w:t>°С и относительной влажности воздуха не более 50</w:t>
      </w:r>
      <w:r w:rsidR="002C35E0" w:rsidRPr="00351271">
        <w:rPr>
          <w:rFonts w:eastAsia="Times New Roman"/>
          <w:sz w:val="28"/>
          <w:szCs w:val="28"/>
        </w:rPr>
        <w:t> </w:t>
      </w:r>
      <w:r w:rsidRPr="00351271">
        <w:rPr>
          <w:rFonts w:eastAsia="Times New Roman"/>
          <w:sz w:val="28"/>
          <w:szCs w:val="28"/>
        </w:rPr>
        <w:t>%.</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При хранении после прокалки (первичной или вторичной) в упаковке </w:t>
      </w:r>
      <w:r w:rsidR="006343EC" w:rsidRPr="00351271">
        <w:rPr>
          <w:rFonts w:eastAsia="Times New Roman"/>
          <w:sz w:val="28"/>
          <w:szCs w:val="28"/>
        </w:rPr>
        <w:t>или в сушильных шкафах по 7.17</w:t>
      </w:r>
      <w:r w:rsidRPr="00351271">
        <w:rPr>
          <w:rFonts w:eastAsia="Times New Roman"/>
          <w:sz w:val="28"/>
          <w:szCs w:val="28"/>
        </w:rPr>
        <w:t xml:space="preserve"> срок хранения покрытых электродов и флюсов и срок их использования без проверки содержания влаги и без дополнительной прокалки не ограничиваются.</w:t>
      </w:r>
    </w:p>
    <w:p w:rsidR="002B2F73"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При хранении пос</w:t>
      </w:r>
      <w:r w:rsidR="00766968" w:rsidRPr="00351271">
        <w:rPr>
          <w:rFonts w:eastAsia="Times New Roman"/>
          <w:sz w:val="28"/>
          <w:szCs w:val="28"/>
        </w:rPr>
        <w:t>ле прокалки в кладовых по 7.17</w:t>
      </w:r>
      <w:r w:rsidRPr="00351271">
        <w:rPr>
          <w:rFonts w:eastAsia="Times New Roman"/>
          <w:sz w:val="28"/>
          <w:szCs w:val="28"/>
        </w:rPr>
        <w:t xml:space="preserve"> покрытые электроды и флюсы могут быть использованы без проверки содержания влаги и без повторной прокалки в течение сроков, указанных в ПТД. </w:t>
      </w:r>
    </w:p>
    <w:p w:rsidR="001450D9" w:rsidRPr="00351271" w:rsidRDefault="002B2F73"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У</w:t>
      </w:r>
      <w:r w:rsidR="001450D9" w:rsidRPr="00351271">
        <w:rPr>
          <w:rFonts w:eastAsia="Times New Roman"/>
          <w:sz w:val="28"/>
          <w:szCs w:val="28"/>
        </w:rPr>
        <w:t xml:space="preserve">станавливаемые сроки </w:t>
      </w:r>
      <w:r w:rsidR="002C35E0" w:rsidRPr="00351271">
        <w:rPr>
          <w:rFonts w:eastAsia="Times New Roman"/>
          <w:sz w:val="28"/>
          <w:szCs w:val="28"/>
        </w:rPr>
        <w:t xml:space="preserve">согласно </w:t>
      </w:r>
      <w:r w:rsidRPr="00351271">
        <w:rPr>
          <w:rFonts w:eastAsia="Times New Roman"/>
          <w:sz w:val="28"/>
          <w:szCs w:val="28"/>
        </w:rPr>
        <w:t xml:space="preserve">7.17 </w:t>
      </w:r>
      <w:r w:rsidR="001450D9" w:rsidRPr="00351271">
        <w:rPr>
          <w:rFonts w:eastAsia="Times New Roman"/>
          <w:sz w:val="28"/>
          <w:szCs w:val="28"/>
        </w:rPr>
        <w:t>не должны превышать:</w:t>
      </w:r>
    </w:p>
    <w:p w:rsidR="001450D9" w:rsidRPr="00351271" w:rsidRDefault="001450D9" w:rsidP="00B36FEB">
      <w:pPr>
        <w:numPr>
          <w:ilvl w:val="0"/>
          <w:numId w:val="4"/>
        </w:numPr>
        <w:tabs>
          <w:tab w:val="left" w:pos="1134"/>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для электродов с основным покрытием, предназначенных для сварки сталей перлитного класса - 5 суток;</w:t>
      </w:r>
    </w:p>
    <w:p w:rsidR="001450D9" w:rsidRPr="00351271" w:rsidRDefault="001450D9" w:rsidP="00B36FEB">
      <w:pPr>
        <w:numPr>
          <w:ilvl w:val="0"/>
          <w:numId w:val="4"/>
        </w:numPr>
        <w:tabs>
          <w:tab w:val="left" w:pos="1134"/>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для остальных электродов - 15 суток;</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для флюса марки ОФ-6</w:t>
      </w:r>
      <w:r w:rsidR="00BE2BE6" w:rsidRPr="00351271">
        <w:rPr>
          <w:rFonts w:eastAsia="Times New Roman"/>
          <w:sz w:val="28"/>
          <w:szCs w:val="28"/>
        </w:rPr>
        <w:t xml:space="preserve"> </w:t>
      </w:r>
      <w:r w:rsidRPr="00351271">
        <w:rPr>
          <w:rFonts w:eastAsia="Times New Roman"/>
          <w:sz w:val="28"/>
          <w:szCs w:val="28"/>
        </w:rPr>
        <w:t>- 3 суток;</w:t>
      </w:r>
      <w:r w:rsidRPr="00351271">
        <w:rPr>
          <w:rFonts w:eastAsia="Times New Roman"/>
          <w:sz w:val="28"/>
          <w:szCs w:val="28"/>
        </w:rPr>
        <w:tab/>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для других марок флюсов</w:t>
      </w:r>
      <w:r w:rsidR="00BE2BE6" w:rsidRPr="00351271">
        <w:rPr>
          <w:rFonts w:eastAsia="Times New Roman"/>
          <w:sz w:val="28"/>
          <w:szCs w:val="28"/>
        </w:rPr>
        <w:t xml:space="preserve"> </w:t>
      </w:r>
      <w:r w:rsidRPr="00351271">
        <w:rPr>
          <w:rFonts w:eastAsia="Times New Roman"/>
          <w:sz w:val="28"/>
          <w:szCs w:val="28"/>
        </w:rPr>
        <w:t>- 15 суток.</w:t>
      </w:r>
      <w:r w:rsidRPr="00351271">
        <w:rPr>
          <w:rFonts w:eastAsia="Times New Roman"/>
          <w:sz w:val="28"/>
          <w:szCs w:val="28"/>
        </w:rPr>
        <w:tab/>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При нарушении условий хранения электродов и флюсов или по истечении сроков, указанных в 7.1</w:t>
      </w:r>
      <w:r w:rsidR="00CA19F8" w:rsidRPr="00351271">
        <w:rPr>
          <w:rFonts w:eastAsia="Times New Roman"/>
          <w:sz w:val="28"/>
          <w:szCs w:val="28"/>
        </w:rPr>
        <w:t>7</w:t>
      </w:r>
      <w:r w:rsidRPr="00351271">
        <w:rPr>
          <w:rFonts w:eastAsia="Times New Roman"/>
          <w:sz w:val="28"/>
          <w:szCs w:val="28"/>
        </w:rPr>
        <w:t>,</w:t>
      </w:r>
      <w:r w:rsidR="00CA19F8" w:rsidRPr="00351271">
        <w:rPr>
          <w:rFonts w:eastAsia="Times New Roman"/>
          <w:sz w:val="28"/>
          <w:szCs w:val="28"/>
        </w:rPr>
        <w:t xml:space="preserve"> 7.20</w:t>
      </w:r>
      <w:r w:rsidR="002C35E0" w:rsidRPr="00351271">
        <w:rPr>
          <w:rFonts w:eastAsia="Times New Roman"/>
          <w:sz w:val="28"/>
          <w:szCs w:val="28"/>
        </w:rPr>
        <w:t>,</w:t>
      </w:r>
      <w:r w:rsidR="002B2F73" w:rsidRPr="00351271">
        <w:rPr>
          <w:rFonts w:eastAsia="Times New Roman"/>
          <w:sz w:val="28"/>
          <w:szCs w:val="28"/>
        </w:rPr>
        <w:t xml:space="preserve"> </w:t>
      </w:r>
      <w:r w:rsidRPr="00351271">
        <w:rPr>
          <w:rFonts w:eastAsia="Times New Roman"/>
          <w:sz w:val="28"/>
          <w:szCs w:val="28"/>
        </w:rPr>
        <w:t>электроды и флюсы перед их использованием подлежат проверке на содержани</w:t>
      </w:r>
      <w:r w:rsidR="00BE2BE6" w:rsidRPr="00351271">
        <w:rPr>
          <w:rFonts w:eastAsia="Times New Roman"/>
          <w:sz w:val="28"/>
          <w:szCs w:val="28"/>
        </w:rPr>
        <w:t>е влаги или повторной прокалке.</w:t>
      </w:r>
      <w:r w:rsidR="00CA19F8" w:rsidRPr="00351271">
        <w:rPr>
          <w:rFonts w:eastAsia="Times New Roman"/>
          <w:sz w:val="28"/>
          <w:szCs w:val="28"/>
        </w:rPr>
        <w:t xml:space="preserve"> Количество прокалок электродов не более трёх раз, флюсов ОФ-6 и ОФ-10 </w:t>
      </w:r>
      <w:r w:rsidR="002C35E0" w:rsidRPr="00351271">
        <w:rPr>
          <w:rFonts w:eastAsia="Times New Roman"/>
          <w:sz w:val="28"/>
          <w:szCs w:val="28"/>
        </w:rPr>
        <w:t xml:space="preserve">- </w:t>
      </w:r>
      <w:r w:rsidR="00CA19F8" w:rsidRPr="00351271">
        <w:rPr>
          <w:rFonts w:eastAsia="Times New Roman"/>
          <w:sz w:val="28"/>
          <w:szCs w:val="28"/>
        </w:rPr>
        <w:t xml:space="preserve">не более пяти раз </w:t>
      </w:r>
      <w:r w:rsidR="00845BBC" w:rsidRPr="00351271">
        <w:rPr>
          <w:rFonts w:eastAsia="Times New Roman"/>
          <w:sz w:val="28"/>
          <w:szCs w:val="28"/>
        </w:rPr>
        <w:t>(</w:t>
      </w:r>
      <w:r w:rsidR="00CA19F8" w:rsidRPr="00351271">
        <w:rPr>
          <w:rFonts w:eastAsia="Times New Roman"/>
          <w:sz w:val="28"/>
          <w:szCs w:val="28"/>
        </w:rPr>
        <w:t>не считая заводской</w:t>
      </w:r>
      <w:r w:rsidR="00845BBC" w:rsidRPr="00351271">
        <w:rPr>
          <w:rFonts w:eastAsia="Times New Roman"/>
          <w:sz w:val="28"/>
          <w:szCs w:val="28"/>
        </w:rPr>
        <w:t xml:space="preserve"> прокалки)</w:t>
      </w:r>
      <w:r w:rsidR="00CA19F8" w:rsidRPr="00351271">
        <w:rPr>
          <w:rFonts w:eastAsia="Times New Roman"/>
          <w:sz w:val="28"/>
          <w:szCs w:val="28"/>
        </w:rPr>
        <w:t>.</w:t>
      </w:r>
      <w:r w:rsidR="00845BBC" w:rsidRPr="00351271">
        <w:rPr>
          <w:rFonts w:eastAsia="Times New Roman"/>
          <w:sz w:val="28"/>
          <w:szCs w:val="28"/>
        </w:rPr>
        <w:t xml:space="preserve"> Число прокалок для остальных флюсов не ограничено.</w:t>
      </w:r>
      <w:r w:rsidR="00CA19F8" w:rsidRPr="00351271">
        <w:rPr>
          <w:rFonts w:eastAsia="Times New Roman"/>
          <w:sz w:val="28"/>
          <w:szCs w:val="28"/>
        </w:rPr>
        <w:t xml:space="preserve"> </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Если партия электродов или флюсов прокаливалась по частям в </w:t>
      </w:r>
      <w:r w:rsidR="00FA1459" w:rsidRPr="00351271">
        <w:rPr>
          <w:rFonts w:eastAsia="Times New Roman"/>
          <w:sz w:val="28"/>
          <w:szCs w:val="28"/>
        </w:rPr>
        <w:t xml:space="preserve">различные сроки, требования </w:t>
      </w:r>
      <w:r w:rsidRPr="00351271">
        <w:rPr>
          <w:rFonts w:eastAsia="Times New Roman"/>
          <w:sz w:val="28"/>
          <w:szCs w:val="28"/>
        </w:rPr>
        <w:t>7.17.-7.19 отн</w:t>
      </w:r>
      <w:r w:rsidR="00FA1459" w:rsidRPr="00351271">
        <w:rPr>
          <w:rFonts w:eastAsia="Times New Roman"/>
          <w:sz w:val="28"/>
          <w:szCs w:val="28"/>
        </w:rPr>
        <w:t>осятся к каждой части отдельно.</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Прокалка флюсов должна осуществляться в электропечах на противнях из жаростойких сталей. Режимы прокалки флюса должны контролироваться термопарами, устанавливаемыми непосредственно в слое флюса. Высота слоя при прокалке флюса марки ОФ-6 не должна превышать 100 мм, а для флюсов других марок устанавливается ПТД. Допускается контролировать режим прокалки флюсов по печным (</w:t>
      </w:r>
      <w:proofErr w:type="spellStart"/>
      <w:r w:rsidRPr="00351271">
        <w:rPr>
          <w:rFonts w:eastAsia="Times New Roman"/>
          <w:sz w:val="28"/>
          <w:szCs w:val="28"/>
        </w:rPr>
        <w:t>сводовым</w:t>
      </w:r>
      <w:proofErr w:type="spellEnd"/>
      <w:r w:rsidRPr="00351271">
        <w:rPr>
          <w:rFonts w:eastAsia="Times New Roman"/>
          <w:sz w:val="28"/>
          <w:szCs w:val="28"/>
        </w:rPr>
        <w:t>) термопарам после соответствующей их тарировки по терм</w:t>
      </w:r>
      <w:r w:rsidR="00FA1459" w:rsidRPr="00351271">
        <w:rPr>
          <w:rFonts w:eastAsia="Times New Roman"/>
          <w:sz w:val="28"/>
          <w:szCs w:val="28"/>
        </w:rPr>
        <w:t>опарам, установленным во флюсе.</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Режимы прокалки электродов и флюсов перед использованием должны соответствовать режимам, установленным стандартами или техническими условиями на сварочные материалы конкретных марок.</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Транспортировку прокаленных электродов и флюсов на сварочные участки следует производить в закрытой таре (в закрытой таре с резиновыми уплотнениями, в мешках из водонепроницаемой бумаги или из полиэтиленовой пленки).</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Электроды следует выдавать сварщикам в количестве</w:t>
      </w:r>
      <w:r w:rsidR="00983498" w:rsidRPr="00351271">
        <w:rPr>
          <w:rFonts w:eastAsia="Times New Roman"/>
          <w:sz w:val="28"/>
          <w:szCs w:val="28"/>
        </w:rPr>
        <w:t>,</w:t>
      </w:r>
      <w:r w:rsidRPr="00351271">
        <w:rPr>
          <w:rFonts w:eastAsia="Times New Roman"/>
          <w:sz w:val="28"/>
          <w:szCs w:val="28"/>
        </w:rPr>
        <w:t xml:space="preserve"> необходимом для односменной работы, если в ПТД не оговорены более жесткие требования. При выдаче должна проверяться марка электродов. </w:t>
      </w:r>
      <w:proofErr w:type="spellStart"/>
      <w:r w:rsidRPr="00351271">
        <w:rPr>
          <w:rFonts w:eastAsia="Times New Roman"/>
          <w:sz w:val="28"/>
          <w:szCs w:val="28"/>
        </w:rPr>
        <w:t>Аустенитные</w:t>
      </w:r>
      <w:proofErr w:type="spellEnd"/>
      <w:r w:rsidRPr="00351271">
        <w:rPr>
          <w:rFonts w:eastAsia="Times New Roman"/>
          <w:sz w:val="28"/>
          <w:szCs w:val="28"/>
        </w:rPr>
        <w:t xml:space="preserve"> электроды и проволоку следует проверять магнитом.</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Работы по хранению, подготовке, выдаче и учету сварочных материалов должны выполняться в соответствии с указаниями </w:t>
      </w:r>
      <w:r w:rsidR="00FA1459" w:rsidRPr="00351271">
        <w:rPr>
          <w:sz w:val="28"/>
          <w:szCs w:val="28"/>
        </w:rPr>
        <w:t xml:space="preserve"> ПНАЭ Г-7-009-89</w:t>
      </w:r>
      <w:r w:rsidR="001B7540" w:rsidRPr="00351271">
        <w:rPr>
          <w:rFonts w:eastAsia="Times New Roman"/>
          <w:sz w:val="28"/>
          <w:szCs w:val="28"/>
        </w:rPr>
        <w:t xml:space="preserve"> </w:t>
      </w:r>
      <w:r w:rsidR="00BC1FB8" w:rsidRPr="00351271">
        <w:rPr>
          <w:rFonts w:eastAsia="Times New Roman"/>
          <w:sz w:val="28"/>
          <w:szCs w:val="28"/>
        </w:rPr>
        <w:t>[</w:t>
      </w:r>
      <w:r w:rsidR="00CF6191" w:rsidRPr="00351271">
        <w:rPr>
          <w:rFonts w:eastAsia="Times New Roman"/>
          <w:sz w:val="28"/>
          <w:szCs w:val="28"/>
        </w:rPr>
        <w:t>10</w:t>
      </w:r>
      <w:r w:rsidR="00BC1FB8" w:rsidRPr="00351271">
        <w:rPr>
          <w:rFonts w:eastAsia="Times New Roman"/>
          <w:sz w:val="28"/>
          <w:szCs w:val="28"/>
        </w:rPr>
        <w:t>].</w:t>
      </w:r>
      <w:r w:rsidRPr="00351271">
        <w:rPr>
          <w:rFonts w:eastAsia="Times New Roman"/>
          <w:sz w:val="28"/>
          <w:szCs w:val="28"/>
        </w:rPr>
        <w:t xml:space="preserve"> </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В качестве неплавящегося электрода при аргонодуговой сварке </w:t>
      </w:r>
      <w:r w:rsidR="001A5AC8" w:rsidRPr="00351271">
        <w:rPr>
          <w:rFonts w:eastAsia="Times New Roman"/>
          <w:sz w:val="28"/>
          <w:szCs w:val="28"/>
        </w:rPr>
        <w:t>допускается применять:</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прутки из </w:t>
      </w:r>
      <w:proofErr w:type="spellStart"/>
      <w:r w:rsidRPr="00351271">
        <w:rPr>
          <w:rFonts w:eastAsia="Times New Roman"/>
          <w:sz w:val="28"/>
          <w:szCs w:val="28"/>
        </w:rPr>
        <w:t>лантанированного</w:t>
      </w:r>
      <w:proofErr w:type="spellEnd"/>
      <w:r w:rsidRPr="00351271">
        <w:rPr>
          <w:rFonts w:eastAsia="Times New Roman"/>
          <w:sz w:val="28"/>
          <w:szCs w:val="28"/>
        </w:rPr>
        <w:t xml:space="preserve"> вольфрама марок </w:t>
      </w:r>
      <w:proofErr w:type="gramStart"/>
      <w:r w:rsidRPr="00351271">
        <w:rPr>
          <w:rFonts w:eastAsia="Times New Roman"/>
          <w:sz w:val="28"/>
          <w:szCs w:val="28"/>
        </w:rPr>
        <w:t>ВЛ</w:t>
      </w:r>
      <w:proofErr w:type="gramEnd"/>
      <w:r w:rsidRPr="00351271">
        <w:rPr>
          <w:rFonts w:eastAsia="Times New Roman"/>
          <w:sz w:val="28"/>
          <w:szCs w:val="28"/>
        </w:rPr>
        <w:t xml:space="preserve"> </w:t>
      </w:r>
      <w:r w:rsidR="00094816" w:rsidRPr="00351271">
        <w:rPr>
          <w:sz w:val="28"/>
          <w:szCs w:val="28"/>
        </w:rPr>
        <w:t>ТУ 48-19-27-88</w:t>
      </w:r>
      <w:r w:rsidR="00094816" w:rsidRPr="00351271">
        <w:rPr>
          <w:rFonts w:eastAsia="Times New Roman"/>
          <w:sz w:val="28"/>
          <w:szCs w:val="28"/>
        </w:rPr>
        <w:t xml:space="preserve"> </w:t>
      </w:r>
      <w:r w:rsidR="000A1F7F" w:rsidRPr="00351271">
        <w:rPr>
          <w:rFonts w:eastAsia="Times New Roman"/>
          <w:sz w:val="28"/>
          <w:szCs w:val="28"/>
        </w:rPr>
        <w:t>[13]</w:t>
      </w:r>
      <w:r w:rsidR="001A5AC8" w:rsidRPr="00351271">
        <w:rPr>
          <w:rFonts w:eastAsia="Times New Roman"/>
          <w:sz w:val="28"/>
          <w:szCs w:val="28"/>
        </w:rPr>
        <w:t xml:space="preserve"> </w:t>
      </w:r>
      <w:r w:rsidRPr="00351271">
        <w:rPr>
          <w:rFonts w:eastAsia="Times New Roman"/>
          <w:sz w:val="28"/>
          <w:szCs w:val="28"/>
        </w:rPr>
        <w:t>и марки ЭВЛ по ГОСТ 23949;</w:t>
      </w:r>
      <w:r w:rsidRPr="00351271">
        <w:rPr>
          <w:rFonts w:eastAsia="Times New Roman"/>
          <w:sz w:val="28"/>
          <w:szCs w:val="28"/>
        </w:rPr>
        <w:tab/>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прутки </w:t>
      </w:r>
      <w:r w:rsidR="00B126D8" w:rsidRPr="00351271">
        <w:rPr>
          <w:rFonts w:eastAsia="Times New Roman"/>
          <w:sz w:val="28"/>
          <w:szCs w:val="28"/>
        </w:rPr>
        <w:t xml:space="preserve">из </w:t>
      </w:r>
      <w:proofErr w:type="spellStart"/>
      <w:r w:rsidR="00B126D8" w:rsidRPr="00351271">
        <w:rPr>
          <w:rFonts w:eastAsia="Times New Roman"/>
          <w:sz w:val="28"/>
          <w:szCs w:val="28"/>
        </w:rPr>
        <w:t>иттрированного</w:t>
      </w:r>
      <w:proofErr w:type="spellEnd"/>
      <w:r w:rsidRPr="00351271">
        <w:rPr>
          <w:rFonts w:eastAsia="Times New Roman"/>
          <w:sz w:val="28"/>
          <w:szCs w:val="28"/>
        </w:rPr>
        <w:t xml:space="preserve"> вольфрама марок СВИ-</w:t>
      </w:r>
      <w:proofErr w:type="gramStart"/>
      <w:r w:rsidRPr="00351271">
        <w:rPr>
          <w:rFonts w:eastAsia="Times New Roman"/>
          <w:sz w:val="28"/>
          <w:szCs w:val="28"/>
        </w:rPr>
        <w:t>I</w:t>
      </w:r>
      <w:proofErr w:type="gramEnd"/>
      <w:r w:rsidRPr="00351271">
        <w:rPr>
          <w:rFonts w:eastAsia="Times New Roman"/>
          <w:sz w:val="28"/>
          <w:szCs w:val="28"/>
        </w:rPr>
        <w:t xml:space="preserve"> </w:t>
      </w:r>
      <w:r w:rsidR="00094816" w:rsidRPr="00351271">
        <w:rPr>
          <w:sz w:val="28"/>
          <w:szCs w:val="28"/>
        </w:rPr>
        <w:t>ТУ 48-19-221-83</w:t>
      </w:r>
      <w:r w:rsidR="00094816" w:rsidRPr="00351271">
        <w:rPr>
          <w:rFonts w:eastAsia="Times New Roman"/>
          <w:sz w:val="28"/>
          <w:szCs w:val="28"/>
        </w:rPr>
        <w:t xml:space="preserve"> </w:t>
      </w:r>
      <w:r w:rsidR="000A1F7F" w:rsidRPr="00351271">
        <w:rPr>
          <w:rFonts w:eastAsia="Times New Roman"/>
          <w:sz w:val="28"/>
          <w:szCs w:val="28"/>
        </w:rPr>
        <w:t>[14]</w:t>
      </w:r>
      <w:r w:rsidR="00BC1FB8" w:rsidRPr="00351271">
        <w:rPr>
          <w:rFonts w:eastAsia="Times New Roman"/>
          <w:sz w:val="28"/>
          <w:szCs w:val="28"/>
        </w:rPr>
        <w:t>;</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прутки из </w:t>
      </w:r>
      <w:r w:rsidR="00B126D8" w:rsidRPr="00351271">
        <w:rPr>
          <w:rFonts w:eastAsia="Times New Roman"/>
          <w:sz w:val="28"/>
          <w:szCs w:val="28"/>
        </w:rPr>
        <w:t>вольфрама марок</w:t>
      </w:r>
      <w:r w:rsidRPr="00351271">
        <w:rPr>
          <w:rFonts w:eastAsia="Times New Roman"/>
          <w:sz w:val="28"/>
          <w:szCs w:val="28"/>
        </w:rPr>
        <w:t xml:space="preserve"> ЭВИ-1 и ЭВИ-2 по ГОСТ 23949.</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При сварке в среде защитных газов неплавящимся и плавящимся электродом разрешается применять аргон газообразный сортов высший и первый по ГОСТ 10157, двуокись углерода сортов высший и первый </w:t>
      </w:r>
      <w:r w:rsidR="008E5CC8" w:rsidRPr="00351271">
        <w:rPr>
          <w:rFonts w:eastAsia="Times New Roman"/>
          <w:sz w:val="28"/>
          <w:szCs w:val="28"/>
        </w:rPr>
        <w:t>по ГОСТ 8050</w:t>
      </w:r>
      <w:r w:rsidR="00001DD8" w:rsidRPr="00351271">
        <w:rPr>
          <w:rFonts w:eastAsia="Times New Roman"/>
          <w:sz w:val="28"/>
          <w:szCs w:val="28"/>
        </w:rPr>
        <w:t>, а также смеси этих газов.</w:t>
      </w:r>
      <w:r w:rsidR="005A68F2" w:rsidRPr="00351271">
        <w:rPr>
          <w:rFonts w:eastAsia="Times New Roman"/>
          <w:sz w:val="28"/>
          <w:szCs w:val="28"/>
        </w:rPr>
        <w:t xml:space="preserve"> </w:t>
      </w:r>
      <w:r w:rsidRPr="00351271">
        <w:rPr>
          <w:rFonts w:eastAsia="Times New Roman"/>
          <w:sz w:val="28"/>
          <w:szCs w:val="28"/>
        </w:rPr>
        <w:t>Разрешается применение жидкого аргона, жидкой двуокиси углерода, поставляемых в танках с последующей их газификацией при заполнении баллонов или газовых разводок.</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Для выполнения сварки следует применять полностью исправные, укомплектованные и налаженные установки, аппаратуру и приспособления, обеспечиваю</w:t>
      </w:r>
      <w:r w:rsidR="006D3C42" w:rsidRPr="00351271">
        <w:rPr>
          <w:rFonts w:eastAsia="Times New Roman"/>
          <w:sz w:val="28"/>
          <w:szCs w:val="28"/>
        </w:rPr>
        <w:t>щие соблюдение всех требов</w:t>
      </w:r>
      <w:r w:rsidR="000A1F7F" w:rsidRPr="00351271">
        <w:rPr>
          <w:rFonts w:eastAsia="Times New Roman"/>
          <w:sz w:val="28"/>
          <w:szCs w:val="28"/>
        </w:rPr>
        <w:t>аний</w:t>
      </w:r>
      <w:r w:rsidR="00FA1459" w:rsidRPr="00351271">
        <w:rPr>
          <w:sz w:val="28"/>
          <w:szCs w:val="28"/>
        </w:rPr>
        <w:t xml:space="preserve"> ПНАЭ Г-7-009-89</w:t>
      </w:r>
      <w:r w:rsidR="00FA1459" w:rsidRPr="00351271">
        <w:rPr>
          <w:rFonts w:eastAsia="Times New Roman"/>
          <w:sz w:val="28"/>
          <w:szCs w:val="28"/>
        </w:rPr>
        <w:t xml:space="preserve"> </w:t>
      </w:r>
      <w:r w:rsidR="00BC1FB8" w:rsidRPr="00351271">
        <w:rPr>
          <w:rFonts w:eastAsia="Times New Roman"/>
          <w:sz w:val="28"/>
          <w:szCs w:val="28"/>
        </w:rPr>
        <w:t>[</w:t>
      </w:r>
      <w:r w:rsidR="00CF6191" w:rsidRPr="00351271">
        <w:rPr>
          <w:rFonts w:eastAsia="Times New Roman"/>
          <w:sz w:val="28"/>
          <w:szCs w:val="28"/>
        </w:rPr>
        <w:t>10</w:t>
      </w:r>
      <w:r w:rsidR="00BC1FB8" w:rsidRPr="00351271">
        <w:rPr>
          <w:rFonts w:eastAsia="Times New Roman"/>
          <w:sz w:val="28"/>
          <w:szCs w:val="28"/>
        </w:rPr>
        <w:t>]</w:t>
      </w:r>
      <w:r w:rsidRPr="00351271">
        <w:rPr>
          <w:rFonts w:eastAsia="Times New Roman"/>
          <w:sz w:val="28"/>
          <w:szCs w:val="28"/>
        </w:rPr>
        <w:t xml:space="preserve"> и производственно-технологической документации, а также </w:t>
      </w:r>
      <w:proofErr w:type="gramStart"/>
      <w:r w:rsidRPr="00351271">
        <w:rPr>
          <w:rFonts w:eastAsia="Times New Roman"/>
          <w:sz w:val="28"/>
          <w:szCs w:val="28"/>
        </w:rPr>
        <w:t>контроль за</w:t>
      </w:r>
      <w:proofErr w:type="gramEnd"/>
      <w:r w:rsidRPr="00351271">
        <w:rPr>
          <w:rFonts w:eastAsia="Times New Roman"/>
          <w:sz w:val="28"/>
          <w:szCs w:val="28"/>
        </w:rPr>
        <w:t xml:space="preserve"> соблюдением заданных режимов.</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Для сварки рекомендуется применять однопостовые источники постоянно</w:t>
      </w:r>
      <w:r w:rsidR="00845BBC" w:rsidRPr="00351271">
        <w:rPr>
          <w:rFonts w:eastAsia="Times New Roman"/>
          <w:sz w:val="28"/>
          <w:szCs w:val="28"/>
        </w:rPr>
        <w:t>го тока.</w:t>
      </w:r>
    </w:p>
    <w:p w:rsidR="001450D9" w:rsidRPr="00351271" w:rsidRDefault="001450D9" w:rsidP="00B36FEB">
      <w:pPr>
        <w:numPr>
          <w:ilvl w:val="1"/>
          <w:numId w:val="3"/>
        </w:numPr>
        <w:tabs>
          <w:tab w:val="left" w:pos="1418"/>
          <w:tab w:val="left" w:pos="1560"/>
        </w:tabs>
        <w:spacing w:line="360" w:lineRule="auto"/>
        <w:ind w:left="0" w:firstLine="709"/>
        <w:contextualSpacing/>
        <w:rPr>
          <w:rFonts w:eastAsia="Times New Roman"/>
          <w:sz w:val="28"/>
          <w:szCs w:val="28"/>
        </w:rPr>
      </w:pPr>
      <w:r w:rsidRPr="00351271">
        <w:rPr>
          <w:rFonts w:eastAsia="Times New Roman"/>
          <w:sz w:val="28"/>
          <w:szCs w:val="28"/>
        </w:rPr>
        <w:t>При выполнении работ ручной дуговой</w:t>
      </w:r>
      <w:r w:rsidR="00845BBC" w:rsidRPr="00351271">
        <w:rPr>
          <w:rFonts w:eastAsia="Times New Roman"/>
          <w:sz w:val="28"/>
          <w:szCs w:val="28"/>
        </w:rPr>
        <w:t xml:space="preserve"> сваркой покрытыми электродами</w:t>
      </w:r>
      <w:r w:rsidRPr="00351271">
        <w:rPr>
          <w:rFonts w:eastAsia="Times New Roman"/>
          <w:sz w:val="28"/>
          <w:szCs w:val="28"/>
        </w:rPr>
        <w:t>, ручно</w:t>
      </w:r>
      <w:r w:rsidR="00845BBC" w:rsidRPr="00351271">
        <w:rPr>
          <w:rFonts w:eastAsia="Times New Roman"/>
          <w:sz w:val="28"/>
          <w:szCs w:val="28"/>
        </w:rPr>
        <w:t>й аргонодуговой</w:t>
      </w:r>
      <w:r w:rsidRPr="00351271">
        <w:rPr>
          <w:rFonts w:eastAsia="Times New Roman"/>
          <w:sz w:val="28"/>
          <w:szCs w:val="28"/>
        </w:rPr>
        <w:t xml:space="preserve"> сваркой допускается применение многопост</w:t>
      </w:r>
      <w:r w:rsidR="00845BBC" w:rsidRPr="00351271">
        <w:rPr>
          <w:rFonts w:eastAsia="Times New Roman"/>
          <w:sz w:val="28"/>
          <w:szCs w:val="28"/>
        </w:rPr>
        <w:t>овых источников питания.</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Основные типы источников питания дуги, применяемые при ручной дуговой, аргонодуговой и механизированной сварке, приведены в </w:t>
      </w:r>
      <w:r w:rsidR="009E7B33" w:rsidRPr="00351271">
        <w:rPr>
          <w:rFonts w:eastAsia="Times New Roman"/>
          <w:sz w:val="28"/>
          <w:szCs w:val="28"/>
        </w:rPr>
        <w:t>приложении Г</w:t>
      </w:r>
      <w:r w:rsidRPr="00351271">
        <w:rPr>
          <w:rFonts w:eastAsia="Times New Roman"/>
          <w:sz w:val="28"/>
          <w:szCs w:val="28"/>
        </w:rPr>
        <w:t>.</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Для регулирования величины сварочного тока при работе от многопостовых и однопостовых источников применять балластные реостаты из числа выпускаемых </w:t>
      </w:r>
      <w:r w:rsidR="009E7B33" w:rsidRPr="00351271">
        <w:rPr>
          <w:rFonts w:eastAsia="Times New Roman"/>
          <w:sz w:val="28"/>
          <w:szCs w:val="28"/>
        </w:rPr>
        <w:t>и выпускавшихся промышленностью.</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Для аргонодуговой сварки следует применять горелки, обеспечивающие требуемое качество защиты наплавленного мет</w:t>
      </w:r>
      <w:r w:rsidR="009E7B33" w:rsidRPr="00351271">
        <w:rPr>
          <w:rFonts w:eastAsia="Times New Roman"/>
          <w:sz w:val="28"/>
          <w:szCs w:val="28"/>
        </w:rPr>
        <w:t xml:space="preserve">алла и металла </w:t>
      </w:r>
      <w:proofErr w:type="spellStart"/>
      <w:r w:rsidR="009E7B33" w:rsidRPr="00351271">
        <w:rPr>
          <w:rFonts w:eastAsia="Times New Roman"/>
          <w:sz w:val="28"/>
          <w:szCs w:val="28"/>
        </w:rPr>
        <w:t>околошовной</w:t>
      </w:r>
      <w:proofErr w:type="spellEnd"/>
      <w:r w:rsidR="009E7B33" w:rsidRPr="00351271">
        <w:rPr>
          <w:rFonts w:eastAsia="Times New Roman"/>
          <w:sz w:val="28"/>
          <w:szCs w:val="28"/>
        </w:rPr>
        <w:t xml:space="preserve"> зоны.</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Для сварки под флюсом применять автоматы, предназначенные для сварки на постоянном токе.</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Пост автоматической сварки под флюс</w:t>
      </w:r>
      <w:r w:rsidR="009E7B33" w:rsidRPr="00351271">
        <w:rPr>
          <w:rFonts w:eastAsia="Times New Roman"/>
          <w:sz w:val="28"/>
          <w:szCs w:val="28"/>
        </w:rPr>
        <w:t>ом</w:t>
      </w:r>
      <w:r w:rsidRPr="00351271">
        <w:rPr>
          <w:rFonts w:eastAsia="Times New Roman"/>
          <w:sz w:val="28"/>
          <w:szCs w:val="28"/>
        </w:rPr>
        <w:t xml:space="preserve"> должен включать:</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автомат тракторного типа и источник сварочного тока;</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стенд для листовых конструкций на флюсовой подушке (при сварке карт стенок, крыш и днищ баков); </w:t>
      </w:r>
    </w:p>
    <w:p w:rsidR="001450D9" w:rsidRPr="00351271" w:rsidRDefault="001450D9"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роликовый стенд и велосипедная тележка (при сварке кольцевых швов цилиндрически</w:t>
      </w:r>
      <w:r w:rsidR="00571800" w:rsidRPr="00351271">
        <w:rPr>
          <w:rFonts w:eastAsia="Times New Roman"/>
          <w:sz w:val="28"/>
          <w:szCs w:val="28"/>
        </w:rPr>
        <w:t>х баков);</w:t>
      </w:r>
    </w:p>
    <w:p w:rsidR="00571800" w:rsidRPr="00351271" w:rsidRDefault="00571800" w:rsidP="00B36FEB">
      <w:pPr>
        <w:numPr>
          <w:ilvl w:val="0"/>
          <w:numId w:val="4"/>
        </w:numPr>
        <w:tabs>
          <w:tab w:val="left" w:pos="1134"/>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подвесная сварочная головка </w:t>
      </w:r>
    </w:p>
    <w:p w:rsidR="001450D9" w:rsidRPr="00351271" w:rsidRDefault="00B36FEB" w:rsidP="00B36FEB">
      <w:pPr>
        <w:tabs>
          <w:tab w:val="left" w:pos="1276"/>
          <w:tab w:val="left" w:pos="1560"/>
        </w:tabs>
        <w:spacing w:line="360" w:lineRule="auto"/>
        <w:ind w:firstLine="709"/>
        <w:contextualSpacing/>
        <w:rPr>
          <w:rFonts w:eastAsia="Times New Roman"/>
          <w:sz w:val="28"/>
          <w:szCs w:val="28"/>
        </w:rPr>
      </w:pPr>
      <w:r w:rsidRPr="00351271">
        <w:rPr>
          <w:rFonts w:eastAsia="Times New Roman"/>
          <w:sz w:val="28"/>
          <w:szCs w:val="28"/>
        </w:rPr>
        <w:t>7.37.1</w:t>
      </w:r>
      <w:proofErr w:type="gramStart"/>
      <w:r w:rsidRPr="00351271">
        <w:rPr>
          <w:rFonts w:eastAsia="Times New Roman"/>
          <w:sz w:val="28"/>
          <w:szCs w:val="28"/>
        </w:rPr>
        <w:t xml:space="preserve"> </w:t>
      </w:r>
      <w:r w:rsidR="001450D9" w:rsidRPr="00351271">
        <w:rPr>
          <w:rFonts w:eastAsia="Times New Roman"/>
          <w:sz w:val="28"/>
          <w:szCs w:val="28"/>
        </w:rPr>
        <w:t>К</w:t>
      </w:r>
      <w:proofErr w:type="gramEnd"/>
      <w:r w:rsidR="001450D9" w:rsidRPr="00351271">
        <w:rPr>
          <w:rFonts w:eastAsia="Times New Roman"/>
          <w:sz w:val="28"/>
          <w:szCs w:val="28"/>
        </w:rPr>
        <w:t>аждая установка автоматической сварки должна быть подключена к индивидуальному источнику питания.</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Для контроля параметров сварочного тока и напряжения автоматической сварки каждая установка должна быть снабжена контрольно-измерительной аппарат</w:t>
      </w:r>
      <w:r w:rsidR="00A70593" w:rsidRPr="00351271">
        <w:rPr>
          <w:rFonts w:eastAsia="Times New Roman"/>
          <w:sz w:val="28"/>
          <w:szCs w:val="28"/>
        </w:rPr>
        <w:t>урой (амперметром, вольтметром)</w:t>
      </w:r>
      <w:r w:rsidRPr="00351271">
        <w:rPr>
          <w:rFonts w:eastAsia="Times New Roman"/>
          <w:sz w:val="28"/>
          <w:szCs w:val="28"/>
        </w:rPr>
        <w:t>. Колебание напряжения питающей сети, к которой подключено сварочное оборудование, должно быть в предела</w:t>
      </w:r>
      <w:r w:rsidR="00983498" w:rsidRPr="00351271">
        <w:rPr>
          <w:rFonts w:eastAsia="Times New Roman"/>
          <w:sz w:val="28"/>
          <w:szCs w:val="28"/>
        </w:rPr>
        <w:t>х ±</w:t>
      </w:r>
      <w:r w:rsidR="00B36FEB" w:rsidRPr="00351271">
        <w:rPr>
          <w:rFonts w:eastAsia="Times New Roman"/>
          <w:sz w:val="28"/>
          <w:szCs w:val="28"/>
        </w:rPr>
        <w:t xml:space="preserve"> </w:t>
      </w:r>
      <w:r w:rsidR="00983498" w:rsidRPr="00351271">
        <w:rPr>
          <w:rFonts w:eastAsia="Times New Roman"/>
          <w:sz w:val="28"/>
          <w:szCs w:val="28"/>
        </w:rPr>
        <w:t>5</w:t>
      </w:r>
      <w:r w:rsidR="00B36FEB" w:rsidRPr="00351271">
        <w:rPr>
          <w:rFonts w:eastAsia="Times New Roman"/>
          <w:sz w:val="28"/>
          <w:szCs w:val="28"/>
        </w:rPr>
        <w:t> </w:t>
      </w:r>
      <w:r w:rsidR="00983498" w:rsidRPr="00351271">
        <w:rPr>
          <w:rFonts w:eastAsia="Times New Roman"/>
          <w:sz w:val="28"/>
          <w:szCs w:val="28"/>
        </w:rPr>
        <w:t>% от номинального значения.</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Для механизированной свар</w:t>
      </w:r>
      <w:r w:rsidR="009E7B33" w:rsidRPr="00351271">
        <w:rPr>
          <w:rFonts w:eastAsia="Times New Roman"/>
          <w:sz w:val="28"/>
          <w:szCs w:val="28"/>
        </w:rPr>
        <w:t>ки в среде защитных газов</w:t>
      </w:r>
      <w:r w:rsidRPr="00351271">
        <w:rPr>
          <w:rFonts w:eastAsia="Times New Roman"/>
          <w:sz w:val="28"/>
          <w:szCs w:val="28"/>
        </w:rPr>
        <w:t xml:space="preserve"> электродной проволокой</w:t>
      </w:r>
      <w:r w:rsidR="00A7061B" w:rsidRPr="00351271">
        <w:rPr>
          <w:rFonts w:eastAsia="Times New Roman"/>
          <w:sz w:val="28"/>
          <w:szCs w:val="28"/>
        </w:rPr>
        <w:t xml:space="preserve"> сплошного сечения необходимо</w:t>
      </w:r>
      <w:r w:rsidRPr="00351271">
        <w:rPr>
          <w:rFonts w:eastAsia="Times New Roman"/>
          <w:sz w:val="28"/>
          <w:szCs w:val="28"/>
        </w:rPr>
        <w:t xml:space="preserve"> применять установки</w:t>
      </w:r>
      <w:r w:rsidR="00CE1F96" w:rsidRPr="00351271">
        <w:rPr>
          <w:rFonts w:eastAsia="Times New Roman"/>
          <w:sz w:val="28"/>
          <w:szCs w:val="28"/>
        </w:rPr>
        <w:t xml:space="preserve"> для механизированной сварки (полуавтоматической сварки</w:t>
      </w:r>
      <w:r w:rsidRPr="00351271">
        <w:rPr>
          <w:rFonts w:eastAsia="Times New Roman"/>
          <w:sz w:val="28"/>
          <w:szCs w:val="28"/>
        </w:rPr>
        <w:t>)</w:t>
      </w:r>
      <w:r w:rsidR="00E61217" w:rsidRPr="00351271">
        <w:rPr>
          <w:rFonts w:eastAsia="Times New Roman"/>
          <w:sz w:val="28"/>
          <w:szCs w:val="28"/>
        </w:rPr>
        <w:t>.</w:t>
      </w:r>
    </w:p>
    <w:p w:rsidR="001450D9" w:rsidRPr="00351271" w:rsidRDefault="001450D9" w:rsidP="00B36FEB">
      <w:pPr>
        <w:numPr>
          <w:ilvl w:val="1"/>
          <w:numId w:val="3"/>
        </w:numPr>
        <w:tabs>
          <w:tab w:val="left" w:pos="1276"/>
          <w:tab w:val="left" w:pos="1560"/>
        </w:tabs>
        <w:spacing w:line="360" w:lineRule="auto"/>
        <w:ind w:left="0" w:firstLine="709"/>
        <w:contextualSpacing/>
        <w:rPr>
          <w:rFonts w:eastAsia="Times New Roman"/>
          <w:sz w:val="28"/>
          <w:szCs w:val="28"/>
        </w:rPr>
      </w:pPr>
      <w:r w:rsidRPr="00351271">
        <w:rPr>
          <w:rFonts w:eastAsia="Times New Roman"/>
          <w:sz w:val="28"/>
          <w:szCs w:val="28"/>
        </w:rPr>
        <w:t>Для контроля и регулирования расхода защитного газа применят</w:t>
      </w:r>
      <w:r w:rsidR="009E7B33" w:rsidRPr="00351271">
        <w:rPr>
          <w:rFonts w:eastAsia="Times New Roman"/>
          <w:sz w:val="28"/>
          <w:szCs w:val="28"/>
        </w:rPr>
        <w:t xml:space="preserve">ь </w:t>
      </w:r>
      <w:r w:rsidR="00160FE7" w:rsidRPr="00351271">
        <w:rPr>
          <w:rFonts w:eastAsia="Times New Roman"/>
          <w:sz w:val="28"/>
          <w:szCs w:val="28"/>
        </w:rPr>
        <w:t>редукторы с встроенным расходомером типа АР-40</w:t>
      </w:r>
      <w:r w:rsidR="009E7B33" w:rsidRPr="00351271">
        <w:rPr>
          <w:rFonts w:eastAsia="Times New Roman"/>
          <w:sz w:val="28"/>
          <w:szCs w:val="28"/>
        </w:rPr>
        <w:t>.</w:t>
      </w:r>
      <w:r w:rsidRPr="00351271">
        <w:rPr>
          <w:rFonts w:eastAsia="Times New Roman"/>
          <w:sz w:val="28"/>
          <w:szCs w:val="28"/>
        </w:rPr>
        <w:t xml:space="preserve"> При отсутствии</w:t>
      </w:r>
      <w:r w:rsidR="00160FE7" w:rsidRPr="00351271">
        <w:rPr>
          <w:rFonts w:eastAsia="Times New Roman"/>
          <w:sz w:val="28"/>
          <w:szCs w:val="28"/>
        </w:rPr>
        <w:t xml:space="preserve"> таковых использовать редукторы, предна</w:t>
      </w:r>
      <w:r w:rsidR="00B36FEB" w:rsidRPr="00351271">
        <w:rPr>
          <w:rFonts w:eastAsia="Times New Roman"/>
          <w:sz w:val="28"/>
          <w:szCs w:val="28"/>
        </w:rPr>
        <w:t>значенные для конкретного газа с регулировкой</w:t>
      </w:r>
      <w:r w:rsidRPr="00351271">
        <w:rPr>
          <w:rFonts w:eastAsia="Times New Roman"/>
          <w:sz w:val="28"/>
          <w:szCs w:val="28"/>
        </w:rPr>
        <w:t xml:space="preserve"> расхода газа по ротаметрам.</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Для смешения защитных газов (полуавтоматическая сварка плавящимся электродом в смеси защитных газов) применять смесители.</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При отсутствии в составе сварочного поста для ручной сварки приборов контроля силы сварочного тока допускается применение переносных амперметров для периодического, но не реже одного раза в смену</w:t>
      </w:r>
      <w:r w:rsidR="007914CA" w:rsidRPr="00351271">
        <w:rPr>
          <w:rFonts w:eastAsia="Times New Roman"/>
          <w:sz w:val="28"/>
          <w:szCs w:val="28"/>
        </w:rPr>
        <w:t>,</w:t>
      </w:r>
      <w:r w:rsidRPr="00351271">
        <w:rPr>
          <w:rFonts w:eastAsia="Times New Roman"/>
          <w:sz w:val="28"/>
          <w:szCs w:val="28"/>
        </w:rPr>
        <w:t xml:space="preserve"> контроля режима сварки.</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Подключение сварочного оборудования должно производиться к </w:t>
      </w:r>
      <w:r w:rsidR="002B4640" w:rsidRPr="00351271">
        <w:rPr>
          <w:rFonts w:eastAsia="Times New Roman"/>
          <w:sz w:val="28"/>
          <w:szCs w:val="28"/>
        </w:rPr>
        <w:t>распределительным электрическим щитам</w:t>
      </w:r>
      <w:r w:rsidRPr="00351271">
        <w:rPr>
          <w:rFonts w:eastAsia="Times New Roman"/>
          <w:sz w:val="28"/>
          <w:szCs w:val="28"/>
        </w:rPr>
        <w:t>, соединенным с подстанцией отдельным фидером. Колебание напряжения в сети, к которой подключено сварочное оборудование, не должно превышать ±5% от номинального знач</w:t>
      </w:r>
      <w:r w:rsidR="002E45A3" w:rsidRPr="00351271">
        <w:rPr>
          <w:rFonts w:eastAsia="Times New Roman"/>
          <w:sz w:val="28"/>
          <w:szCs w:val="28"/>
        </w:rPr>
        <w:t>ения. Подключение к этим щитам</w:t>
      </w:r>
      <w:r w:rsidRPr="00351271">
        <w:rPr>
          <w:rFonts w:eastAsia="Times New Roman"/>
          <w:sz w:val="28"/>
          <w:szCs w:val="28"/>
        </w:rPr>
        <w:t xml:space="preserve"> станочного оборудования и грузоподъемных устройств не разрешается.</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Сварочные источники питания и оборудования поста механизированной сварки должны устанавливаться в максимально возможной близости от места производства работ в местах, исключающих его повреждение, и защищенных от атмосферных осадков.</w:t>
      </w:r>
    </w:p>
    <w:p w:rsidR="001450D9" w:rsidRPr="00351271" w:rsidRDefault="001450D9" w:rsidP="00B36FEB">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Контроль за состоянием сварочного оборудования должен выполняться по специальному графику, утвержденному</w:t>
      </w:r>
      <w:r w:rsidR="008A17AF" w:rsidRPr="00351271">
        <w:rPr>
          <w:rFonts w:eastAsia="Times New Roman"/>
          <w:sz w:val="28"/>
          <w:szCs w:val="28"/>
        </w:rPr>
        <w:t xml:space="preserve"> главным </w:t>
      </w:r>
      <w:r w:rsidR="000A1F7F" w:rsidRPr="00351271">
        <w:rPr>
          <w:rFonts w:eastAsia="Times New Roman"/>
          <w:sz w:val="28"/>
          <w:szCs w:val="28"/>
        </w:rPr>
        <w:t>инженером (</w:t>
      </w:r>
      <w:r w:rsidRPr="00351271">
        <w:rPr>
          <w:rFonts w:eastAsia="Times New Roman"/>
          <w:sz w:val="28"/>
          <w:szCs w:val="28"/>
        </w:rPr>
        <w:t>руководителем</w:t>
      </w:r>
      <w:r w:rsidR="008A17AF" w:rsidRPr="00351271">
        <w:rPr>
          <w:rFonts w:eastAsia="Times New Roman"/>
          <w:sz w:val="28"/>
          <w:szCs w:val="28"/>
        </w:rPr>
        <w:t>)</w:t>
      </w:r>
      <w:r w:rsidRPr="00351271">
        <w:rPr>
          <w:rFonts w:eastAsia="Times New Roman"/>
          <w:sz w:val="28"/>
          <w:szCs w:val="28"/>
        </w:rPr>
        <w:t xml:space="preserve"> организации, осуществляющей сварочные работы на этом оборудовании.</w:t>
      </w:r>
    </w:p>
    <w:p w:rsidR="001450D9" w:rsidRPr="00351271" w:rsidRDefault="001450D9" w:rsidP="00CB4DA9">
      <w:pPr>
        <w:numPr>
          <w:ilvl w:val="1"/>
          <w:numId w:val="3"/>
        </w:numPr>
        <w:tabs>
          <w:tab w:val="left" w:pos="1560"/>
        </w:tabs>
        <w:spacing w:line="360" w:lineRule="auto"/>
        <w:ind w:left="0" w:firstLine="709"/>
        <w:contextualSpacing/>
        <w:rPr>
          <w:rFonts w:eastAsia="Times New Roman"/>
          <w:sz w:val="28"/>
          <w:szCs w:val="28"/>
        </w:rPr>
      </w:pPr>
      <w:r w:rsidRPr="00351271">
        <w:rPr>
          <w:rFonts w:eastAsia="Times New Roman"/>
          <w:sz w:val="28"/>
          <w:szCs w:val="28"/>
        </w:rPr>
        <w:t xml:space="preserve">Контроль за состоянием сварочного оборудования </w:t>
      </w:r>
      <w:proofErr w:type="spellStart"/>
      <w:r w:rsidRPr="00351271">
        <w:rPr>
          <w:rFonts w:eastAsia="Times New Roman"/>
          <w:sz w:val="28"/>
          <w:szCs w:val="28"/>
        </w:rPr>
        <w:t>ежесменно</w:t>
      </w:r>
      <w:proofErr w:type="spellEnd"/>
      <w:r w:rsidRPr="00351271">
        <w:rPr>
          <w:rFonts w:eastAsia="Times New Roman"/>
          <w:sz w:val="28"/>
          <w:szCs w:val="28"/>
        </w:rPr>
        <w:t xml:space="preserve"> осуществляет сварщик и, периодически, работник группы наладки сварочного оборудования</w:t>
      </w:r>
      <w:r w:rsidR="00A70593" w:rsidRPr="00351271">
        <w:rPr>
          <w:rFonts w:eastAsia="Times New Roman"/>
          <w:sz w:val="28"/>
          <w:szCs w:val="28"/>
        </w:rPr>
        <w:t xml:space="preserve"> или специалист сварочного производства</w:t>
      </w:r>
      <w:r w:rsidRPr="00351271">
        <w:rPr>
          <w:rFonts w:eastAsia="Times New Roman"/>
          <w:sz w:val="28"/>
          <w:szCs w:val="28"/>
        </w:rPr>
        <w:t>. Объем ежесменной и периодической проверки устанавливается инструкцией по эксплуатации оборудования и ПТД (ПКД), действующими на предприятии (монтажной организации).</w:t>
      </w:r>
    </w:p>
    <w:p w:rsidR="00B126D8" w:rsidRPr="00351271" w:rsidRDefault="00B126D8" w:rsidP="00CB4DA9">
      <w:pPr>
        <w:tabs>
          <w:tab w:val="left" w:pos="1134"/>
        </w:tabs>
        <w:spacing w:line="360" w:lineRule="auto"/>
        <w:ind w:firstLine="709"/>
        <w:contextualSpacing/>
        <w:rPr>
          <w:rFonts w:eastAsia="Times New Roman"/>
          <w:b/>
          <w:caps/>
          <w:sz w:val="28"/>
          <w:szCs w:val="32"/>
        </w:rPr>
      </w:pPr>
      <w:bookmarkStart w:id="16" w:name="_Toc425508889"/>
      <w:bookmarkStart w:id="17" w:name="_Toc426033076"/>
    </w:p>
    <w:p w:rsidR="001450D9" w:rsidRPr="00351271" w:rsidRDefault="001450D9" w:rsidP="00CB4DA9">
      <w:pPr>
        <w:keepNext/>
        <w:keepLines/>
        <w:numPr>
          <w:ilvl w:val="0"/>
          <w:numId w:val="20"/>
        </w:numPr>
        <w:tabs>
          <w:tab w:val="left" w:pos="1134"/>
          <w:tab w:val="left" w:pos="1701"/>
        </w:tabs>
        <w:spacing w:line="360" w:lineRule="auto"/>
        <w:ind w:left="0" w:firstLine="709"/>
        <w:contextualSpacing/>
        <w:outlineLvl w:val="0"/>
        <w:rPr>
          <w:rFonts w:eastAsia="Times New Roman"/>
          <w:b/>
          <w:caps/>
          <w:sz w:val="32"/>
          <w:szCs w:val="32"/>
        </w:rPr>
      </w:pPr>
      <w:r w:rsidRPr="00351271">
        <w:rPr>
          <w:rFonts w:eastAsia="Times New Roman"/>
          <w:b/>
          <w:caps/>
          <w:sz w:val="32"/>
          <w:szCs w:val="32"/>
        </w:rPr>
        <w:t>Т</w:t>
      </w:r>
      <w:r w:rsidR="00EE1CD9" w:rsidRPr="00351271">
        <w:rPr>
          <w:rFonts w:eastAsia="Times New Roman"/>
          <w:b/>
          <w:sz w:val="32"/>
          <w:szCs w:val="32"/>
        </w:rPr>
        <w:t>ребования</w:t>
      </w:r>
      <w:r w:rsidRPr="00351271">
        <w:rPr>
          <w:rFonts w:eastAsia="Times New Roman"/>
          <w:b/>
          <w:caps/>
          <w:sz w:val="32"/>
          <w:szCs w:val="32"/>
        </w:rPr>
        <w:t xml:space="preserve"> </w:t>
      </w:r>
      <w:r w:rsidR="00EE1CD9" w:rsidRPr="00351271">
        <w:rPr>
          <w:rFonts w:eastAsia="Times New Roman"/>
          <w:b/>
          <w:sz w:val="32"/>
          <w:szCs w:val="32"/>
        </w:rPr>
        <w:t>к квалификации персонала</w:t>
      </w:r>
      <w:bookmarkEnd w:id="16"/>
      <w:bookmarkEnd w:id="17"/>
    </w:p>
    <w:p w:rsidR="00CA70D3" w:rsidRPr="00351271" w:rsidRDefault="00CA70D3" w:rsidP="00CB4DA9">
      <w:pPr>
        <w:keepNext/>
        <w:keepLines/>
        <w:tabs>
          <w:tab w:val="left" w:pos="1134"/>
          <w:tab w:val="left" w:pos="1701"/>
        </w:tabs>
        <w:spacing w:line="360" w:lineRule="auto"/>
        <w:ind w:firstLine="709"/>
        <w:contextualSpacing/>
        <w:outlineLvl w:val="0"/>
        <w:rPr>
          <w:rFonts w:eastAsia="Times New Roman"/>
          <w:b/>
          <w:caps/>
          <w:sz w:val="28"/>
          <w:szCs w:val="32"/>
        </w:rPr>
      </w:pPr>
    </w:p>
    <w:p w:rsidR="001450D9" w:rsidRPr="00351271" w:rsidRDefault="008A17AF" w:rsidP="00CB4DA9">
      <w:pPr>
        <w:numPr>
          <w:ilvl w:val="1"/>
          <w:numId w:val="20"/>
        </w:numPr>
        <w:tabs>
          <w:tab w:val="left" w:pos="1134"/>
          <w:tab w:val="left" w:pos="1701"/>
        </w:tabs>
        <w:spacing w:line="360" w:lineRule="auto"/>
        <w:ind w:left="0" w:firstLine="709"/>
        <w:contextualSpacing/>
        <w:rPr>
          <w:rFonts w:eastAsia="Times New Roman"/>
          <w:sz w:val="28"/>
          <w:szCs w:val="28"/>
        </w:rPr>
      </w:pPr>
      <w:r w:rsidRPr="00351271">
        <w:rPr>
          <w:rFonts w:eastAsia="Times New Roman"/>
          <w:sz w:val="28"/>
          <w:szCs w:val="28"/>
        </w:rPr>
        <w:t>К сварочным</w:t>
      </w:r>
      <w:r w:rsidR="001450D9" w:rsidRPr="00351271">
        <w:rPr>
          <w:rFonts w:eastAsia="Times New Roman"/>
          <w:sz w:val="28"/>
          <w:szCs w:val="28"/>
        </w:rPr>
        <w:t xml:space="preserve"> работам (сварка и прихватка соединений деталей</w:t>
      </w:r>
      <w:r w:rsidR="009E7B33" w:rsidRPr="00351271">
        <w:rPr>
          <w:rFonts w:eastAsia="Times New Roman"/>
          <w:sz w:val="28"/>
          <w:szCs w:val="28"/>
        </w:rPr>
        <w:t xml:space="preserve"> и элементов</w:t>
      </w:r>
      <w:r w:rsidR="001450D9" w:rsidRPr="00351271">
        <w:rPr>
          <w:rFonts w:eastAsia="Times New Roman"/>
          <w:sz w:val="28"/>
          <w:szCs w:val="28"/>
        </w:rPr>
        <w:t xml:space="preserve">) при изготовлении и монтаже резервуаров (баков) допускаются сварщики, прошедшие аттестацию на право выполнения сварочных работ в соответствии с требованиями </w:t>
      </w:r>
      <w:r w:rsidR="00EC0DBB" w:rsidRPr="00351271">
        <w:rPr>
          <w:sz w:val="28"/>
          <w:szCs w:val="28"/>
        </w:rPr>
        <w:t>ПНАЭ Г-7-003-87</w:t>
      </w:r>
      <w:r w:rsidR="00EC0DBB" w:rsidRPr="00351271">
        <w:rPr>
          <w:rFonts w:eastAsia="Times New Roman"/>
          <w:sz w:val="28"/>
          <w:szCs w:val="28"/>
        </w:rPr>
        <w:t xml:space="preserve"> </w:t>
      </w:r>
      <w:r w:rsidR="000A1F7F" w:rsidRPr="00351271">
        <w:rPr>
          <w:rFonts w:eastAsia="Times New Roman"/>
          <w:sz w:val="28"/>
          <w:szCs w:val="28"/>
        </w:rPr>
        <w:t>[15]</w:t>
      </w:r>
      <w:r w:rsidR="001450D9" w:rsidRPr="00351271">
        <w:rPr>
          <w:rFonts w:eastAsia="Times New Roman"/>
          <w:sz w:val="28"/>
          <w:szCs w:val="28"/>
        </w:rPr>
        <w:t xml:space="preserve"> и получившие </w:t>
      </w:r>
      <w:r w:rsidR="00BE2BE6" w:rsidRPr="00351271">
        <w:rPr>
          <w:rFonts w:eastAsia="Times New Roman"/>
          <w:sz w:val="28"/>
          <w:szCs w:val="28"/>
        </w:rPr>
        <w:t>«</w:t>
      </w:r>
      <w:r w:rsidR="001450D9" w:rsidRPr="00351271">
        <w:rPr>
          <w:rFonts w:eastAsia="Times New Roman"/>
          <w:sz w:val="28"/>
          <w:szCs w:val="28"/>
        </w:rPr>
        <w:t>Удостоверение сварщика</w:t>
      </w:r>
      <w:r w:rsidR="00BE2BE6" w:rsidRPr="00351271">
        <w:rPr>
          <w:rFonts w:eastAsia="Times New Roman"/>
          <w:sz w:val="28"/>
          <w:szCs w:val="28"/>
        </w:rPr>
        <w:t>»</w:t>
      </w:r>
      <w:r w:rsidR="001450D9" w:rsidRPr="00351271">
        <w:rPr>
          <w:rFonts w:eastAsia="Times New Roman"/>
          <w:sz w:val="28"/>
          <w:szCs w:val="28"/>
        </w:rPr>
        <w:t xml:space="preserve"> установленной формы.</w:t>
      </w:r>
    </w:p>
    <w:p w:rsidR="001450D9" w:rsidRPr="00351271" w:rsidRDefault="001450D9" w:rsidP="00CB4DA9">
      <w:pPr>
        <w:numPr>
          <w:ilvl w:val="1"/>
          <w:numId w:val="20"/>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Сварщики, прошедшие аттестацию, допускаются к выполнению только тех видов работ, ко</w:t>
      </w:r>
      <w:r w:rsidR="00397FA8" w:rsidRPr="00351271">
        <w:rPr>
          <w:rFonts w:eastAsia="Times New Roman"/>
          <w:sz w:val="28"/>
          <w:szCs w:val="28"/>
        </w:rPr>
        <w:t>торые указаны в их удостоверениях</w:t>
      </w:r>
      <w:r w:rsidR="007644AF" w:rsidRPr="00351271">
        <w:rPr>
          <w:rFonts w:eastAsia="Times New Roman"/>
          <w:sz w:val="28"/>
          <w:szCs w:val="28"/>
        </w:rPr>
        <w:t xml:space="preserve"> с учётом области распространения аттестации</w:t>
      </w:r>
      <w:r w:rsidR="00E758D0" w:rsidRPr="00351271">
        <w:rPr>
          <w:rFonts w:eastAsia="Times New Roman"/>
          <w:sz w:val="28"/>
          <w:szCs w:val="28"/>
        </w:rPr>
        <w:t>.</w:t>
      </w:r>
    </w:p>
    <w:p w:rsidR="003D7B62" w:rsidRPr="00351271" w:rsidRDefault="00EC0DBB" w:rsidP="00CB4DA9">
      <w:pPr>
        <w:tabs>
          <w:tab w:val="left" w:pos="1276"/>
        </w:tabs>
        <w:spacing w:line="360" w:lineRule="auto"/>
        <w:ind w:firstLine="709"/>
        <w:contextualSpacing/>
        <w:rPr>
          <w:rFonts w:eastAsia="Times New Roman"/>
          <w:sz w:val="28"/>
          <w:szCs w:val="28"/>
        </w:rPr>
      </w:pPr>
      <w:r w:rsidRPr="00351271">
        <w:rPr>
          <w:rFonts w:eastAsia="Times New Roman"/>
          <w:sz w:val="28"/>
          <w:szCs w:val="28"/>
        </w:rPr>
        <w:t xml:space="preserve">8.2.1 </w:t>
      </w:r>
      <w:r w:rsidR="003D7B62" w:rsidRPr="00351271">
        <w:rPr>
          <w:rFonts w:eastAsia="Times New Roman"/>
          <w:sz w:val="28"/>
          <w:szCs w:val="28"/>
        </w:rPr>
        <w:t>Сварщики должны иметь группу по электробезопасности не ниже второй</w:t>
      </w:r>
      <w:r w:rsidR="00E758D0" w:rsidRPr="00351271">
        <w:rPr>
          <w:rFonts w:eastAsia="Times New Roman"/>
          <w:sz w:val="28"/>
          <w:szCs w:val="28"/>
        </w:rPr>
        <w:t>.</w:t>
      </w:r>
    </w:p>
    <w:p w:rsidR="001450D9" w:rsidRPr="00351271" w:rsidRDefault="00EC0DBB" w:rsidP="00CB4DA9">
      <w:pPr>
        <w:tabs>
          <w:tab w:val="left" w:pos="1276"/>
        </w:tabs>
        <w:spacing w:line="360" w:lineRule="auto"/>
        <w:ind w:firstLine="709"/>
        <w:contextualSpacing/>
        <w:rPr>
          <w:rFonts w:eastAsia="Times New Roman"/>
          <w:sz w:val="28"/>
          <w:szCs w:val="28"/>
        </w:rPr>
      </w:pPr>
      <w:r w:rsidRPr="00351271">
        <w:rPr>
          <w:rFonts w:eastAsia="Times New Roman"/>
          <w:sz w:val="28"/>
          <w:szCs w:val="28"/>
        </w:rPr>
        <w:t>8.2.2</w:t>
      </w:r>
      <w:proofErr w:type="gramStart"/>
      <w:r w:rsidRPr="00351271">
        <w:rPr>
          <w:rFonts w:eastAsia="Times New Roman"/>
          <w:sz w:val="28"/>
          <w:szCs w:val="28"/>
        </w:rPr>
        <w:t xml:space="preserve"> </w:t>
      </w:r>
      <w:r w:rsidR="001450D9" w:rsidRPr="00351271">
        <w:rPr>
          <w:rFonts w:eastAsia="Times New Roman"/>
          <w:sz w:val="28"/>
          <w:szCs w:val="28"/>
        </w:rPr>
        <w:t>К</w:t>
      </w:r>
      <w:proofErr w:type="gramEnd"/>
      <w:r w:rsidR="001450D9" w:rsidRPr="00351271">
        <w:rPr>
          <w:rFonts w:eastAsia="Times New Roman"/>
          <w:sz w:val="28"/>
          <w:szCs w:val="28"/>
        </w:rPr>
        <w:t>аждому сварщику предприятие-изготовитель (монтажная организация) должно выдать личное клеймо, которое регистрируется в специальном журнале отдела (служ</w:t>
      </w:r>
      <w:r w:rsidR="00E758D0" w:rsidRPr="00351271">
        <w:rPr>
          <w:rFonts w:eastAsia="Times New Roman"/>
          <w:sz w:val="28"/>
          <w:szCs w:val="28"/>
        </w:rPr>
        <w:t xml:space="preserve">бы) технического контроля (ОТК или </w:t>
      </w:r>
      <w:r w:rsidR="001450D9" w:rsidRPr="00351271">
        <w:rPr>
          <w:rFonts w:eastAsia="Times New Roman"/>
          <w:sz w:val="28"/>
          <w:szCs w:val="28"/>
        </w:rPr>
        <w:t xml:space="preserve">СТК). </w:t>
      </w:r>
      <w:r w:rsidR="007644AF" w:rsidRPr="00351271">
        <w:rPr>
          <w:rFonts w:eastAsia="Times New Roman"/>
          <w:sz w:val="28"/>
          <w:szCs w:val="28"/>
        </w:rPr>
        <w:t xml:space="preserve">Клеймо присваивается приказом (распоряжением) по организации </w:t>
      </w:r>
    </w:p>
    <w:p w:rsidR="001450D9" w:rsidRPr="00351271" w:rsidRDefault="001450D9" w:rsidP="00CB4DA9">
      <w:pPr>
        <w:numPr>
          <w:ilvl w:val="0"/>
          <w:numId w:val="21"/>
        </w:numPr>
        <w:tabs>
          <w:tab w:val="left" w:pos="1276"/>
        </w:tabs>
        <w:spacing w:line="360" w:lineRule="auto"/>
        <w:ind w:left="0" w:firstLine="709"/>
        <w:contextualSpacing/>
        <w:rPr>
          <w:rFonts w:eastAsia="Times New Roman"/>
          <w:sz w:val="28"/>
          <w:szCs w:val="28"/>
          <w:vertAlign w:val="superscript"/>
        </w:rPr>
      </w:pPr>
      <w:r w:rsidRPr="00351271">
        <w:rPr>
          <w:rFonts w:eastAsia="Times New Roman"/>
          <w:sz w:val="28"/>
          <w:szCs w:val="28"/>
        </w:rPr>
        <w:t>Квалификационный разряд сварщика, для получения допуска для аттестации, должен быть</w:t>
      </w:r>
      <w:r w:rsidR="0080663F" w:rsidRPr="00351271">
        <w:rPr>
          <w:rFonts w:eastAsia="Times New Roman"/>
          <w:sz w:val="28"/>
          <w:szCs w:val="28"/>
        </w:rPr>
        <w:t>:</w:t>
      </w:r>
    </w:p>
    <w:p w:rsidR="001450D9" w:rsidRPr="00351271" w:rsidRDefault="001450D9" w:rsidP="00CB4DA9">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не ниже 5-го - для выполнения сварных соединений II категории ручной дуговой, ручной аргонодуговой и полуавтоматической сваркой;</w:t>
      </w:r>
    </w:p>
    <w:p w:rsidR="001450D9" w:rsidRPr="00351271" w:rsidRDefault="001450D9" w:rsidP="00CB4DA9">
      <w:pPr>
        <w:numPr>
          <w:ilvl w:val="0"/>
          <w:numId w:val="4"/>
        </w:numPr>
        <w:tabs>
          <w:tab w:val="left" w:pos="1134"/>
          <w:tab w:val="left" w:pos="1701"/>
        </w:tabs>
        <w:spacing w:line="360" w:lineRule="auto"/>
        <w:ind w:left="0" w:firstLine="709"/>
        <w:contextualSpacing/>
        <w:rPr>
          <w:rFonts w:eastAsia="Times New Roman"/>
          <w:sz w:val="28"/>
          <w:szCs w:val="28"/>
        </w:rPr>
      </w:pPr>
      <w:r w:rsidRPr="00351271">
        <w:rPr>
          <w:rFonts w:eastAsia="Times New Roman"/>
          <w:sz w:val="28"/>
          <w:szCs w:val="28"/>
        </w:rPr>
        <w:t>не ниже 4-го - для выполнения сварных соединений III категории ручной дуговой, ручной аргонодуговой и полуавтоматической сваркой, а также для выполнения автоматической сваркой соединений II категории;</w:t>
      </w:r>
    </w:p>
    <w:p w:rsidR="001450D9" w:rsidRPr="00351271" w:rsidRDefault="001450D9" w:rsidP="00CB4DA9">
      <w:pPr>
        <w:numPr>
          <w:ilvl w:val="0"/>
          <w:numId w:val="4"/>
        </w:numPr>
        <w:tabs>
          <w:tab w:val="left" w:pos="1134"/>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не ниже 3-го - для выполнения сварных соединений </w:t>
      </w:r>
      <w:r w:rsidRPr="00351271">
        <w:rPr>
          <w:rFonts w:eastAsia="Times New Roman"/>
          <w:sz w:val="28"/>
          <w:szCs w:val="28"/>
          <w:lang w:val="en-US"/>
        </w:rPr>
        <w:t>III</w:t>
      </w:r>
      <w:r w:rsidRPr="00351271">
        <w:rPr>
          <w:rFonts w:eastAsia="Times New Roman"/>
          <w:sz w:val="28"/>
          <w:szCs w:val="28"/>
        </w:rPr>
        <w:t xml:space="preserve"> категории автоматической сваркой.</w:t>
      </w:r>
    </w:p>
    <w:p w:rsidR="001450D9" w:rsidRPr="00351271" w:rsidRDefault="001450D9" w:rsidP="00CB4DA9">
      <w:pPr>
        <w:numPr>
          <w:ilvl w:val="1"/>
          <w:numId w:val="11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В тех случаях, когда сва</w:t>
      </w:r>
      <w:r w:rsidR="00EE1CD9" w:rsidRPr="00351271">
        <w:rPr>
          <w:rFonts w:eastAsia="Times New Roman"/>
          <w:sz w:val="28"/>
          <w:szCs w:val="28"/>
        </w:rPr>
        <w:t>рка и прихватка соединений дета</w:t>
      </w:r>
      <w:r w:rsidRPr="00351271">
        <w:rPr>
          <w:rFonts w:eastAsia="Times New Roman"/>
          <w:sz w:val="28"/>
          <w:szCs w:val="28"/>
        </w:rPr>
        <w:t>лей выполняется с использованием одного и того же способа сварки,</w:t>
      </w:r>
      <w:r w:rsidR="00EE1CD9" w:rsidRPr="00351271">
        <w:rPr>
          <w:rFonts w:eastAsia="Times New Roman"/>
          <w:sz w:val="28"/>
          <w:szCs w:val="28"/>
        </w:rPr>
        <w:t xml:space="preserve"> </w:t>
      </w:r>
      <w:r w:rsidRPr="00351271">
        <w:rPr>
          <w:rFonts w:eastAsia="Times New Roman"/>
          <w:sz w:val="28"/>
          <w:szCs w:val="28"/>
        </w:rPr>
        <w:t>рекомендуется к этим технологическим операциям привлекать одного</w:t>
      </w:r>
      <w:r w:rsidR="00EE1CD9" w:rsidRPr="00351271">
        <w:rPr>
          <w:rFonts w:eastAsia="Times New Roman"/>
          <w:sz w:val="28"/>
          <w:szCs w:val="28"/>
        </w:rPr>
        <w:t xml:space="preserve"> </w:t>
      </w:r>
      <w:r w:rsidRPr="00351271">
        <w:rPr>
          <w:rFonts w:eastAsia="Times New Roman"/>
          <w:sz w:val="28"/>
          <w:szCs w:val="28"/>
        </w:rPr>
        <w:t>и того же сварщика. Разрешается прихватку выполнять другому сварщику (не участвующему в сварке соединения) при условии, что он допущен к сварке соединений однотипных соединению, подлежащему</w:t>
      </w:r>
      <w:r w:rsidR="00EE1CD9" w:rsidRPr="00351271">
        <w:rPr>
          <w:rFonts w:eastAsia="Times New Roman"/>
          <w:sz w:val="28"/>
          <w:szCs w:val="28"/>
        </w:rPr>
        <w:t xml:space="preserve"> </w:t>
      </w:r>
      <w:r w:rsidRPr="00351271">
        <w:rPr>
          <w:rFonts w:eastAsia="Times New Roman"/>
          <w:sz w:val="28"/>
          <w:szCs w:val="28"/>
        </w:rPr>
        <w:t>прихватке.</w:t>
      </w:r>
      <w:r w:rsidR="00C46F2A" w:rsidRPr="00351271">
        <w:rPr>
          <w:rFonts w:eastAsia="Times New Roman"/>
          <w:sz w:val="28"/>
          <w:szCs w:val="28"/>
        </w:rPr>
        <w:t xml:space="preserve"> Однотипность сварных соединений определяется согласно </w:t>
      </w:r>
      <w:r w:rsidR="00EC0DBB" w:rsidRPr="00351271">
        <w:rPr>
          <w:sz w:val="28"/>
          <w:szCs w:val="28"/>
        </w:rPr>
        <w:t>ПНАЭ Г-7-010-89</w:t>
      </w:r>
      <w:r w:rsidR="00EC0DBB" w:rsidRPr="00351271">
        <w:rPr>
          <w:rFonts w:eastAsia="Times New Roman"/>
          <w:sz w:val="28"/>
          <w:szCs w:val="28"/>
        </w:rPr>
        <w:t xml:space="preserve"> </w:t>
      </w:r>
      <w:r w:rsidR="00E17725" w:rsidRPr="00351271">
        <w:rPr>
          <w:rFonts w:eastAsia="Times New Roman"/>
          <w:sz w:val="28"/>
          <w:szCs w:val="28"/>
        </w:rPr>
        <w:t xml:space="preserve">(приложения 1, параграф 4) </w:t>
      </w:r>
      <w:r w:rsidR="00C46F2A" w:rsidRPr="00351271">
        <w:rPr>
          <w:rFonts w:eastAsia="Times New Roman"/>
          <w:sz w:val="28"/>
          <w:szCs w:val="28"/>
        </w:rPr>
        <w:t>[11].</w:t>
      </w:r>
    </w:p>
    <w:p w:rsidR="00BE2BE6" w:rsidRPr="00351271" w:rsidRDefault="001450D9" w:rsidP="00CB4DA9">
      <w:pPr>
        <w:numPr>
          <w:ilvl w:val="1"/>
          <w:numId w:val="114"/>
        </w:numPr>
        <w:tabs>
          <w:tab w:val="left" w:pos="1276"/>
          <w:tab w:val="left" w:pos="1701"/>
        </w:tabs>
        <w:spacing w:line="360" w:lineRule="auto"/>
        <w:ind w:left="0" w:firstLine="709"/>
        <w:contextualSpacing/>
        <w:rPr>
          <w:rFonts w:eastAsia="Times New Roman"/>
          <w:sz w:val="28"/>
          <w:szCs w:val="28"/>
        </w:rPr>
      </w:pPr>
      <w:proofErr w:type="gramStart"/>
      <w:r w:rsidRPr="00351271">
        <w:rPr>
          <w:rFonts w:eastAsia="Times New Roman"/>
          <w:sz w:val="28"/>
          <w:szCs w:val="28"/>
        </w:rPr>
        <w:t>Сварщик, впервые приступ</w:t>
      </w:r>
      <w:r w:rsidR="00B22369" w:rsidRPr="00351271">
        <w:rPr>
          <w:rFonts w:eastAsia="Times New Roman"/>
          <w:sz w:val="28"/>
          <w:szCs w:val="28"/>
        </w:rPr>
        <w:t>ающий к сварке соединений резер</w:t>
      </w:r>
      <w:r w:rsidRPr="00351271">
        <w:rPr>
          <w:rFonts w:eastAsia="Times New Roman"/>
          <w:sz w:val="28"/>
          <w:szCs w:val="28"/>
        </w:rPr>
        <w:t xml:space="preserve">вуаров (баков) на данном предприятии (монтажной организации) независимо от наличия отметки в </w:t>
      </w:r>
      <w:r w:rsidR="00843F16" w:rsidRPr="00351271">
        <w:rPr>
          <w:rFonts w:eastAsia="Times New Roman"/>
          <w:sz w:val="28"/>
          <w:szCs w:val="28"/>
        </w:rPr>
        <w:t>«</w:t>
      </w:r>
      <w:r w:rsidRPr="00351271">
        <w:rPr>
          <w:rFonts w:eastAsia="Times New Roman"/>
          <w:sz w:val="28"/>
          <w:szCs w:val="28"/>
        </w:rPr>
        <w:t>Удостоверении сварщика</w:t>
      </w:r>
      <w:r w:rsidR="00843F16" w:rsidRPr="00351271">
        <w:rPr>
          <w:rFonts w:eastAsia="Times New Roman"/>
          <w:sz w:val="28"/>
          <w:szCs w:val="28"/>
        </w:rPr>
        <w:t>»</w:t>
      </w:r>
      <w:r w:rsidRPr="00351271">
        <w:rPr>
          <w:rFonts w:eastAsia="Times New Roman"/>
          <w:sz w:val="28"/>
          <w:szCs w:val="28"/>
        </w:rPr>
        <w:t>, подтверждающих его допуск к работам на издели</w:t>
      </w:r>
      <w:r w:rsidR="00BE2BE6" w:rsidRPr="00351271">
        <w:rPr>
          <w:rFonts w:eastAsia="Times New Roman"/>
          <w:sz w:val="28"/>
          <w:szCs w:val="28"/>
        </w:rPr>
        <w:t xml:space="preserve">и, должен сварить </w:t>
      </w:r>
      <w:r w:rsidR="003F73E3" w:rsidRPr="00351271">
        <w:rPr>
          <w:sz w:val="28"/>
          <w:szCs w:val="28"/>
        </w:rPr>
        <w:t>контрольное сварное соединение</w:t>
      </w:r>
      <w:r w:rsidRPr="00351271">
        <w:rPr>
          <w:rFonts w:eastAsia="Times New Roman"/>
          <w:sz w:val="28"/>
          <w:szCs w:val="28"/>
        </w:rPr>
        <w:t xml:space="preserve"> в присутствии инженерно-технического работника службы сварки предприятия (монтажной организации</w:t>
      </w:r>
      <w:r w:rsidR="00EE1CD9" w:rsidRPr="00351271">
        <w:rPr>
          <w:rFonts w:eastAsia="Times New Roman"/>
          <w:sz w:val="28"/>
          <w:szCs w:val="28"/>
        </w:rPr>
        <w:t>), которое подлежит контролю ка</w:t>
      </w:r>
      <w:r w:rsidRPr="00351271">
        <w:rPr>
          <w:rFonts w:eastAsia="Times New Roman"/>
          <w:sz w:val="28"/>
          <w:szCs w:val="28"/>
        </w:rPr>
        <w:t xml:space="preserve">чества неразрушающими </w:t>
      </w:r>
      <w:r w:rsidR="00E17725" w:rsidRPr="00351271">
        <w:rPr>
          <w:rFonts w:eastAsia="Times New Roman"/>
          <w:sz w:val="28"/>
          <w:szCs w:val="28"/>
        </w:rPr>
        <w:t>методами,</w:t>
      </w:r>
      <w:r w:rsidRPr="00351271">
        <w:rPr>
          <w:rFonts w:eastAsia="Times New Roman"/>
          <w:sz w:val="28"/>
          <w:szCs w:val="28"/>
        </w:rPr>
        <w:t xml:space="preserve"> предусмотрен</w:t>
      </w:r>
      <w:r w:rsidR="003F73E3" w:rsidRPr="00351271">
        <w:rPr>
          <w:rFonts w:eastAsia="Times New Roman"/>
          <w:sz w:val="28"/>
          <w:szCs w:val="28"/>
        </w:rPr>
        <w:t>н</w:t>
      </w:r>
      <w:r w:rsidRPr="00351271">
        <w:rPr>
          <w:rFonts w:eastAsia="Times New Roman"/>
          <w:sz w:val="28"/>
          <w:szCs w:val="28"/>
        </w:rPr>
        <w:t>ы</w:t>
      </w:r>
      <w:r w:rsidR="003F73E3" w:rsidRPr="00351271">
        <w:rPr>
          <w:rFonts w:eastAsia="Times New Roman"/>
          <w:sz w:val="28"/>
          <w:szCs w:val="28"/>
        </w:rPr>
        <w:t>ми</w:t>
      </w:r>
      <w:r w:rsidRPr="00351271">
        <w:rPr>
          <w:rFonts w:eastAsia="Times New Roman"/>
          <w:sz w:val="28"/>
          <w:szCs w:val="28"/>
        </w:rPr>
        <w:t xml:space="preserve"> конструкторской документацией для контролируемых этим образцом соединений изделия.</w:t>
      </w:r>
      <w:proofErr w:type="gramEnd"/>
      <w:r w:rsidRPr="00351271">
        <w:rPr>
          <w:rFonts w:eastAsia="Times New Roman"/>
          <w:sz w:val="28"/>
          <w:szCs w:val="28"/>
        </w:rPr>
        <w:t xml:space="preserve"> Методы и объемы контроля выбираются для наиболее высокой</w:t>
      </w:r>
      <w:r w:rsidR="00EE1CD9" w:rsidRPr="00351271">
        <w:rPr>
          <w:rFonts w:eastAsia="Times New Roman"/>
          <w:sz w:val="28"/>
          <w:szCs w:val="28"/>
        </w:rPr>
        <w:t xml:space="preserve"> </w:t>
      </w:r>
      <w:r w:rsidRPr="00351271">
        <w:rPr>
          <w:rFonts w:eastAsia="Times New Roman"/>
          <w:sz w:val="28"/>
          <w:szCs w:val="28"/>
        </w:rPr>
        <w:t>категории производственных соединений контролируемых этим образцом. Результаты контроля разрешается относить к соед</w:t>
      </w:r>
      <w:r w:rsidR="00BE2BE6" w:rsidRPr="00351271">
        <w:rPr>
          <w:rFonts w:eastAsia="Times New Roman"/>
          <w:sz w:val="28"/>
          <w:szCs w:val="28"/>
        </w:rPr>
        <w:t>инениям более низких категорий.</w:t>
      </w:r>
    </w:p>
    <w:p w:rsidR="001450D9" w:rsidRPr="00351271" w:rsidRDefault="001450D9" w:rsidP="00CB4DA9">
      <w:pPr>
        <w:numPr>
          <w:ilvl w:val="1"/>
          <w:numId w:val="114"/>
        </w:numPr>
        <w:tabs>
          <w:tab w:val="left" w:pos="1276"/>
          <w:tab w:val="left" w:pos="1701"/>
        </w:tabs>
        <w:spacing w:line="360" w:lineRule="auto"/>
        <w:ind w:left="0" w:firstLine="709"/>
        <w:contextualSpacing/>
        <w:rPr>
          <w:rFonts w:eastAsia="Times New Roman"/>
          <w:sz w:val="28"/>
          <w:szCs w:val="28"/>
        </w:rPr>
      </w:pPr>
      <w:r w:rsidRPr="00351271">
        <w:rPr>
          <w:rFonts w:eastAsia="Times New Roman"/>
          <w:sz w:val="28"/>
          <w:szCs w:val="28"/>
        </w:rPr>
        <w:t>Допуск к работам на изделии осуществляется на основе результатов контроля контрольного</w:t>
      </w:r>
      <w:r w:rsidR="003F73E3" w:rsidRPr="00351271">
        <w:rPr>
          <w:rFonts w:eastAsia="Times New Roman"/>
          <w:sz w:val="28"/>
          <w:szCs w:val="28"/>
        </w:rPr>
        <w:t xml:space="preserve"> сварного</w:t>
      </w:r>
      <w:r w:rsidRPr="00351271">
        <w:rPr>
          <w:rFonts w:eastAsia="Times New Roman"/>
          <w:sz w:val="28"/>
          <w:szCs w:val="28"/>
        </w:rPr>
        <w:t xml:space="preserve"> соединения</w:t>
      </w:r>
      <w:r w:rsidR="00C311CD" w:rsidRPr="00351271">
        <w:rPr>
          <w:rFonts w:eastAsia="Times New Roman"/>
          <w:sz w:val="28"/>
          <w:szCs w:val="28"/>
        </w:rPr>
        <w:t>, если это требуется конструкторской документацией</w:t>
      </w:r>
      <w:r w:rsidRPr="00351271">
        <w:rPr>
          <w:rFonts w:eastAsia="Times New Roman"/>
          <w:sz w:val="28"/>
          <w:szCs w:val="28"/>
        </w:rPr>
        <w:t>.</w:t>
      </w:r>
    </w:p>
    <w:p w:rsidR="001450D9" w:rsidRPr="00351271" w:rsidRDefault="001450D9" w:rsidP="00CB4DA9">
      <w:pPr>
        <w:numPr>
          <w:ilvl w:val="1"/>
          <w:numId w:val="114"/>
        </w:numPr>
        <w:tabs>
          <w:tab w:val="left" w:pos="1276"/>
          <w:tab w:val="left" w:pos="1701"/>
        </w:tabs>
        <w:spacing w:line="360" w:lineRule="auto"/>
        <w:ind w:left="0" w:firstLine="709"/>
        <w:contextualSpacing/>
        <w:rPr>
          <w:rFonts w:eastAsia="Times New Roman"/>
          <w:sz w:val="28"/>
          <w:szCs w:val="28"/>
        </w:rPr>
      </w:pPr>
      <w:r w:rsidRPr="00351271">
        <w:rPr>
          <w:rFonts w:eastAsia="Times New Roman"/>
          <w:sz w:val="28"/>
          <w:szCs w:val="28"/>
        </w:rPr>
        <w:t>Сборку сварных соединений изделия должны выполнять работники, прошедшие подготовку и квалификационные испытания. При этом объем подготовки, порядок испытаний и периодичность повторных проверок определяется программой, разрабатываемой заводом-изготовителем (монтажной организацией).</w:t>
      </w:r>
    </w:p>
    <w:p w:rsidR="001450D9" w:rsidRPr="00351271" w:rsidRDefault="00C311CD" w:rsidP="00CB4DA9">
      <w:pPr>
        <w:numPr>
          <w:ilvl w:val="1"/>
          <w:numId w:val="114"/>
        </w:numPr>
        <w:tabs>
          <w:tab w:val="left" w:pos="1276"/>
          <w:tab w:val="left" w:pos="1701"/>
        </w:tabs>
        <w:spacing w:line="360" w:lineRule="auto"/>
        <w:ind w:left="0" w:firstLine="709"/>
        <w:contextualSpacing/>
        <w:rPr>
          <w:rFonts w:eastAsia="Times New Roman"/>
          <w:sz w:val="28"/>
          <w:szCs w:val="28"/>
        </w:rPr>
      </w:pPr>
      <w:proofErr w:type="gramStart"/>
      <w:r w:rsidRPr="00351271">
        <w:rPr>
          <w:rFonts w:eastAsia="Times New Roman"/>
          <w:sz w:val="28"/>
          <w:szCs w:val="28"/>
          <w:lang w:bidi="ru-RU"/>
        </w:rPr>
        <w:t xml:space="preserve">К работам по контролю качества сварных соединений неразрушающими и разрушающим методами допускаются контролеры (специалисты, </w:t>
      </w:r>
      <w:proofErr w:type="spellStart"/>
      <w:r w:rsidRPr="00351271">
        <w:rPr>
          <w:rFonts w:eastAsia="Times New Roman"/>
          <w:sz w:val="28"/>
          <w:szCs w:val="28"/>
          <w:lang w:bidi="ru-RU"/>
        </w:rPr>
        <w:t>дефектоскописты</w:t>
      </w:r>
      <w:proofErr w:type="spellEnd"/>
      <w:r w:rsidRPr="00351271">
        <w:rPr>
          <w:rFonts w:eastAsia="Times New Roman"/>
          <w:sz w:val="28"/>
          <w:szCs w:val="28"/>
          <w:lang w:bidi="ru-RU"/>
        </w:rPr>
        <w:t>, лаборанты), имеющие право выдачи заключений, аттестованные в Независимом органе по аттестации персонала и имеющие квалификационные удостоверения</w:t>
      </w:r>
      <w:r w:rsidRPr="00351271">
        <w:rPr>
          <w:rFonts w:eastAsia="Times New Roman"/>
          <w:sz w:val="28"/>
          <w:szCs w:val="28"/>
        </w:rPr>
        <w:t>.</w:t>
      </w:r>
      <w:proofErr w:type="gramEnd"/>
      <w:r w:rsidRPr="00351271">
        <w:rPr>
          <w:rFonts w:eastAsia="Times New Roman"/>
          <w:sz w:val="28"/>
          <w:szCs w:val="28"/>
        </w:rPr>
        <w:t xml:space="preserve"> Контролеры допускаются к </w:t>
      </w:r>
      <w:r w:rsidR="001450D9" w:rsidRPr="00351271">
        <w:rPr>
          <w:rFonts w:eastAsia="Times New Roman"/>
          <w:sz w:val="28"/>
          <w:szCs w:val="28"/>
        </w:rPr>
        <w:t xml:space="preserve">выполнению тех видов контроля, которые </w:t>
      </w:r>
      <w:r w:rsidR="002E4346" w:rsidRPr="00351271">
        <w:rPr>
          <w:rFonts w:eastAsia="Times New Roman"/>
          <w:sz w:val="28"/>
          <w:szCs w:val="28"/>
        </w:rPr>
        <w:t xml:space="preserve">указаны в их </w:t>
      </w:r>
      <w:r w:rsidRPr="00351271">
        <w:rPr>
          <w:rFonts w:eastAsia="Times New Roman"/>
          <w:sz w:val="28"/>
          <w:szCs w:val="28"/>
        </w:rPr>
        <w:t>удостоверениях</w:t>
      </w:r>
      <w:r w:rsidR="002B027B" w:rsidRPr="00351271">
        <w:rPr>
          <w:rFonts w:eastAsia="Times New Roman"/>
          <w:sz w:val="28"/>
          <w:szCs w:val="28"/>
        </w:rPr>
        <w:t>.</w:t>
      </w:r>
    </w:p>
    <w:p w:rsidR="001450D9" w:rsidRPr="00351271" w:rsidRDefault="001450D9" w:rsidP="00CB4DA9">
      <w:pPr>
        <w:tabs>
          <w:tab w:val="left" w:pos="1276"/>
        </w:tabs>
        <w:spacing w:line="360" w:lineRule="auto"/>
        <w:ind w:firstLine="709"/>
        <w:contextualSpacing/>
        <w:rPr>
          <w:rFonts w:eastAsia="Times New Roman"/>
          <w:spacing w:val="-4"/>
        </w:rPr>
      </w:pPr>
      <w:r w:rsidRPr="00351271">
        <w:rPr>
          <w:rFonts w:eastAsia="Times New Roman"/>
          <w:spacing w:val="50"/>
        </w:rPr>
        <w:t>Примечание</w:t>
      </w:r>
      <w:r w:rsidR="00F10F70" w:rsidRPr="00351271">
        <w:rPr>
          <w:rFonts w:eastAsia="Times New Roman"/>
          <w:spacing w:val="-4"/>
        </w:rPr>
        <w:t xml:space="preserve"> -</w:t>
      </w:r>
      <w:r w:rsidRPr="00351271">
        <w:rPr>
          <w:rFonts w:eastAsia="Times New Roman"/>
          <w:spacing w:val="-4"/>
        </w:rPr>
        <w:t xml:space="preserve"> </w:t>
      </w:r>
      <w:r w:rsidR="00843F16" w:rsidRPr="00351271">
        <w:rPr>
          <w:rFonts w:eastAsia="Times New Roman"/>
          <w:spacing w:val="-4"/>
        </w:rPr>
        <w:t xml:space="preserve">Аттестация </w:t>
      </w:r>
      <w:r w:rsidRPr="00351271">
        <w:rPr>
          <w:rFonts w:eastAsia="Times New Roman"/>
          <w:spacing w:val="-4"/>
        </w:rPr>
        <w:t>контролеров (виды, периодичность) производится в соответствии с указаниями</w:t>
      </w:r>
      <w:r w:rsidR="00D80809" w:rsidRPr="00351271">
        <w:rPr>
          <w:rFonts w:eastAsia="Times New Roman"/>
          <w:spacing w:val="-4"/>
        </w:rPr>
        <w:t xml:space="preserve"> </w:t>
      </w:r>
      <w:r w:rsidR="00204F17" w:rsidRPr="00351271">
        <w:rPr>
          <w:rFonts w:eastAsia="Times New Roman"/>
          <w:spacing w:val="-4"/>
        </w:rPr>
        <w:t xml:space="preserve"> </w:t>
      </w:r>
      <w:r w:rsidR="00EC0DBB" w:rsidRPr="00351271">
        <w:t>ПНАЭ Г-7-010-89</w:t>
      </w:r>
      <w:r w:rsidR="00CB4DA9" w:rsidRPr="00351271">
        <w:t xml:space="preserve"> (</w:t>
      </w:r>
      <w:r w:rsidR="00CB4DA9" w:rsidRPr="00351271">
        <w:rPr>
          <w:rFonts w:eastAsia="Times New Roman"/>
          <w:spacing w:val="-4"/>
        </w:rPr>
        <w:t>раздел 4)</w:t>
      </w:r>
      <w:r w:rsidR="00EC0DBB" w:rsidRPr="00351271">
        <w:rPr>
          <w:rFonts w:eastAsia="Times New Roman"/>
          <w:spacing w:val="-4"/>
        </w:rPr>
        <w:t xml:space="preserve"> </w:t>
      </w:r>
      <w:r w:rsidR="00F46612" w:rsidRPr="00351271">
        <w:rPr>
          <w:rFonts w:eastAsia="Times New Roman"/>
          <w:spacing w:val="-4"/>
        </w:rPr>
        <w:t>[</w:t>
      </w:r>
      <w:r w:rsidR="00CF6191" w:rsidRPr="00351271">
        <w:rPr>
          <w:rFonts w:eastAsia="Times New Roman"/>
          <w:spacing w:val="-4"/>
        </w:rPr>
        <w:t>11</w:t>
      </w:r>
      <w:r w:rsidR="00F46612" w:rsidRPr="00351271">
        <w:rPr>
          <w:rFonts w:eastAsia="Times New Roman"/>
          <w:spacing w:val="-4"/>
        </w:rPr>
        <w:t>]</w:t>
      </w:r>
      <w:r w:rsidR="00D80809" w:rsidRPr="00351271">
        <w:rPr>
          <w:rFonts w:eastAsia="Times New Roman"/>
          <w:spacing w:val="-4"/>
        </w:rPr>
        <w:t>.</w:t>
      </w:r>
    </w:p>
    <w:p w:rsidR="001450D9" w:rsidRPr="00351271" w:rsidRDefault="00E45ED8" w:rsidP="00CB4DA9">
      <w:pPr>
        <w:numPr>
          <w:ilvl w:val="1"/>
          <w:numId w:val="114"/>
        </w:numPr>
        <w:tabs>
          <w:tab w:val="left" w:pos="1276"/>
          <w:tab w:val="left" w:pos="1701"/>
        </w:tabs>
        <w:spacing w:line="360" w:lineRule="auto"/>
        <w:ind w:left="0" w:firstLine="709"/>
        <w:contextualSpacing/>
        <w:rPr>
          <w:rFonts w:eastAsia="Times New Roman"/>
          <w:sz w:val="28"/>
          <w:szCs w:val="28"/>
          <w:lang w:bidi="ru-RU"/>
        </w:rPr>
      </w:pPr>
      <w:r w:rsidRPr="00351271">
        <w:rPr>
          <w:rFonts w:eastAsia="Times New Roman"/>
          <w:sz w:val="28"/>
          <w:szCs w:val="28"/>
          <w:lang w:bidi="ru-RU"/>
        </w:rPr>
        <w:t>К руководству сборочно-сварочными работами и контролю за соблюдением технологии сварки, а также к руководству работами по контролю качества сварных соединений допускаются ИТР, производственные и контрольные мастера предприяти</w:t>
      </w:r>
      <w:proofErr w:type="gramStart"/>
      <w:r w:rsidRPr="00351271">
        <w:rPr>
          <w:rFonts w:eastAsia="Times New Roman"/>
          <w:sz w:val="28"/>
          <w:szCs w:val="28"/>
          <w:lang w:bidi="ru-RU"/>
        </w:rPr>
        <w:t>я-</w:t>
      </w:r>
      <w:proofErr w:type="gramEnd"/>
      <w:r w:rsidRPr="00351271">
        <w:rPr>
          <w:rFonts w:eastAsia="Times New Roman"/>
          <w:sz w:val="28"/>
          <w:szCs w:val="28"/>
          <w:lang w:bidi="ru-RU"/>
        </w:rPr>
        <w:t xml:space="preserve"> изготовителя, изучившие чертежи, технологические процессы сборки, сварки изготавливаемого оборудования, методические инструкции по контролю и прошедшие аттестацию</w:t>
      </w:r>
      <w:r w:rsidR="008F73A8" w:rsidRPr="00351271">
        <w:rPr>
          <w:rFonts w:eastAsia="Times New Roman"/>
          <w:b/>
          <w:bCs/>
          <w:sz w:val="28"/>
          <w:szCs w:val="28"/>
          <w:lang w:bidi="ru-RU"/>
        </w:rPr>
        <w:t xml:space="preserve"> </w:t>
      </w:r>
      <w:r w:rsidR="008F73A8" w:rsidRPr="00351271">
        <w:rPr>
          <w:rFonts w:eastAsia="Times New Roman"/>
          <w:sz w:val="28"/>
          <w:szCs w:val="28"/>
        </w:rPr>
        <w:t>в соответствии с</w:t>
      </w:r>
      <w:r w:rsidR="008F73A8" w:rsidRPr="00351271">
        <w:rPr>
          <w:rFonts w:eastAsia="Times New Roman"/>
          <w:sz w:val="28"/>
          <w:szCs w:val="28"/>
          <w:lang w:bidi="ru-RU"/>
        </w:rPr>
        <w:t xml:space="preserve"> порядком, установленном в организации, выполняющей работы.</w:t>
      </w:r>
    </w:p>
    <w:p w:rsidR="001450D9" w:rsidRPr="00351271" w:rsidRDefault="00E45ED8" w:rsidP="00042441">
      <w:pPr>
        <w:numPr>
          <w:ilvl w:val="1"/>
          <w:numId w:val="114"/>
        </w:numPr>
        <w:tabs>
          <w:tab w:val="left" w:pos="1701"/>
        </w:tabs>
        <w:spacing w:line="360" w:lineRule="auto"/>
        <w:ind w:left="0" w:firstLine="709"/>
        <w:contextualSpacing/>
        <w:rPr>
          <w:rFonts w:eastAsia="Times New Roman"/>
          <w:sz w:val="28"/>
          <w:szCs w:val="28"/>
        </w:rPr>
      </w:pPr>
      <w:r w:rsidRPr="00351271">
        <w:rPr>
          <w:rFonts w:eastAsia="Times New Roman"/>
          <w:sz w:val="28"/>
          <w:szCs w:val="28"/>
          <w:lang w:bidi="ru-RU"/>
        </w:rPr>
        <w:t xml:space="preserve">Аттестацию ИТР следует проводить комиссией, назначенной приказом по предприятию. </w:t>
      </w:r>
      <w:r w:rsidR="001450D9" w:rsidRPr="00351271">
        <w:rPr>
          <w:rFonts w:eastAsia="Times New Roman"/>
          <w:sz w:val="28"/>
          <w:szCs w:val="28"/>
        </w:rPr>
        <w:t>Результаты аттестации ИТР должны быть оформлены протоколом</w:t>
      </w:r>
      <w:r w:rsidR="005C65A1" w:rsidRPr="00351271">
        <w:rPr>
          <w:rFonts w:eastAsia="Times New Roman"/>
          <w:sz w:val="28"/>
          <w:szCs w:val="28"/>
        </w:rPr>
        <w:t>.</w:t>
      </w:r>
      <w:r w:rsidR="001450D9" w:rsidRPr="00351271">
        <w:rPr>
          <w:rFonts w:eastAsia="Times New Roman"/>
          <w:sz w:val="28"/>
          <w:szCs w:val="28"/>
        </w:rPr>
        <w:t xml:space="preserve"> Все</w:t>
      </w:r>
      <w:r w:rsidR="008A17AF" w:rsidRPr="00351271">
        <w:rPr>
          <w:rFonts w:eastAsia="Times New Roman"/>
          <w:sz w:val="28"/>
          <w:szCs w:val="28"/>
        </w:rPr>
        <w:t xml:space="preserve"> ИТР подлежат периодической </w:t>
      </w:r>
      <w:r w:rsidR="001450D9" w:rsidRPr="00351271">
        <w:rPr>
          <w:rFonts w:eastAsia="Times New Roman"/>
          <w:sz w:val="28"/>
          <w:szCs w:val="28"/>
        </w:rPr>
        <w:t>аттестации не реже,</w:t>
      </w:r>
      <w:r w:rsidR="00B22369" w:rsidRPr="00351271">
        <w:rPr>
          <w:rFonts w:eastAsia="Times New Roman"/>
          <w:sz w:val="28"/>
          <w:szCs w:val="28"/>
        </w:rPr>
        <w:t xml:space="preserve"> </w:t>
      </w:r>
      <w:r w:rsidR="001450D9" w:rsidRPr="00351271">
        <w:rPr>
          <w:rFonts w:eastAsia="Times New Roman"/>
          <w:sz w:val="28"/>
          <w:szCs w:val="28"/>
        </w:rPr>
        <w:t>чем через каждые три года.</w:t>
      </w:r>
    </w:p>
    <w:p w:rsidR="00E647D6" w:rsidRPr="00351271" w:rsidRDefault="00E647D6" w:rsidP="00042441">
      <w:pPr>
        <w:tabs>
          <w:tab w:val="left" w:pos="1701"/>
        </w:tabs>
        <w:spacing w:line="360" w:lineRule="auto"/>
        <w:ind w:firstLine="709"/>
        <w:contextualSpacing/>
        <w:rPr>
          <w:rFonts w:eastAsia="Times New Roman"/>
          <w:sz w:val="28"/>
          <w:szCs w:val="28"/>
        </w:rPr>
      </w:pPr>
    </w:p>
    <w:p w:rsidR="001450D9" w:rsidRPr="00351271" w:rsidRDefault="001450D9" w:rsidP="00FC1241">
      <w:pPr>
        <w:keepNext/>
        <w:keepLines/>
        <w:numPr>
          <w:ilvl w:val="0"/>
          <w:numId w:val="114"/>
        </w:numPr>
        <w:spacing w:line="360" w:lineRule="auto"/>
        <w:ind w:left="0" w:firstLine="709"/>
        <w:contextualSpacing/>
        <w:jc w:val="left"/>
        <w:outlineLvl w:val="0"/>
        <w:rPr>
          <w:b/>
          <w:sz w:val="32"/>
        </w:rPr>
      </w:pPr>
      <w:bookmarkStart w:id="18" w:name="_Toc425508890"/>
      <w:bookmarkStart w:id="19" w:name="_Toc426033077"/>
      <w:r w:rsidRPr="00351271">
        <w:rPr>
          <w:b/>
          <w:sz w:val="32"/>
        </w:rPr>
        <w:t>Подготовка и сборка деталей под сварку</w:t>
      </w:r>
      <w:bookmarkEnd w:id="18"/>
      <w:bookmarkEnd w:id="19"/>
    </w:p>
    <w:p w:rsidR="00CA70D3" w:rsidRPr="00351271" w:rsidRDefault="00CA70D3" w:rsidP="00FC1241">
      <w:pPr>
        <w:keepNext/>
        <w:keepLines/>
        <w:spacing w:line="360" w:lineRule="auto"/>
        <w:ind w:left="1701" w:firstLine="0"/>
        <w:contextualSpacing/>
        <w:jc w:val="left"/>
        <w:outlineLvl w:val="0"/>
        <w:rPr>
          <w:b/>
          <w:sz w:val="28"/>
        </w:rPr>
      </w:pP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Все поступившие на участок детали и сборочные единицы должны иметь маркировку или сопроводительную документацию, удостоверяющую положительные результаты, полученные при их входном контроле. </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Подготовка кромок и поверхностей деталей под сварку должна выполняться механической обработкой. </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Подготовку кромок деталей из углеродистых</w:t>
      </w:r>
      <w:r w:rsidR="002E4EF1" w:rsidRPr="00351271">
        <w:rPr>
          <w:rFonts w:eastAsia="Times New Roman"/>
          <w:sz w:val="28"/>
          <w:szCs w:val="28"/>
        </w:rPr>
        <w:t xml:space="preserve"> и </w:t>
      </w:r>
      <w:proofErr w:type="spellStart"/>
      <w:r w:rsidR="002E4EF1" w:rsidRPr="00351271">
        <w:rPr>
          <w:rFonts w:eastAsia="Times New Roman"/>
          <w:sz w:val="28"/>
          <w:szCs w:val="28"/>
        </w:rPr>
        <w:t>кремнемарганцовистых</w:t>
      </w:r>
      <w:proofErr w:type="spellEnd"/>
      <w:r w:rsidRPr="00351271">
        <w:rPr>
          <w:rFonts w:eastAsia="Times New Roman"/>
          <w:sz w:val="28"/>
          <w:szCs w:val="28"/>
        </w:rPr>
        <w:t xml:space="preserve"> сталей допускается выполнять кислородной, воздушно-дуговой или плазменно-дуговой резкой с последующей механической обработкой (шлифованием и т.п.) до полного удаления следов резки.</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Подготовку кромок деталей из сталей аустенитного класса допускается выполнять плазменно-дуговой или кислородно-флюсовой резкой с последующим удалением механической обработкой слоя металла глубиной не менее 1 мм от границы реза. </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Форма и конструкционные элементы, подготовленных </w:t>
      </w:r>
      <w:r w:rsidR="00B126D8" w:rsidRPr="00351271">
        <w:rPr>
          <w:rFonts w:eastAsia="Times New Roman"/>
          <w:sz w:val="28"/>
          <w:szCs w:val="28"/>
        </w:rPr>
        <w:t>под сварку</w:t>
      </w:r>
      <w:r w:rsidRPr="00351271">
        <w:rPr>
          <w:rFonts w:eastAsia="Times New Roman"/>
          <w:sz w:val="28"/>
          <w:szCs w:val="28"/>
        </w:rPr>
        <w:t xml:space="preserve"> кромок деталей, должны соответ</w:t>
      </w:r>
      <w:r w:rsidR="00B377A5" w:rsidRPr="00351271">
        <w:rPr>
          <w:rFonts w:eastAsia="Times New Roman"/>
          <w:sz w:val="28"/>
          <w:szCs w:val="28"/>
        </w:rPr>
        <w:t>ствовать требованиям</w:t>
      </w:r>
      <w:r w:rsidR="00FA1459" w:rsidRPr="00351271">
        <w:rPr>
          <w:sz w:val="28"/>
          <w:szCs w:val="28"/>
        </w:rPr>
        <w:t xml:space="preserve"> ПНАЭ Г-7-009-89</w:t>
      </w:r>
      <w:r w:rsidR="00FA1459" w:rsidRPr="00351271">
        <w:rPr>
          <w:rFonts w:eastAsia="Times New Roman"/>
          <w:sz w:val="28"/>
          <w:szCs w:val="28"/>
        </w:rPr>
        <w:t xml:space="preserve"> </w:t>
      </w:r>
      <w:r w:rsidR="00B126D8" w:rsidRPr="00351271">
        <w:rPr>
          <w:rFonts w:eastAsia="Times New Roman"/>
          <w:sz w:val="28"/>
          <w:szCs w:val="28"/>
        </w:rPr>
        <w:t>[</w:t>
      </w:r>
      <w:r w:rsidR="00CF6191" w:rsidRPr="00351271">
        <w:rPr>
          <w:rFonts w:eastAsia="Times New Roman"/>
          <w:sz w:val="28"/>
          <w:szCs w:val="28"/>
        </w:rPr>
        <w:t>10</w:t>
      </w:r>
      <w:r w:rsidR="00F46612" w:rsidRPr="00351271">
        <w:rPr>
          <w:rFonts w:eastAsia="Times New Roman"/>
          <w:sz w:val="28"/>
          <w:szCs w:val="28"/>
        </w:rPr>
        <w:t>]</w:t>
      </w:r>
      <w:r w:rsidR="00847D6C" w:rsidRPr="00351271">
        <w:rPr>
          <w:rFonts w:eastAsia="Times New Roman"/>
          <w:sz w:val="28"/>
          <w:szCs w:val="28"/>
        </w:rPr>
        <w:t>, настоящего стандарта</w:t>
      </w:r>
      <w:r w:rsidRPr="00351271">
        <w:rPr>
          <w:rFonts w:eastAsia="Times New Roman"/>
          <w:sz w:val="28"/>
          <w:szCs w:val="28"/>
        </w:rPr>
        <w:t xml:space="preserve"> и чертежей.</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При подготовке к выполнению стыковых сварных соединений </w:t>
      </w:r>
      <w:r w:rsidR="00983E75" w:rsidRPr="00351271">
        <w:rPr>
          <w:rFonts w:eastAsia="Times New Roman"/>
          <w:sz w:val="28"/>
          <w:szCs w:val="28"/>
        </w:rPr>
        <w:t>деталей различной</w:t>
      </w:r>
      <w:r w:rsidRPr="00351271">
        <w:rPr>
          <w:rFonts w:eastAsia="Times New Roman"/>
          <w:sz w:val="28"/>
          <w:szCs w:val="28"/>
        </w:rPr>
        <w:t xml:space="preserve"> номинальной толщины на деталях большей толщины должен быть выполнен плавный переход (скос) в соответствии с требованиями </w:t>
      </w:r>
      <w:r w:rsidR="00983E75" w:rsidRPr="00351271">
        <w:rPr>
          <w:sz w:val="28"/>
          <w:szCs w:val="28"/>
        </w:rPr>
        <w:t>ПНАЭ Г-7-008-89</w:t>
      </w:r>
      <w:r w:rsidR="00661BFA">
        <w:rPr>
          <w:rFonts w:eastAsia="Times New Roman"/>
          <w:sz w:val="28"/>
          <w:szCs w:val="28"/>
        </w:rPr>
        <w:t> </w:t>
      </w:r>
      <w:r w:rsidR="00983E75" w:rsidRPr="00351271">
        <w:rPr>
          <w:rFonts w:eastAsia="Times New Roman"/>
          <w:sz w:val="28"/>
          <w:szCs w:val="28"/>
        </w:rPr>
        <w:t>[8]</w:t>
      </w:r>
      <w:r w:rsidRPr="00351271">
        <w:rPr>
          <w:rFonts w:eastAsia="Times New Roman"/>
          <w:sz w:val="28"/>
          <w:szCs w:val="28"/>
        </w:rPr>
        <w:t>.</w:t>
      </w:r>
    </w:p>
    <w:p w:rsidR="001450D9" w:rsidRPr="00351271" w:rsidRDefault="001450D9" w:rsidP="00FC1241">
      <w:pPr>
        <w:numPr>
          <w:ilvl w:val="1"/>
          <w:numId w:val="2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Подготовленные под сварку кромки и прилегающие к ним участки деталей должны быть зачищены от окалины, ржавчины, краски, масла и других поверхностных загрязнений. Ширина зачищенных участков должна быть не менее 20 мм. Зачистку производить механическим путем (металлическими щетками, абразивн</w:t>
      </w:r>
      <w:r w:rsidR="003A5DD6" w:rsidRPr="00351271">
        <w:rPr>
          <w:rFonts w:eastAsia="Times New Roman"/>
          <w:sz w:val="28"/>
          <w:szCs w:val="28"/>
        </w:rPr>
        <w:t>ым инструментом).</w:t>
      </w:r>
    </w:p>
    <w:p w:rsidR="001450D9" w:rsidRPr="00351271" w:rsidRDefault="001450D9" w:rsidP="00FC1241">
      <w:pPr>
        <w:tabs>
          <w:tab w:val="left" w:pos="1701"/>
        </w:tabs>
        <w:spacing w:line="360" w:lineRule="auto"/>
        <w:ind w:firstLine="709"/>
        <w:contextualSpacing/>
        <w:rPr>
          <w:rFonts w:eastAsia="Times New Roman"/>
          <w:sz w:val="28"/>
          <w:szCs w:val="28"/>
        </w:rPr>
      </w:pPr>
    </w:p>
    <w:p w:rsidR="001450D9" w:rsidRPr="00351271" w:rsidRDefault="001450D9" w:rsidP="00FC1241">
      <w:pPr>
        <w:keepNext/>
        <w:keepLines/>
        <w:numPr>
          <w:ilvl w:val="0"/>
          <w:numId w:val="27"/>
        </w:numPr>
        <w:tabs>
          <w:tab w:val="left" w:pos="142"/>
          <w:tab w:val="left" w:pos="1134"/>
        </w:tabs>
        <w:spacing w:line="360" w:lineRule="auto"/>
        <w:ind w:left="0" w:firstLine="709"/>
        <w:contextualSpacing/>
        <w:outlineLvl w:val="0"/>
        <w:rPr>
          <w:rFonts w:eastAsia="Times New Roman"/>
          <w:b/>
          <w:caps/>
          <w:sz w:val="32"/>
          <w:szCs w:val="32"/>
        </w:rPr>
      </w:pPr>
      <w:bookmarkStart w:id="20" w:name="_Toc425508891"/>
      <w:bookmarkStart w:id="21" w:name="_Toc426033078"/>
      <w:r w:rsidRPr="00351271">
        <w:rPr>
          <w:rFonts w:eastAsia="Times New Roman"/>
          <w:b/>
          <w:caps/>
          <w:sz w:val="32"/>
          <w:szCs w:val="32"/>
        </w:rPr>
        <w:t>О</w:t>
      </w:r>
      <w:r w:rsidR="00BB03FC" w:rsidRPr="00351271">
        <w:rPr>
          <w:rFonts w:eastAsia="Times New Roman"/>
          <w:b/>
          <w:sz w:val="32"/>
          <w:szCs w:val="32"/>
        </w:rPr>
        <w:t>бщие</w:t>
      </w:r>
      <w:r w:rsidRPr="00351271">
        <w:rPr>
          <w:rFonts w:eastAsia="Times New Roman"/>
          <w:b/>
          <w:caps/>
          <w:sz w:val="32"/>
          <w:szCs w:val="32"/>
        </w:rPr>
        <w:t xml:space="preserve"> </w:t>
      </w:r>
      <w:r w:rsidR="00BB03FC" w:rsidRPr="00351271">
        <w:rPr>
          <w:rFonts w:eastAsia="Times New Roman"/>
          <w:b/>
          <w:sz w:val="32"/>
          <w:szCs w:val="32"/>
        </w:rPr>
        <w:t>положения технологии сборки свариваемых деталей и узлов резервуаров (баков)</w:t>
      </w:r>
      <w:bookmarkEnd w:id="20"/>
      <w:bookmarkEnd w:id="21"/>
    </w:p>
    <w:p w:rsidR="00CA70D3" w:rsidRPr="00351271" w:rsidRDefault="00CA70D3" w:rsidP="00FC1241">
      <w:pPr>
        <w:keepNext/>
        <w:keepLines/>
        <w:tabs>
          <w:tab w:val="left" w:pos="142"/>
        </w:tabs>
        <w:spacing w:line="360" w:lineRule="auto"/>
        <w:ind w:firstLine="709"/>
        <w:contextualSpacing/>
        <w:outlineLvl w:val="0"/>
        <w:rPr>
          <w:rFonts w:eastAsia="Times New Roman"/>
          <w:b/>
          <w:caps/>
          <w:sz w:val="28"/>
          <w:szCs w:val="32"/>
        </w:rPr>
      </w:pPr>
    </w:p>
    <w:p w:rsidR="001450D9" w:rsidRPr="00351271" w:rsidRDefault="001450D9" w:rsidP="00FC1241">
      <w:pPr>
        <w:pStyle w:val="aff2"/>
        <w:numPr>
          <w:ilvl w:val="0"/>
          <w:numId w:val="28"/>
        </w:numPr>
        <w:tabs>
          <w:tab w:val="left" w:pos="142"/>
        </w:tabs>
        <w:spacing w:before="0" w:after="0" w:line="360" w:lineRule="auto"/>
        <w:ind w:left="0" w:firstLine="709"/>
        <w:contextualSpacing/>
        <w:rPr>
          <w:sz w:val="28"/>
          <w:szCs w:val="28"/>
        </w:rPr>
      </w:pPr>
      <w:bookmarkStart w:id="22" w:name="_Toc425508892"/>
      <w:bookmarkStart w:id="23" w:name="_Toc426033079"/>
      <w:r w:rsidRPr="00351271">
        <w:rPr>
          <w:sz w:val="28"/>
          <w:szCs w:val="28"/>
        </w:rPr>
        <w:t>О</w:t>
      </w:r>
      <w:r w:rsidR="003B4715" w:rsidRPr="00351271">
        <w:rPr>
          <w:caps w:val="0"/>
          <w:sz w:val="28"/>
          <w:szCs w:val="28"/>
        </w:rPr>
        <w:t>бщие</w:t>
      </w:r>
      <w:r w:rsidRPr="00351271">
        <w:rPr>
          <w:sz w:val="28"/>
          <w:szCs w:val="28"/>
        </w:rPr>
        <w:t xml:space="preserve"> </w:t>
      </w:r>
      <w:r w:rsidR="003B4715" w:rsidRPr="00351271">
        <w:rPr>
          <w:caps w:val="0"/>
          <w:sz w:val="28"/>
          <w:szCs w:val="28"/>
        </w:rPr>
        <w:t>положения</w:t>
      </w:r>
      <w:bookmarkEnd w:id="22"/>
      <w:bookmarkEnd w:id="23"/>
    </w:p>
    <w:p w:rsidR="001450D9" w:rsidRPr="00351271" w:rsidRDefault="001450D9" w:rsidP="00FC1241">
      <w:pPr>
        <w:numPr>
          <w:ilvl w:val="1"/>
          <w:numId w:val="2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Сборка деталей под сварку должна производиться по ПТД (технологические процессы, карты и др.), разработанной в соответствии с </w:t>
      </w:r>
      <w:r w:rsidR="00B22369" w:rsidRPr="00351271">
        <w:rPr>
          <w:rFonts w:eastAsia="Times New Roman"/>
          <w:sz w:val="28"/>
          <w:szCs w:val="28"/>
        </w:rPr>
        <w:t>требованиями</w:t>
      </w:r>
      <w:r w:rsidR="008D3E51" w:rsidRPr="00351271">
        <w:rPr>
          <w:rFonts w:eastAsia="Times New Roman"/>
          <w:sz w:val="28"/>
          <w:szCs w:val="28"/>
        </w:rPr>
        <w:t xml:space="preserve"> </w:t>
      </w:r>
      <w:r w:rsidR="00FA1459" w:rsidRPr="00351271">
        <w:rPr>
          <w:sz w:val="28"/>
          <w:szCs w:val="28"/>
        </w:rPr>
        <w:t>ПНАЭ Г-7-009-89</w:t>
      </w:r>
      <w:r w:rsidR="00FA1459" w:rsidRPr="00351271">
        <w:rPr>
          <w:rFonts w:eastAsia="Times New Roman"/>
          <w:sz w:val="28"/>
          <w:szCs w:val="28"/>
        </w:rPr>
        <w:t xml:space="preserve"> </w:t>
      </w:r>
      <w:r w:rsidR="00F46612" w:rsidRPr="00351271">
        <w:rPr>
          <w:rFonts w:eastAsia="Times New Roman"/>
          <w:sz w:val="28"/>
          <w:szCs w:val="28"/>
        </w:rPr>
        <w:t>[</w:t>
      </w:r>
      <w:r w:rsidR="00CF6191" w:rsidRPr="00351271">
        <w:rPr>
          <w:rFonts w:eastAsia="Times New Roman"/>
          <w:sz w:val="28"/>
          <w:szCs w:val="28"/>
        </w:rPr>
        <w:t>10</w:t>
      </w:r>
      <w:r w:rsidR="00F46612" w:rsidRPr="00351271">
        <w:rPr>
          <w:rFonts w:eastAsia="Times New Roman"/>
          <w:sz w:val="28"/>
          <w:szCs w:val="28"/>
        </w:rPr>
        <w:t>]</w:t>
      </w:r>
      <w:r w:rsidRPr="00351271">
        <w:rPr>
          <w:rFonts w:eastAsia="Times New Roman"/>
          <w:sz w:val="28"/>
          <w:szCs w:val="28"/>
        </w:rPr>
        <w:t>, настоящего стандарта, технических условий на изготовление и рабочей</w:t>
      </w:r>
      <w:r w:rsidR="00B22369" w:rsidRPr="00351271">
        <w:rPr>
          <w:rFonts w:eastAsia="Times New Roman"/>
          <w:sz w:val="28"/>
          <w:szCs w:val="28"/>
        </w:rPr>
        <w:t xml:space="preserve"> конструкторской документации.</w:t>
      </w:r>
    </w:p>
    <w:p w:rsidR="001450D9" w:rsidRPr="00351271" w:rsidRDefault="001450D9" w:rsidP="00FC1241">
      <w:pPr>
        <w:numPr>
          <w:ilvl w:val="1"/>
          <w:numId w:val="2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В ПТД на сборку должны быть указаны:</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используемые при сборке приспособления и оборудование; </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порядок и последовательность сборки деталей (элементов);</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способы крепления деталей;</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способы сварки, сварочные материалы и режимы сварки при выполнении прихваток и приварке временных технологических креплений; </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размеры, количество и расположение прихваток; </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количество временных технологических креплений, их расположение и размеры швов приварки к изделию;</w:t>
      </w:r>
    </w:p>
    <w:p w:rsidR="001450D9" w:rsidRPr="00351271" w:rsidRDefault="001450D9" w:rsidP="00FC1241">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методы контроля качества сборки;</w:t>
      </w:r>
    </w:p>
    <w:p w:rsidR="001450D9" w:rsidRPr="00351271" w:rsidRDefault="00D85B14" w:rsidP="00FC1241">
      <w:pPr>
        <w:spacing w:line="360" w:lineRule="auto"/>
        <w:ind w:firstLine="709"/>
        <w:contextualSpacing/>
        <w:rPr>
          <w:rFonts w:eastAsia="Times New Roman"/>
          <w:sz w:val="28"/>
          <w:szCs w:val="28"/>
        </w:rPr>
      </w:pPr>
      <w:r w:rsidRPr="00351271">
        <w:rPr>
          <w:rFonts w:eastAsia="Times New Roman"/>
          <w:sz w:val="28"/>
          <w:szCs w:val="28"/>
        </w:rPr>
        <w:t xml:space="preserve">10.1.2.1 </w:t>
      </w:r>
      <w:r w:rsidR="001450D9" w:rsidRPr="00351271">
        <w:rPr>
          <w:rFonts w:eastAsia="Times New Roman"/>
          <w:sz w:val="28"/>
          <w:szCs w:val="28"/>
        </w:rPr>
        <w:t xml:space="preserve">ПТД на сборку допускается объединять с </w:t>
      </w:r>
      <w:proofErr w:type="gramStart"/>
      <w:r w:rsidR="001450D9" w:rsidRPr="00351271">
        <w:rPr>
          <w:rFonts w:eastAsia="Times New Roman"/>
          <w:sz w:val="28"/>
          <w:szCs w:val="28"/>
        </w:rPr>
        <w:t>соответствующей</w:t>
      </w:r>
      <w:proofErr w:type="gramEnd"/>
      <w:r w:rsidR="001450D9" w:rsidRPr="00351271">
        <w:rPr>
          <w:rFonts w:eastAsia="Times New Roman"/>
          <w:sz w:val="28"/>
          <w:szCs w:val="28"/>
        </w:rPr>
        <w:t xml:space="preserve"> ПТД на сварку.</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Все сборочные единицы должны</w:t>
      </w:r>
      <w:r w:rsidR="00766E3B" w:rsidRPr="00351271">
        <w:rPr>
          <w:rFonts w:eastAsia="Times New Roman"/>
          <w:sz w:val="28"/>
          <w:szCs w:val="28"/>
        </w:rPr>
        <w:t xml:space="preserve"> </w:t>
      </w:r>
      <w:r w:rsidRPr="00351271">
        <w:rPr>
          <w:rFonts w:eastAsia="Times New Roman"/>
          <w:sz w:val="28"/>
          <w:szCs w:val="28"/>
        </w:rPr>
        <w:t>иметь маркировку или сопроводите</w:t>
      </w:r>
      <w:r w:rsidR="00766E3B" w:rsidRPr="00351271">
        <w:rPr>
          <w:rFonts w:eastAsia="Times New Roman"/>
          <w:sz w:val="28"/>
          <w:szCs w:val="28"/>
        </w:rPr>
        <w:t>льную документацию, подтверждаю</w:t>
      </w:r>
      <w:r w:rsidRPr="00351271">
        <w:rPr>
          <w:rFonts w:eastAsia="Times New Roman"/>
          <w:sz w:val="28"/>
          <w:szCs w:val="28"/>
        </w:rPr>
        <w:t>щую их приемку службой технического контроля. Способ маркировки определяется ПТД предприятия-изготовителя (монтажной организации).</w:t>
      </w:r>
      <w:r w:rsidR="00766E3B" w:rsidRPr="00351271">
        <w:rPr>
          <w:rFonts w:eastAsia="Times New Roman"/>
          <w:sz w:val="28"/>
          <w:szCs w:val="28"/>
        </w:rPr>
        <w:t xml:space="preserve"> </w:t>
      </w:r>
      <w:r w:rsidRPr="00351271">
        <w:rPr>
          <w:rFonts w:eastAsia="Times New Roman"/>
          <w:sz w:val="28"/>
          <w:szCs w:val="28"/>
        </w:rPr>
        <w:t>Сборка изделий должна производиться по рабочим</w:t>
      </w:r>
      <w:r w:rsidR="000803AB" w:rsidRPr="00351271">
        <w:rPr>
          <w:rFonts w:eastAsia="Times New Roman"/>
          <w:sz w:val="28"/>
          <w:szCs w:val="28"/>
        </w:rPr>
        <w:t xml:space="preserve"> </w:t>
      </w:r>
      <w:r w:rsidR="00B126D8" w:rsidRPr="00351271">
        <w:rPr>
          <w:rFonts w:eastAsia="Times New Roman"/>
          <w:sz w:val="28"/>
          <w:szCs w:val="28"/>
        </w:rPr>
        <w:t>чертежам из</w:t>
      </w:r>
      <w:r w:rsidRPr="00351271">
        <w:rPr>
          <w:rFonts w:eastAsia="Times New Roman"/>
          <w:sz w:val="28"/>
          <w:szCs w:val="28"/>
        </w:rPr>
        <w:t xml:space="preserve"> деталей, очищенных от ржавчины, грязи, масла и влаги. Непосредственно перед сборкой кромки и прилегающие поверхности детал</w:t>
      </w:r>
      <w:r w:rsidR="00CD23DE" w:rsidRPr="00351271">
        <w:rPr>
          <w:rFonts w:eastAsia="Times New Roman"/>
          <w:sz w:val="28"/>
          <w:szCs w:val="28"/>
        </w:rPr>
        <w:t>ей из аустенитного класса</w:t>
      </w:r>
      <w:r w:rsidRPr="00351271">
        <w:rPr>
          <w:rFonts w:eastAsia="Times New Roman"/>
          <w:sz w:val="28"/>
          <w:szCs w:val="28"/>
        </w:rPr>
        <w:t xml:space="preserve"> обезжирить растворителем (ацетон, </w:t>
      </w:r>
      <w:proofErr w:type="spellStart"/>
      <w:r w:rsidRPr="00351271">
        <w:rPr>
          <w:rFonts w:eastAsia="Times New Roman"/>
          <w:sz w:val="28"/>
          <w:szCs w:val="28"/>
        </w:rPr>
        <w:t>уайт</w:t>
      </w:r>
      <w:proofErr w:type="spellEnd"/>
      <w:r w:rsidRPr="00351271">
        <w:rPr>
          <w:rFonts w:eastAsia="Times New Roman"/>
          <w:sz w:val="28"/>
          <w:szCs w:val="28"/>
        </w:rPr>
        <w:t>-спирит и др.)</w:t>
      </w:r>
      <w:r w:rsidR="00AD0E55" w:rsidRPr="00351271">
        <w:rPr>
          <w:rFonts w:eastAsia="Times New Roman"/>
          <w:sz w:val="28"/>
          <w:szCs w:val="28"/>
        </w:rPr>
        <w:t>.</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 правке, подгонке, сборке и других операциях должны использоваться выжимные приспособления. Не допускается производить правку листов, особенно из коррозионностойких сталей, с применением ударных нагрузок. При сборке не допускается изменение формы деталей, не предусмотренное технологическим процессом изготовления. Не допускается перенос и кантовка листовых конструкций баков (резервуаров), собранных только на прихватках.</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Для выполнения прихваток и приварки временных технологических креплений применять аргонодуговую сварку неплавящимся электродом или дуговую сварку покрытыми электродами.</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Прихватки должны выполнять сварщики, допущенные к сварке соединений, на которых проводится прихватка. </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Дефектные прихватки должны быть удалены механической обработкой (шлифованием и т.п.). В случаях, оговоренных ПТД, в соединениях деталей из сталей перлитного класса допускается удаление дефектных прихваток воздушно-дуговой или плазменно-дуговой строжкой.</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Наложение прихваток в местах пересечения или сопряжения </w:t>
      </w:r>
      <w:r w:rsidR="00983E75" w:rsidRPr="00351271">
        <w:rPr>
          <w:rFonts w:eastAsia="Times New Roman"/>
          <w:sz w:val="28"/>
          <w:szCs w:val="28"/>
        </w:rPr>
        <w:t>двух,</w:t>
      </w:r>
      <w:r w:rsidRPr="00351271">
        <w:rPr>
          <w:rFonts w:eastAsia="Times New Roman"/>
          <w:sz w:val="28"/>
          <w:szCs w:val="28"/>
        </w:rPr>
        <w:t xml:space="preserve"> или нескольких, подлежащих сварке соединений, не допускается.</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Приварка временных техн</w:t>
      </w:r>
      <w:r w:rsidR="005A4A13" w:rsidRPr="00351271">
        <w:rPr>
          <w:rFonts w:eastAsia="Times New Roman"/>
          <w:sz w:val="28"/>
          <w:szCs w:val="28"/>
        </w:rPr>
        <w:t>ологических креплений допускает</w:t>
      </w:r>
      <w:r w:rsidRPr="00351271">
        <w:rPr>
          <w:rFonts w:eastAsia="Times New Roman"/>
          <w:sz w:val="28"/>
          <w:szCs w:val="28"/>
        </w:rPr>
        <w:t xml:space="preserve">ся в случаях, предусмотренных чертежами </w:t>
      </w:r>
      <w:r w:rsidR="00983E75" w:rsidRPr="00351271">
        <w:rPr>
          <w:rFonts w:eastAsia="Times New Roman"/>
          <w:sz w:val="28"/>
          <w:szCs w:val="28"/>
        </w:rPr>
        <w:t>или ПТД</w:t>
      </w:r>
      <w:r w:rsidRPr="00351271">
        <w:rPr>
          <w:rFonts w:eastAsia="Times New Roman"/>
          <w:sz w:val="28"/>
          <w:szCs w:val="28"/>
        </w:rPr>
        <w:t>. В ПТД должны</w:t>
      </w:r>
      <w:r w:rsidR="005A4A13" w:rsidRPr="00351271">
        <w:rPr>
          <w:rFonts w:eastAsia="Times New Roman"/>
          <w:sz w:val="28"/>
          <w:szCs w:val="28"/>
        </w:rPr>
        <w:t xml:space="preserve"> </w:t>
      </w:r>
      <w:r w:rsidRPr="00351271">
        <w:rPr>
          <w:rFonts w:eastAsia="Times New Roman"/>
          <w:sz w:val="28"/>
          <w:szCs w:val="28"/>
        </w:rPr>
        <w:t xml:space="preserve">быть оговорены марка стали, форма, </w:t>
      </w:r>
      <w:r w:rsidR="005A4A13" w:rsidRPr="00351271">
        <w:rPr>
          <w:rFonts w:eastAsia="Times New Roman"/>
          <w:sz w:val="28"/>
          <w:szCs w:val="28"/>
        </w:rPr>
        <w:t>размеры, количество и расположе</w:t>
      </w:r>
      <w:r w:rsidRPr="00351271">
        <w:rPr>
          <w:rFonts w:eastAsia="Times New Roman"/>
          <w:sz w:val="28"/>
          <w:szCs w:val="28"/>
        </w:rPr>
        <w:t>ние указанных креплений, квалификация сварщиков, осуществляющих</w:t>
      </w:r>
      <w:r w:rsidR="00CD23DE" w:rsidRPr="00351271">
        <w:rPr>
          <w:rFonts w:eastAsia="Times New Roman"/>
          <w:sz w:val="28"/>
          <w:szCs w:val="28"/>
        </w:rPr>
        <w:t xml:space="preserve"> </w:t>
      </w:r>
      <w:r w:rsidRPr="00351271">
        <w:rPr>
          <w:rFonts w:eastAsia="Times New Roman"/>
          <w:sz w:val="28"/>
          <w:szCs w:val="28"/>
        </w:rPr>
        <w:t>приварку креплений, сварочные материалы, способы и режимы приварки и подогрева.</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Использование временных технологических креплений при сборке деталей из сталей аустенитного класса допускается при номинальной толщине деталей не менее 6 мм.</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Приварку временных технологических креплений при сварке деталей из стали аустенитного класса рекомендуется производить со стороны, не контактирующей с рабочей средой в процессе эксплуатации.</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 сборке деталей из углеродистых сталей перлитного класса следует применять временные технологические крепления, изготовленные из </w:t>
      </w:r>
      <w:r w:rsidR="00983E75" w:rsidRPr="00351271">
        <w:rPr>
          <w:rFonts w:eastAsia="Times New Roman"/>
          <w:sz w:val="28"/>
          <w:szCs w:val="28"/>
        </w:rPr>
        <w:t>углеродистой,</w:t>
      </w:r>
      <w:r w:rsidRPr="00351271">
        <w:rPr>
          <w:rFonts w:eastAsia="Times New Roman"/>
          <w:sz w:val="28"/>
          <w:szCs w:val="28"/>
        </w:rPr>
        <w:t xml:space="preserve"> стали, а при сборке деталей из аустенитных сталей - из стали марки 08X18HI0T или 12X18HI0T.</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В случаях, предусмотренных ПТД, допускается применение временных </w:t>
      </w:r>
      <w:r w:rsidR="00983E75" w:rsidRPr="00351271">
        <w:rPr>
          <w:rFonts w:eastAsia="Times New Roman"/>
          <w:sz w:val="28"/>
          <w:szCs w:val="28"/>
        </w:rPr>
        <w:t>технологических креплений</w:t>
      </w:r>
      <w:r w:rsidRPr="00351271">
        <w:rPr>
          <w:rFonts w:eastAsia="Times New Roman"/>
          <w:sz w:val="28"/>
          <w:szCs w:val="28"/>
        </w:rPr>
        <w:t xml:space="preserve"> из сталей, близких по химическому составу и механическим свойствам к указанным сталям, а также креплений из углеродистых сталей при сборке деталей из сталей аустенитного класса.</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Для приварки временных технологических креплений к деталям из сталей перлитного класса следует применять те же сварочные материалы, что и для выполнения сварных соединений </w:t>
      </w:r>
      <w:r w:rsidR="00FC1241" w:rsidRPr="00351271">
        <w:rPr>
          <w:rFonts w:eastAsia="Times New Roman"/>
          <w:sz w:val="28"/>
          <w:szCs w:val="28"/>
        </w:rPr>
        <w:t xml:space="preserve">в соответствии с </w:t>
      </w:r>
      <w:r w:rsidRPr="00351271">
        <w:rPr>
          <w:rFonts w:eastAsia="Times New Roman"/>
          <w:sz w:val="28"/>
          <w:szCs w:val="28"/>
        </w:rPr>
        <w:t>табл</w:t>
      </w:r>
      <w:r w:rsidR="00FC1241" w:rsidRPr="00351271">
        <w:rPr>
          <w:rFonts w:eastAsia="Times New Roman"/>
          <w:sz w:val="28"/>
          <w:szCs w:val="28"/>
        </w:rPr>
        <w:t xml:space="preserve">ицей </w:t>
      </w:r>
      <w:r w:rsidRPr="00351271">
        <w:rPr>
          <w:rFonts w:eastAsia="Times New Roman"/>
          <w:sz w:val="28"/>
          <w:szCs w:val="28"/>
        </w:rPr>
        <w:t xml:space="preserve">7.1. </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Для приварки временных технологических креплений к деталям из сталей аустенитного класса следует применять:</w:t>
      </w:r>
    </w:p>
    <w:p w:rsidR="001450D9" w:rsidRPr="00351271" w:rsidRDefault="001450D9" w:rsidP="00FC1241">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при приварке креплений, изготовленных из стали аустенитного класса - покрытые электроды и сварочную проволоку, допускаемые для выполнения свар</w:t>
      </w:r>
      <w:r w:rsidR="001478D5" w:rsidRPr="00351271">
        <w:rPr>
          <w:rFonts w:eastAsia="Times New Roman"/>
          <w:sz w:val="28"/>
          <w:szCs w:val="28"/>
        </w:rPr>
        <w:t xml:space="preserve">ных соединений деталей </w:t>
      </w:r>
      <w:r w:rsidR="00FC1241" w:rsidRPr="00351271">
        <w:rPr>
          <w:rFonts w:eastAsia="Times New Roman"/>
          <w:sz w:val="28"/>
          <w:szCs w:val="28"/>
        </w:rPr>
        <w:t>в соответствии с таблицей 7.1</w:t>
      </w:r>
      <w:r w:rsidRPr="00351271">
        <w:rPr>
          <w:rFonts w:eastAsia="Times New Roman"/>
          <w:sz w:val="28"/>
          <w:szCs w:val="28"/>
        </w:rPr>
        <w:t>;</w:t>
      </w:r>
    </w:p>
    <w:p w:rsidR="002B027B" w:rsidRPr="00351271" w:rsidRDefault="001450D9" w:rsidP="00FC1241">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при приварке креплений, изготовленных из стали перлитного класса - покрытые электроды марок ЭА-395/9 или ЦТ-10 или сварочную проволоку марки Св-10Х16Н25АМ6.</w:t>
      </w:r>
    </w:p>
    <w:p w:rsidR="002B027B" w:rsidRPr="00351271" w:rsidRDefault="001450D9" w:rsidP="00FC1241">
      <w:pPr>
        <w:spacing w:line="360" w:lineRule="auto"/>
        <w:ind w:firstLine="709"/>
        <w:contextualSpacing/>
        <w:rPr>
          <w:rFonts w:eastAsia="Times New Roman"/>
        </w:rPr>
      </w:pPr>
      <w:r w:rsidRPr="00351271">
        <w:rPr>
          <w:rFonts w:eastAsia="Times New Roman"/>
          <w:spacing w:val="50"/>
        </w:rPr>
        <w:t>Примечание</w:t>
      </w:r>
      <w:r w:rsidR="00AD0E55" w:rsidRPr="00351271">
        <w:rPr>
          <w:rFonts w:eastAsia="Times New Roman"/>
        </w:rPr>
        <w:t xml:space="preserve"> -</w:t>
      </w:r>
      <w:r w:rsidRPr="00351271">
        <w:rPr>
          <w:rFonts w:eastAsia="Times New Roman"/>
        </w:rPr>
        <w:t xml:space="preserve"> </w:t>
      </w:r>
      <w:r w:rsidR="00FC1241" w:rsidRPr="00351271">
        <w:rPr>
          <w:rFonts w:eastAsia="Times New Roman"/>
        </w:rPr>
        <w:t xml:space="preserve">Приварку </w:t>
      </w:r>
      <w:r w:rsidRPr="00351271">
        <w:rPr>
          <w:rFonts w:eastAsia="Times New Roman"/>
        </w:rPr>
        <w:t>временных креплений из стали перлитного класса к деталям из стали аустенитного класса рекомендуется производить через промежуточный элемент толщиной не менее 3 мм, изготовленный из стали аустенитного класса.</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Швы приварки временных технологических креплений должны быть расположены на расстоянии не менее 60 мм от подлежащих сварке кромок деталей. При сборке под сварку деталей из углеродистых сталей допускается уменьшение указанного расстояния до 30</w:t>
      </w:r>
      <w:r w:rsidR="004D1F77" w:rsidRPr="00351271">
        <w:rPr>
          <w:rFonts w:eastAsia="Times New Roman"/>
          <w:sz w:val="28"/>
          <w:szCs w:val="28"/>
        </w:rPr>
        <w:t xml:space="preserve"> </w:t>
      </w:r>
      <w:r w:rsidRPr="00351271">
        <w:rPr>
          <w:rFonts w:eastAsia="Times New Roman"/>
          <w:sz w:val="28"/>
          <w:szCs w:val="28"/>
        </w:rPr>
        <w:t>мм.</w:t>
      </w:r>
    </w:p>
    <w:p w:rsidR="001450D9" w:rsidRPr="00351271" w:rsidRDefault="001450D9" w:rsidP="00FC1241">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После сварки временные технологические крепления удаляются механическим способом. Разрешается удаление креплений производить термическими способами резки (строжки). На деталях из низкоуглеродистых сталей разрешается применение кислородной, воздушно-дуговой и плазменно-дуговой резки с полным удалением временного крепления, но без углубления реза в металл детали</w:t>
      </w:r>
      <w:r w:rsidR="00173D1B" w:rsidRPr="00351271">
        <w:rPr>
          <w:rFonts w:eastAsia="Times New Roman"/>
          <w:sz w:val="28"/>
          <w:szCs w:val="28"/>
        </w:rPr>
        <w:t>,</w:t>
      </w:r>
      <w:r w:rsidRPr="00351271">
        <w:rPr>
          <w:rFonts w:eastAsia="Times New Roman"/>
          <w:sz w:val="28"/>
          <w:szCs w:val="28"/>
        </w:rPr>
        <w:t xml:space="preserve"> и последующей механической обработкой поверхностей деталей до полного удаления следов резки.</w:t>
      </w:r>
    </w:p>
    <w:p w:rsidR="001450D9" w:rsidRPr="00351271" w:rsidRDefault="00FC1241" w:rsidP="00FC1241">
      <w:pPr>
        <w:spacing w:line="360" w:lineRule="auto"/>
        <w:ind w:firstLine="709"/>
        <w:contextualSpacing/>
        <w:rPr>
          <w:rFonts w:eastAsia="Times New Roman"/>
          <w:sz w:val="28"/>
          <w:szCs w:val="28"/>
        </w:rPr>
      </w:pPr>
      <w:r w:rsidRPr="00351271">
        <w:rPr>
          <w:rFonts w:eastAsia="Times New Roman"/>
          <w:sz w:val="28"/>
          <w:szCs w:val="28"/>
        </w:rPr>
        <w:t>10.1.17.1</w:t>
      </w:r>
      <w:proofErr w:type="gramStart"/>
      <w:r w:rsidRPr="00351271">
        <w:rPr>
          <w:rFonts w:eastAsia="Times New Roman"/>
          <w:sz w:val="28"/>
          <w:szCs w:val="28"/>
        </w:rPr>
        <w:t xml:space="preserve"> </w:t>
      </w:r>
      <w:r w:rsidR="001450D9" w:rsidRPr="00351271">
        <w:rPr>
          <w:rFonts w:eastAsia="Times New Roman"/>
          <w:sz w:val="28"/>
          <w:szCs w:val="28"/>
        </w:rPr>
        <w:t>Н</w:t>
      </w:r>
      <w:proofErr w:type="gramEnd"/>
      <w:r w:rsidR="001450D9" w:rsidRPr="00351271">
        <w:rPr>
          <w:rFonts w:eastAsia="Times New Roman"/>
          <w:sz w:val="28"/>
          <w:szCs w:val="28"/>
        </w:rPr>
        <w:t>а деталях из сталей аустенитного класса разрешается применение плазменно-дуговой, воздушно-дуговой и кислородно-флюсовой резки с неполным удалением крепления. Часть крепления, остающаяся после резки, высотой не менее 4 мм, подлежит удалению механическим путем заподлицо с поверхностью детали.</w:t>
      </w:r>
      <w:r w:rsidR="001450D9" w:rsidRPr="00351271">
        <w:rPr>
          <w:rFonts w:eastAsia="Times New Roman"/>
          <w:sz w:val="28"/>
          <w:szCs w:val="28"/>
        </w:rPr>
        <w:tab/>
      </w:r>
    </w:p>
    <w:p w:rsidR="001450D9" w:rsidRPr="00351271" w:rsidRDefault="00FC1241" w:rsidP="00FC1241">
      <w:pPr>
        <w:spacing w:line="360" w:lineRule="auto"/>
        <w:ind w:firstLine="709"/>
        <w:contextualSpacing/>
        <w:rPr>
          <w:rFonts w:eastAsia="Times New Roman"/>
          <w:sz w:val="28"/>
          <w:szCs w:val="28"/>
        </w:rPr>
      </w:pPr>
      <w:r w:rsidRPr="00351271">
        <w:rPr>
          <w:rFonts w:eastAsia="Times New Roman"/>
          <w:sz w:val="28"/>
          <w:szCs w:val="28"/>
        </w:rPr>
        <w:t>10.1.17.2</w:t>
      </w:r>
      <w:proofErr w:type="gramStart"/>
      <w:r w:rsidRPr="00351271">
        <w:rPr>
          <w:rFonts w:eastAsia="Times New Roman"/>
          <w:sz w:val="28"/>
          <w:szCs w:val="28"/>
        </w:rPr>
        <w:t xml:space="preserve"> </w:t>
      </w:r>
      <w:r w:rsidR="001450D9" w:rsidRPr="00351271">
        <w:rPr>
          <w:rFonts w:eastAsia="Times New Roman"/>
          <w:sz w:val="28"/>
          <w:szCs w:val="28"/>
        </w:rPr>
        <w:t>П</w:t>
      </w:r>
      <w:proofErr w:type="gramEnd"/>
      <w:r w:rsidR="001450D9" w:rsidRPr="00351271">
        <w:rPr>
          <w:rFonts w:eastAsia="Times New Roman"/>
          <w:sz w:val="28"/>
          <w:szCs w:val="28"/>
        </w:rPr>
        <w:t>ри применении резки термическими способами должна быть обеспечена защита поверхности металл</w:t>
      </w:r>
      <w:r w:rsidR="00CD23DE" w:rsidRPr="00351271">
        <w:rPr>
          <w:rFonts w:eastAsia="Times New Roman"/>
          <w:sz w:val="28"/>
          <w:szCs w:val="28"/>
        </w:rPr>
        <w:t xml:space="preserve">а деталей из стали аустенитного </w:t>
      </w:r>
      <w:r w:rsidR="001450D9" w:rsidRPr="00351271">
        <w:rPr>
          <w:rFonts w:eastAsia="Times New Roman"/>
          <w:sz w:val="28"/>
          <w:szCs w:val="28"/>
        </w:rPr>
        <w:t>класса от брызг расплавленного металла.</w:t>
      </w:r>
    </w:p>
    <w:p w:rsidR="001450D9" w:rsidRPr="00351271" w:rsidRDefault="00FC1241" w:rsidP="00FC1241">
      <w:pPr>
        <w:spacing w:line="360" w:lineRule="auto"/>
        <w:ind w:firstLine="709"/>
        <w:contextualSpacing/>
        <w:rPr>
          <w:rFonts w:eastAsia="Times New Roman"/>
          <w:sz w:val="28"/>
          <w:szCs w:val="28"/>
        </w:rPr>
      </w:pPr>
      <w:r w:rsidRPr="00351271">
        <w:rPr>
          <w:rFonts w:eastAsia="Times New Roman"/>
          <w:sz w:val="28"/>
          <w:szCs w:val="28"/>
        </w:rPr>
        <w:t>10.1.17.3</w:t>
      </w:r>
      <w:proofErr w:type="gramStart"/>
      <w:r w:rsidRPr="00351271">
        <w:rPr>
          <w:rFonts w:eastAsia="Times New Roman"/>
          <w:sz w:val="28"/>
          <w:szCs w:val="28"/>
        </w:rPr>
        <w:t xml:space="preserve"> </w:t>
      </w:r>
      <w:r w:rsidR="001450D9" w:rsidRPr="00351271">
        <w:rPr>
          <w:rFonts w:eastAsia="Times New Roman"/>
          <w:sz w:val="28"/>
          <w:szCs w:val="28"/>
        </w:rPr>
        <w:t>П</w:t>
      </w:r>
      <w:proofErr w:type="gramEnd"/>
      <w:r w:rsidR="001450D9" w:rsidRPr="00351271">
        <w:rPr>
          <w:rFonts w:eastAsia="Times New Roman"/>
          <w:sz w:val="28"/>
          <w:szCs w:val="28"/>
        </w:rPr>
        <w:t>ри удалении временных технологических креплений допускается</w:t>
      </w:r>
      <w:r w:rsidR="00173D1B" w:rsidRPr="00351271">
        <w:rPr>
          <w:rFonts w:eastAsia="Times New Roman"/>
          <w:sz w:val="28"/>
          <w:szCs w:val="28"/>
        </w:rPr>
        <w:t xml:space="preserve"> </w:t>
      </w:r>
      <w:r w:rsidR="001450D9" w:rsidRPr="00351271">
        <w:rPr>
          <w:rFonts w:eastAsia="Times New Roman"/>
          <w:sz w:val="28"/>
          <w:szCs w:val="28"/>
        </w:rPr>
        <w:t xml:space="preserve">неполное удаление металла швов их приварки. В случае приварки временных технологических креплений </w:t>
      </w:r>
      <w:proofErr w:type="spellStart"/>
      <w:r w:rsidR="001450D9" w:rsidRPr="00351271">
        <w:rPr>
          <w:rFonts w:eastAsia="Times New Roman"/>
          <w:sz w:val="28"/>
          <w:szCs w:val="28"/>
        </w:rPr>
        <w:t>аустенитными</w:t>
      </w:r>
      <w:proofErr w:type="spellEnd"/>
      <w:r w:rsidR="001450D9" w:rsidRPr="00351271">
        <w:rPr>
          <w:rFonts w:eastAsia="Times New Roman"/>
          <w:sz w:val="28"/>
          <w:szCs w:val="28"/>
        </w:rPr>
        <w:t xml:space="preserve"> присадочными материалами неполное удаление аустенитного </w:t>
      </w:r>
      <w:r w:rsidR="00CD23DE" w:rsidRPr="00351271">
        <w:rPr>
          <w:rFonts w:eastAsia="Times New Roman"/>
          <w:sz w:val="28"/>
          <w:szCs w:val="28"/>
        </w:rPr>
        <w:t xml:space="preserve">металла шва допускается </w:t>
      </w:r>
      <w:r w:rsidR="001450D9" w:rsidRPr="00351271">
        <w:rPr>
          <w:rFonts w:eastAsia="Times New Roman"/>
          <w:sz w:val="28"/>
          <w:szCs w:val="28"/>
        </w:rPr>
        <w:t>со стороны, не контактирующей с рабочей средой.</w:t>
      </w:r>
      <w:r w:rsidR="00173D1B" w:rsidRPr="00351271">
        <w:rPr>
          <w:rFonts w:eastAsia="Times New Roman"/>
          <w:sz w:val="28"/>
          <w:szCs w:val="28"/>
        </w:rPr>
        <w:t xml:space="preserve"> </w:t>
      </w:r>
      <w:r w:rsidR="001450D9" w:rsidRPr="00351271">
        <w:rPr>
          <w:rFonts w:eastAsia="Times New Roman"/>
          <w:sz w:val="28"/>
          <w:szCs w:val="28"/>
        </w:rPr>
        <w:t>Если зазор между подлежащими сварке кромками собираемых дета</w:t>
      </w:r>
      <w:r w:rsidR="0017429F" w:rsidRPr="00351271">
        <w:rPr>
          <w:rFonts w:eastAsia="Times New Roman"/>
          <w:sz w:val="28"/>
          <w:szCs w:val="28"/>
        </w:rPr>
        <w:t>лей меньше установленных норм</w:t>
      </w:r>
      <w:r w:rsidR="001450D9" w:rsidRPr="00351271">
        <w:rPr>
          <w:rFonts w:eastAsia="Times New Roman"/>
          <w:sz w:val="28"/>
          <w:szCs w:val="28"/>
        </w:rPr>
        <w:t>, оговоренным ПТД, настоящим документом и конструкторской документацией, допускается производить механическую обработку (шлиф</w:t>
      </w:r>
      <w:r w:rsidR="00F46612" w:rsidRPr="00351271">
        <w:rPr>
          <w:rFonts w:eastAsia="Times New Roman"/>
          <w:sz w:val="28"/>
          <w:szCs w:val="28"/>
        </w:rPr>
        <w:t xml:space="preserve">ование, подрубку с последующим </w:t>
      </w:r>
      <w:r w:rsidR="001450D9" w:rsidRPr="00351271">
        <w:rPr>
          <w:rFonts w:eastAsia="Times New Roman"/>
          <w:sz w:val="28"/>
          <w:szCs w:val="28"/>
        </w:rPr>
        <w:t xml:space="preserve">шлифованием и </w:t>
      </w:r>
      <w:r w:rsidR="001450D9" w:rsidRPr="00351271">
        <w:rPr>
          <w:rFonts w:eastAsia="Times New Roman"/>
          <w:bCs/>
          <w:sz w:val="28"/>
          <w:szCs w:val="28"/>
        </w:rPr>
        <w:t>т.</w:t>
      </w:r>
      <w:r w:rsidR="001450D9" w:rsidRPr="00351271">
        <w:rPr>
          <w:rFonts w:eastAsia="Times New Roman"/>
          <w:sz w:val="28"/>
          <w:szCs w:val="28"/>
        </w:rPr>
        <w:t>д.), подготовленных под сварку кромок.</w:t>
      </w:r>
    </w:p>
    <w:p w:rsidR="001450D9" w:rsidRPr="00351271" w:rsidRDefault="001450D9" w:rsidP="00FC1241">
      <w:pPr>
        <w:numPr>
          <w:ilvl w:val="0"/>
          <w:numId w:val="30"/>
        </w:numPr>
        <w:tabs>
          <w:tab w:val="left" w:pos="1701"/>
          <w:tab w:val="left" w:pos="1985"/>
        </w:tabs>
        <w:spacing w:line="360" w:lineRule="auto"/>
        <w:ind w:left="0" w:firstLine="709"/>
        <w:contextualSpacing/>
        <w:rPr>
          <w:rFonts w:eastAsia="Times New Roman"/>
          <w:sz w:val="28"/>
          <w:szCs w:val="28"/>
        </w:rPr>
      </w:pPr>
      <w:r w:rsidRPr="00351271">
        <w:rPr>
          <w:rFonts w:eastAsia="Times New Roman"/>
          <w:sz w:val="28"/>
          <w:szCs w:val="28"/>
        </w:rPr>
        <w:t>Увеличение размеров деталей путем наплавки не допускается.</w:t>
      </w:r>
    </w:p>
    <w:p w:rsidR="001450D9" w:rsidRDefault="001450D9" w:rsidP="00FC1241">
      <w:pPr>
        <w:numPr>
          <w:ilvl w:val="0"/>
          <w:numId w:val="30"/>
        </w:numPr>
        <w:tabs>
          <w:tab w:val="left" w:pos="1701"/>
          <w:tab w:val="left" w:pos="1985"/>
        </w:tabs>
        <w:spacing w:line="360" w:lineRule="auto"/>
        <w:ind w:left="0" w:firstLine="709"/>
        <w:contextualSpacing/>
        <w:rPr>
          <w:rFonts w:eastAsia="Times New Roman"/>
          <w:sz w:val="28"/>
          <w:szCs w:val="28"/>
        </w:rPr>
      </w:pPr>
      <w:proofErr w:type="gramStart"/>
      <w:r w:rsidRPr="00351271">
        <w:rPr>
          <w:rFonts w:eastAsia="Times New Roman"/>
          <w:sz w:val="28"/>
          <w:szCs w:val="28"/>
        </w:rPr>
        <w:t xml:space="preserve">В собранных под дуговую сварку стыковых сварных соединениях деталей одинаковой номинальной толщины, не подлежащих механической обработке после сварки в зоне швов, смещение кромок (несовпадение </w:t>
      </w:r>
      <w:r w:rsidR="00365089" w:rsidRPr="00351271">
        <w:rPr>
          <w:rFonts w:eastAsia="Times New Roman"/>
          <w:sz w:val="28"/>
          <w:szCs w:val="28"/>
        </w:rPr>
        <w:t>поверхностей соединяемых</w:t>
      </w:r>
      <w:r w:rsidRPr="00351271">
        <w:rPr>
          <w:rFonts w:eastAsia="Times New Roman"/>
          <w:sz w:val="28"/>
          <w:szCs w:val="28"/>
        </w:rPr>
        <w:t xml:space="preserve"> деталей) со стороны выполнения сварки не должно превышать норм, приведенных в табл</w:t>
      </w:r>
      <w:r w:rsidR="00285503" w:rsidRPr="00351271">
        <w:rPr>
          <w:rFonts w:eastAsia="Times New Roman"/>
          <w:sz w:val="28"/>
          <w:szCs w:val="28"/>
        </w:rPr>
        <w:t xml:space="preserve">ице </w:t>
      </w:r>
      <w:r w:rsidRPr="00351271">
        <w:rPr>
          <w:rFonts w:eastAsia="Times New Roman"/>
          <w:sz w:val="28"/>
          <w:szCs w:val="28"/>
        </w:rPr>
        <w:t>10.1</w:t>
      </w:r>
      <w:r w:rsidR="00285503" w:rsidRPr="00351271">
        <w:rPr>
          <w:rFonts w:eastAsia="Times New Roman"/>
          <w:sz w:val="28"/>
          <w:szCs w:val="28"/>
        </w:rPr>
        <w:t xml:space="preserve"> </w:t>
      </w:r>
      <w:r w:rsidR="00F3698F" w:rsidRPr="00351271">
        <w:rPr>
          <w:rFonts w:eastAsia="Times New Roman"/>
          <w:sz w:val="28"/>
          <w:szCs w:val="28"/>
        </w:rPr>
        <w:t>в случае отсутствия в ПТД и ПКД или РКД требований по допускаемому максимальному отклонению смещения свариваемых деталей и сборок</w:t>
      </w:r>
      <w:r w:rsidR="00285503" w:rsidRPr="00351271">
        <w:rPr>
          <w:rFonts w:eastAsia="Times New Roman"/>
          <w:sz w:val="28"/>
          <w:szCs w:val="28"/>
        </w:rPr>
        <w:t>.</w:t>
      </w:r>
      <w:proofErr w:type="gramEnd"/>
    </w:p>
    <w:p w:rsidR="00365089" w:rsidRPr="00351271" w:rsidRDefault="00365089" w:rsidP="00C84A6C">
      <w:pPr>
        <w:spacing w:after="120"/>
        <w:ind w:firstLine="0"/>
        <w:jc w:val="left"/>
        <w:rPr>
          <w:sz w:val="28"/>
          <w:szCs w:val="28"/>
        </w:rPr>
      </w:pPr>
      <w:r w:rsidRPr="00351271">
        <w:rPr>
          <w:spacing w:val="51"/>
          <w:sz w:val="28"/>
          <w:szCs w:val="28"/>
        </w:rPr>
        <w:t>Таблица</w:t>
      </w:r>
      <w:r w:rsidRPr="00351271">
        <w:rPr>
          <w:sz w:val="28"/>
          <w:szCs w:val="28"/>
        </w:rPr>
        <w:t xml:space="preserve"> 10.1</w:t>
      </w:r>
      <w:r w:rsidR="00E37272">
        <w:rPr>
          <w:sz w:val="28"/>
          <w:szCs w:val="28"/>
        </w:rPr>
        <w:t xml:space="preserve"> -</w:t>
      </w:r>
      <w:r w:rsidR="00C84A6C" w:rsidRPr="00351271">
        <w:rPr>
          <w:sz w:val="28"/>
          <w:szCs w:val="28"/>
        </w:rPr>
        <w:t xml:space="preserve"> </w:t>
      </w:r>
      <w:r w:rsidR="00C84A6C" w:rsidRPr="00351271">
        <w:rPr>
          <w:rFonts w:eastAsia="Times New Roman"/>
          <w:sz w:val="28"/>
          <w:lang w:eastAsia="en-US"/>
        </w:rPr>
        <w:t>Допускаемое смещени</w:t>
      </w:r>
      <w:r w:rsidR="00E37272">
        <w:rPr>
          <w:rFonts w:eastAsia="Times New Roman"/>
          <w:sz w:val="28"/>
          <w:lang w:eastAsia="en-US"/>
        </w:rPr>
        <w:t>е кромок в стыковых соединениях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480"/>
        <w:gridCol w:w="2217"/>
        <w:gridCol w:w="2551"/>
      </w:tblGrid>
      <w:tr w:rsidR="00365089" w:rsidRPr="00351271" w:rsidTr="00FC1241">
        <w:tc>
          <w:tcPr>
            <w:tcW w:w="2958" w:type="dxa"/>
            <w:vMerge w:val="restart"/>
            <w:shd w:val="clear" w:color="auto" w:fill="auto"/>
          </w:tcPr>
          <w:p w:rsidR="00365089" w:rsidRPr="00351271" w:rsidRDefault="00365089" w:rsidP="00C77F66">
            <w:pPr>
              <w:ind w:firstLine="0"/>
              <w:rPr>
                <w:rFonts w:eastAsia="Times New Roman"/>
                <w:sz w:val="28"/>
                <w:lang w:eastAsia="en-US"/>
              </w:rPr>
            </w:pPr>
            <w:r w:rsidRPr="00351271">
              <w:rPr>
                <w:rFonts w:eastAsia="Times New Roman"/>
                <w:sz w:val="28"/>
                <w:lang w:eastAsia="en-US"/>
              </w:rPr>
              <w:t xml:space="preserve">Номинальная толщина соединяемых деталей, </w:t>
            </w:r>
            <w:proofErr w:type="gramStart"/>
            <w:r w:rsidRPr="00351271">
              <w:rPr>
                <w:rFonts w:eastAsia="Times New Roman"/>
                <w:sz w:val="28"/>
                <w:lang w:eastAsia="en-US"/>
              </w:rPr>
              <w:t>мм</w:t>
            </w:r>
            <w:proofErr w:type="gramEnd"/>
          </w:p>
        </w:tc>
        <w:tc>
          <w:tcPr>
            <w:tcW w:w="7248" w:type="dxa"/>
            <w:gridSpan w:val="3"/>
            <w:shd w:val="clear" w:color="auto" w:fill="auto"/>
          </w:tcPr>
          <w:p w:rsidR="00365089" w:rsidRPr="00351271" w:rsidRDefault="00365089" w:rsidP="00C77F66">
            <w:pPr>
              <w:ind w:firstLine="0"/>
              <w:rPr>
                <w:rFonts w:eastAsia="Times New Roman"/>
                <w:sz w:val="28"/>
                <w:lang w:eastAsia="en-US"/>
              </w:rPr>
            </w:pPr>
            <w:r w:rsidRPr="00351271">
              <w:rPr>
                <w:rFonts w:eastAsia="Times New Roman"/>
                <w:sz w:val="28"/>
                <w:lang w:eastAsia="en-US"/>
              </w:rPr>
              <w:t xml:space="preserve">Максимально допускаемое смещение кромок в стыковых соединениях, </w:t>
            </w:r>
            <w:proofErr w:type="gramStart"/>
            <w:r w:rsidRPr="00351271">
              <w:rPr>
                <w:rFonts w:eastAsia="Times New Roman"/>
                <w:sz w:val="28"/>
                <w:lang w:eastAsia="en-US"/>
              </w:rPr>
              <w:t>мм</w:t>
            </w:r>
            <w:proofErr w:type="gramEnd"/>
          </w:p>
        </w:tc>
      </w:tr>
      <w:tr w:rsidR="00365089" w:rsidRPr="00351271" w:rsidTr="00FC1241">
        <w:trPr>
          <w:trHeight w:val="1002"/>
        </w:trPr>
        <w:tc>
          <w:tcPr>
            <w:tcW w:w="2958" w:type="dxa"/>
            <w:vMerge/>
            <w:shd w:val="clear" w:color="auto" w:fill="auto"/>
          </w:tcPr>
          <w:p w:rsidR="00365089" w:rsidRPr="00351271" w:rsidRDefault="00365089" w:rsidP="00C77F66">
            <w:pPr>
              <w:rPr>
                <w:rFonts w:eastAsia="Times New Roman"/>
                <w:sz w:val="28"/>
                <w:lang w:eastAsia="en-US"/>
              </w:rPr>
            </w:pPr>
          </w:p>
        </w:tc>
        <w:tc>
          <w:tcPr>
            <w:tcW w:w="2480" w:type="dxa"/>
            <w:vMerge w:val="restart"/>
            <w:shd w:val="clear" w:color="auto" w:fill="auto"/>
          </w:tcPr>
          <w:p w:rsidR="00365089" w:rsidRPr="00351271" w:rsidRDefault="00365089" w:rsidP="00C77F66">
            <w:pPr>
              <w:ind w:firstLine="0"/>
              <w:rPr>
                <w:rFonts w:eastAsia="Times New Roman"/>
                <w:sz w:val="28"/>
                <w:lang w:eastAsia="en-US"/>
              </w:rPr>
            </w:pPr>
            <w:r w:rsidRPr="00351271">
              <w:rPr>
                <w:rFonts w:eastAsia="Times New Roman"/>
                <w:sz w:val="28"/>
                <w:lang w:eastAsia="en-US"/>
              </w:rPr>
              <w:t>Продольных, меридиональных,</w:t>
            </w:r>
          </w:p>
          <w:p w:rsidR="00365089" w:rsidRPr="00351271" w:rsidRDefault="00365089" w:rsidP="00C77F66">
            <w:pPr>
              <w:ind w:firstLine="0"/>
              <w:rPr>
                <w:rFonts w:eastAsia="Times New Roman"/>
                <w:sz w:val="28"/>
                <w:lang w:eastAsia="en-US"/>
              </w:rPr>
            </w:pPr>
            <w:r w:rsidRPr="00351271">
              <w:rPr>
                <w:rFonts w:eastAsia="Times New Roman"/>
                <w:sz w:val="28"/>
                <w:lang w:eastAsia="en-US"/>
              </w:rPr>
              <w:t xml:space="preserve">хордовых и круговых при сварке любых деталей, а также кольцевых при приварке днищ </w:t>
            </w:r>
          </w:p>
        </w:tc>
        <w:tc>
          <w:tcPr>
            <w:tcW w:w="4768" w:type="dxa"/>
            <w:gridSpan w:val="2"/>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eastAsia="en-US"/>
              </w:rPr>
              <w:t>Поперечных кольцевых</w:t>
            </w:r>
          </w:p>
          <w:p w:rsidR="00365089" w:rsidRPr="00351271" w:rsidRDefault="00365089" w:rsidP="00C77F66">
            <w:pPr>
              <w:ind w:firstLine="0"/>
              <w:rPr>
                <w:rFonts w:eastAsia="Times New Roman"/>
                <w:sz w:val="28"/>
                <w:lang w:eastAsia="en-US"/>
              </w:rPr>
            </w:pPr>
          </w:p>
          <w:p w:rsidR="00365089" w:rsidRPr="00351271" w:rsidRDefault="00365089" w:rsidP="00C77F66">
            <w:pPr>
              <w:ind w:firstLine="0"/>
              <w:rPr>
                <w:rFonts w:eastAsia="Times New Roman"/>
                <w:sz w:val="28"/>
                <w:lang w:eastAsia="en-US"/>
              </w:rPr>
            </w:pPr>
          </w:p>
          <w:p w:rsidR="00365089" w:rsidRPr="00351271" w:rsidRDefault="00365089" w:rsidP="00C77F66">
            <w:pPr>
              <w:ind w:firstLine="0"/>
              <w:rPr>
                <w:rFonts w:eastAsia="Times New Roman"/>
                <w:sz w:val="28"/>
                <w:lang w:eastAsia="en-US"/>
              </w:rPr>
            </w:pPr>
          </w:p>
        </w:tc>
      </w:tr>
      <w:tr w:rsidR="00365089" w:rsidRPr="00351271" w:rsidTr="00FC1241">
        <w:tc>
          <w:tcPr>
            <w:tcW w:w="2958" w:type="dxa"/>
            <w:vMerge/>
            <w:shd w:val="clear" w:color="auto" w:fill="auto"/>
          </w:tcPr>
          <w:p w:rsidR="00365089" w:rsidRPr="00351271" w:rsidRDefault="00365089" w:rsidP="00C77F66">
            <w:pPr>
              <w:rPr>
                <w:rFonts w:eastAsia="Times New Roman"/>
                <w:sz w:val="28"/>
                <w:lang w:eastAsia="en-US"/>
              </w:rPr>
            </w:pPr>
          </w:p>
        </w:tc>
        <w:tc>
          <w:tcPr>
            <w:tcW w:w="2480" w:type="dxa"/>
            <w:vMerge/>
            <w:shd w:val="clear" w:color="auto" w:fill="auto"/>
          </w:tcPr>
          <w:p w:rsidR="00365089" w:rsidRPr="00351271" w:rsidRDefault="00365089" w:rsidP="00C77F66">
            <w:pPr>
              <w:ind w:firstLine="0"/>
              <w:rPr>
                <w:rFonts w:eastAsia="Times New Roman"/>
                <w:sz w:val="28"/>
                <w:lang w:eastAsia="en-US"/>
              </w:rPr>
            </w:pPr>
          </w:p>
        </w:tc>
        <w:tc>
          <w:tcPr>
            <w:tcW w:w="2217" w:type="dxa"/>
            <w:shd w:val="clear" w:color="auto" w:fill="auto"/>
          </w:tcPr>
          <w:p w:rsidR="00365089" w:rsidRPr="00351271" w:rsidRDefault="00365089" w:rsidP="00C77F66">
            <w:pPr>
              <w:ind w:firstLine="0"/>
              <w:rPr>
                <w:rFonts w:eastAsia="Times New Roman"/>
                <w:sz w:val="28"/>
                <w:lang w:eastAsia="en-US"/>
              </w:rPr>
            </w:pPr>
            <w:r w:rsidRPr="00351271">
              <w:rPr>
                <w:rFonts w:eastAsia="Times New Roman"/>
                <w:sz w:val="28"/>
                <w:lang w:eastAsia="en-US"/>
              </w:rPr>
              <w:t>При сварке труб и конических деталей</w:t>
            </w:r>
          </w:p>
        </w:tc>
        <w:tc>
          <w:tcPr>
            <w:tcW w:w="2551" w:type="dxa"/>
            <w:shd w:val="clear" w:color="auto" w:fill="auto"/>
          </w:tcPr>
          <w:p w:rsidR="00365089" w:rsidRPr="00351271" w:rsidRDefault="00365089" w:rsidP="00C77F66">
            <w:pPr>
              <w:ind w:firstLine="0"/>
              <w:rPr>
                <w:rFonts w:eastAsia="Times New Roman"/>
                <w:sz w:val="28"/>
                <w:lang w:eastAsia="en-US"/>
              </w:rPr>
            </w:pPr>
            <w:r w:rsidRPr="00351271">
              <w:rPr>
                <w:rFonts w:eastAsia="Times New Roman"/>
                <w:sz w:val="28"/>
                <w:lang w:eastAsia="en-US"/>
              </w:rPr>
              <w:t>При сварке</w:t>
            </w:r>
          </w:p>
          <w:p w:rsidR="00365089" w:rsidRPr="00351271" w:rsidRDefault="00365089" w:rsidP="00C77F66">
            <w:pPr>
              <w:ind w:firstLine="0"/>
              <w:rPr>
                <w:rFonts w:eastAsia="Times New Roman"/>
                <w:sz w:val="28"/>
                <w:lang w:eastAsia="en-US"/>
              </w:rPr>
            </w:pPr>
            <w:r w:rsidRPr="00351271">
              <w:rPr>
                <w:rFonts w:eastAsia="Times New Roman"/>
                <w:sz w:val="28"/>
                <w:lang w:eastAsia="en-US"/>
              </w:rPr>
              <w:t>цилиндрических</w:t>
            </w:r>
          </w:p>
          <w:p w:rsidR="00365089" w:rsidRPr="00351271" w:rsidRDefault="00365089" w:rsidP="00C77F66">
            <w:pPr>
              <w:ind w:firstLine="0"/>
              <w:rPr>
                <w:rFonts w:eastAsia="Times New Roman"/>
                <w:sz w:val="28"/>
                <w:lang w:eastAsia="en-US"/>
              </w:rPr>
            </w:pPr>
            <w:r w:rsidRPr="00351271">
              <w:rPr>
                <w:rFonts w:eastAsia="Times New Roman"/>
                <w:sz w:val="28"/>
                <w:lang w:eastAsia="en-US"/>
              </w:rPr>
              <w:t xml:space="preserve">корпусных деталей из листа и поковок </w:t>
            </w:r>
          </w:p>
        </w:tc>
      </w:tr>
      <w:tr w:rsidR="00365089" w:rsidRPr="00351271" w:rsidTr="00FC1241">
        <w:tc>
          <w:tcPr>
            <w:tcW w:w="2958" w:type="dxa"/>
            <w:shd w:val="clear" w:color="auto" w:fill="auto"/>
          </w:tcPr>
          <w:p w:rsidR="00365089" w:rsidRPr="00351271" w:rsidRDefault="00B126D8" w:rsidP="00C77F66">
            <w:pPr>
              <w:ind w:firstLine="0"/>
              <w:jc w:val="center"/>
              <w:rPr>
                <w:rFonts w:eastAsia="Times New Roman"/>
                <w:sz w:val="28"/>
                <w:lang w:eastAsia="en-US"/>
              </w:rPr>
            </w:pPr>
            <w:r w:rsidRPr="00351271">
              <w:rPr>
                <w:rFonts w:eastAsia="Times New Roman"/>
                <w:sz w:val="28"/>
                <w:lang w:eastAsia="en-US"/>
              </w:rPr>
              <w:t>До</w:t>
            </w:r>
            <w:r w:rsidRPr="00351271">
              <w:rPr>
                <w:rFonts w:eastAsia="Times New Roman"/>
                <w:sz w:val="28"/>
                <w:lang w:val="en-US" w:eastAsia="en-US"/>
              </w:rPr>
              <w:t xml:space="preserve"> </w:t>
            </w:r>
            <w:r w:rsidRPr="00351271">
              <w:rPr>
                <w:rFonts w:eastAsia="Times New Roman"/>
                <w:sz w:val="28"/>
                <w:lang w:eastAsia="en-US"/>
              </w:rPr>
              <w:t>5</w:t>
            </w:r>
            <w:r w:rsidR="00365089" w:rsidRPr="00351271">
              <w:rPr>
                <w:rFonts w:eastAsia="Times New Roman"/>
                <w:sz w:val="28"/>
                <w:lang w:eastAsia="en-US"/>
              </w:rPr>
              <w:t xml:space="preserve"> вкл.</w:t>
            </w:r>
          </w:p>
        </w:tc>
        <w:tc>
          <w:tcPr>
            <w:tcW w:w="2480"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eastAsia="en-US"/>
              </w:rPr>
              <w:t>0,20</w:t>
            </w:r>
            <w:r w:rsidRPr="00351271">
              <w:rPr>
                <w:rFonts w:eastAsia="Times New Roman"/>
                <w:sz w:val="28"/>
                <w:lang w:val="en-US" w:eastAsia="en-US"/>
              </w:rPr>
              <w:t>S</w:t>
            </w:r>
          </w:p>
        </w:tc>
        <w:tc>
          <w:tcPr>
            <w:tcW w:w="2217"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val="en-US" w:eastAsia="en-US"/>
              </w:rPr>
              <w:t>0</w:t>
            </w:r>
            <w:r w:rsidRPr="00351271">
              <w:rPr>
                <w:rFonts w:eastAsia="Times New Roman"/>
                <w:sz w:val="28"/>
                <w:lang w:eastAsia="en-US"/>
              </w:rPr>
              <w:t>,20</w:t>
            </w:r>
            <w:r w:rsidRPr="00351271">
              <w:rPr>
                <w:rFonts w:eastAsia="Times New Roman"/>
                <w:sz w:val="28"/>
                <w:lang w:val="en-US" w:eastAsia="en-US"/>
              </w:rPr>
              <w:t>S</w:t>
            </w:r>
          </w:p>
        </w:tc>
        <w:tc>
          <w:tcPr>
            <w:tcW w:w="2551" w:type="dxa"/>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val="en-US" w:eastAsia="en-US"/>
              </w:rPr>
              <w:t>0</w:t>
            </w:r>
            <w:r w:rsidRPr="00351271">
              <w:rPr>
                <w:rFonts w:eastAsia="Times New Roman"/>
                <w:sz w:val="28"/>
                <w:lang w:eastAsia="en-US"/>
              </w:rPr>
              <w:t>,20</w:t>
            </w:r>
            <w:r w:rsidRPr="00351271">
              <w:rPr>
                <w:rFonts w:eastAsia="Times New Roman"/>
                <w:sz w:val="28"/>
                <w:lang w:val="en-US" w:eastAsia="en-US"/>
              </w:rPr>
              <w:t>S</w:t>
            </w:r>
          </w:p>
        </w:tc>
      </w:tr>
      <w:tr w:rsidR="00365089" w:rsidRPr="00351271" w:rsidTr="00FC1241">
        <w:tc>
          <w:tcPr>
            <w:tcW w:w="2958" w:type="dxa"/>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val="en-US" w:eastAsia="en-US"/>
              </w:rPr>
              <w:t>C</w:t>
            </w:r>
            <w:r w:rsidRPr="00351271">
              <w:rPr>
                <w:rFonts w:eastAsia="Times New Roman"/>
                <w:sz w:val="28"/>
                <w:lang w:eastAsia="en-US"/>
              </w:rPr>
              <w:t>в.  5 до 10 вкл.</w:t>
            </w:r>
          </w:p>
        </w:tc>
        <w:tc>
          <w:tcPr>
            <w:tcW w:w="2480" w:type="dxa"/>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eastAsia="en-US"/>
              </w:rPr>
              <w:t>0,10</w:t>
            </w:r>
            <w:r w:rsidRPr="00351271">
              <w:rPr>
                <w:rFonts w:eastAsia="Times New Roman"/>
                <w:sz w:val="28"/>
                <w:lang w:val="en-US" w:eastAsia="en-US"/>
              </w:rPr>
              <w:t>S + 0</w:t>
            </w:r>
            <w:r w:rsidRPr="00351271">
              <w:rPr>
                <w:rFonts w:eastAsia="Times New Roman"/>
                <w:sz w:val="28"/>
                <w:lang w:eastAsia="en-US"/>
              </w:rPr>
              <w:t>,5</w:t>
            </w:r>
          </w:p>
        </w:tc>
        <w:tc>
          <w:tcPr>
            <w:tcW w:w="2217"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eastAsia="en-US"/>
              </w:rPr>
              <w:t>0,10</w:t>
            </w:r>
            <w:r w:rsidRPr="00351271">
              <w:rPr>
                <w:rFonts w:eastAsia="Times New Roman"/>
                <w:sz w:val="28"/>
                <w:lang w:val="en-US" w:eastAsia="en-US"/>
              </w:rPr>
              <w:t>S + 0</w:t>
            </w:r>
            <w:r w:rsidRPr="00351271">
              <w:rPr>
                <w:rFonts w:eastAsia="Times New Roman"/>
                <w:sz w:val="28"/>
                <w:lang w:eastAsia="en-US"/>
              </w:rPr>
              <w:t>,5</w:t>
            </w:r>
          </w:p>
        </w:tc>
        <w:tc>
          <w:tcPr>
            <w:tcW w:w="2551"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eastAsia="en-US"/>
              </w:rPr>
              <w:t>0,25</w:t>
            </w:r>
            <w:r w:rsidRPr="00351271">
              <w:rPr>
                <w:rFonts w:eastAsia="Times New Roman"/>
                <w:sz w:val="28"/>
                <w:lang w:val="en-US" w:eastAsia="en-US"/>
              </w:rPr>
              <w:t>S</w:t>
            </w:r>
          </w:p>
        </w:tc>
      </w:tr>
      <w:tr w:rsidR="00365089" w:rsidRPr="00351271" w:rsidTr="00FC1241">
        <w:tc>
          <w:tcPr>
            <w:tcW w:w="2958" w:type="dxa"/>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eastAsia="en-US"/>
              </w:rPr>
              <w:t>Св. 10 до 25 вкл.</w:t>
            </w:r>
          </w:p>
        </w:tc>
        <w:tc>
          <w:tcPr>
            <w:tcW w:w="2480" w:type="dxa"/>
            <w:shd w:val="clear" w:color="auto" w:fill="auto"/>
          </w:tcPr>
          <w:p w:rsidR="00365089" w:rsidRPr="00351271" w:rsidRDefault="00365089" w:rsidP="00C77F66">
            <w:pPr>
              <w:ind w:firstLine="0"/>
              <w:jc w:val="center"/>
              <w:rPr>
                <w:rFonts w:eastAsia="Times New Roman"/>
                <w:sz w:val="28"/>
                <w:lang w:eastAsia="en-US"/>
              </w:rPr>
            </w:pPr>
            <w:r w:rsidRPr="00351271">
              <w:rPr>
                <w:rFonts w:eastAsia="Times New Roman"/>
                <w:sz w:val="28"/>
                <w:lang w:eastAsia="en-US"/>
              </w:rPr>
              <w:t>0,10</w:t>
            </w:r>
            <w:r w:rsidRPr="00351271">
              <w:rPr>
                <w:rFonts w:eastAsia="Times New Roman"/>
                <w:sz w:val="28"/>
                <w:lang w:val="en-US" w:eastAsia="en-US"/>
              </w:rPr>
              <w:t>S + 0</w:t>
            </w:r>
            <w:r w:rsidRPr="00351271">
              <w:rPr>
                <w:rFonts w:eastAsia="Times New Roman"/>
                <w:sz w:val="28"/>
                <w:lang w:eastAsia="en-US"/>
              </w:rPr>
              <w:t>,5</w:t>
            </w:r>
          </w:p>
        </w:tc>
        <w:tc>
          <w:tcPr>
            <w:tcW w:w="2217"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eastAsia="en-US"/>
              </w:rPr>
              <w:t>0,10</w:t>
            </w:r>
            <w:r w:rsidRPr="00351271">
              <w:rPr>
                <w:rFonts w:eastAsia="Times New Roman"/>
                <w:sz w:val="28"/>
                <w:lang w:val="en-US" w:eastAsia="en-US"/>
              </w:rPr>
              <w:t>S + 0</w:t>
            </w:r>
            <w:r w:rsidRPr="00351271">
              <w:rPr>
                <w:rFonts w:eastAsia="Times New Roman"/>
                <w:sz w:val="28"/>
                <w:lang w:eastAsia="en-US"/>
              </w:rPr>
              <w:t>,5</w:t>
            </w:r>
          </w:p>
        </w:tc>
        <w:tc>
          <w:tcPr>
            <w:tcW w:w="2551" w:type="dxa"/>
            <w:shd w:val="clear" w:color="auto" w:fill="auto"/>
          </w:tcPr>
          <w:p w:rsidR="00365089" w:rsidRPr="00351271" w:rsidRDefault="00365089" w:rsidP="00C77F66">
            <w:pPr>
              <w:ind w:firstLine="0"/>
              <w:jc w:val="center"/>
              <w:rPr>
                <w:rFonts w:eastAsia="Times New Roman"/>
                <w:sz w:val="28"/>
                <w:lang w:val="en-US" w:eastAsia="en-US"/>
              </w:rPr>
            </w:pPr>
            <w:r w:rsidRPr="00351271">
              <w:rPr>
                <w:rFonts w:eastAsia="Times New Roman"/>
                <w:sz w:val="28"/>
                <w:lang w:eastAsia="en-US"/>
              </w:rPr>
              <w:t>0,10</w:t>
            </w:r>
            <w:r w:rsidRPr="00351271">
              <w:rPr>
                <w:rFonts w:eastAsia="Times New Roman"/>
                <w:sz w:val="28"/>
                <w:lang w:val="en-US" w:eastAsia="en-US"/>
              </w:rPr>
              <w:t>S + 1</w:t>
            </w:r>
            <w:r w:rsidRPr="00351271">
              <w:rPr>
                <w:rFonts w:eastAsia="Times New Roman"/>
                <w:sz w:val="28"/>
                <w:lang w:eastAsia="en-US"/>
              </w:rPr>
              <w:t>,5</w:t>
            </w:r>
          </w:p>
        </w:tc>
      </w:tr>
    </w:tbl>
    <w:p w:rsidR="001450D9" w:rsidRPr="00351271" w:rsidRDefault="001450D9" w:rsidP="00C84A6C">
      <w:pPr>
        <w:numPr>
          <w:ilvl w:val="0"/>
          <w:numId w:val="30"/>
        </w:numPr>
        <w:tabs>
          <w:tab w:val="left" w:pos="1843"/>
        </w:tabs>
        <w:spacing w:before="120" w:line="360" w:lineRule="auto"/>
        <w:ind w:left="0" w:firstLine="709"/>
        <w:rPr>
          <w:rFonts w:eastAsia="Times New Roman"/>
          <w:sz w:val="28"/>
          <w:szCs w:val="28"/>
        </w:rPr>
      </w:pPr>
      <w:r w:rsidRPr="00351271">
        <w:rPr>
          <w:rFonts w:eastAsia="Times New Roman"/>
          <w:sz w:val="28"/>
          <w:szCs w:val="28"/>
        </w:rPr>
        <w:t>После окончания сборки соединения под ручную дуговую сварку покрытыми электродами примыкающие к кромкам поверхности деталей из сталей аустенитного класса должны быть защищены от попадания брызг расплавленного металла. При этом ширина защищаемой зоны должна быть не менее 100 мм в каждую сторону от подготовленных под сварку кромок. Аналогичную защиту рекомендуется выполнять и при приварке временных технологических креплений к поверхностям деталей из сталей аустенит</w:t>
      </w:r>
      <w:r w:rsidR="00EC04A3" w:rsidRPr="00351271">
        <w:rPr>
          <w:rFonts w:eastAsia="Times New Roman"/>
          <w:sz w:val="28"/>
          <w:szCs w:val="28"/>
        </w:rPr>
        <w:t>ного класса. В качестве средства защиты</w:t>
      </w:r>
      <w:r w:rsidRPr="00351271">
        <w:rPr>
          <w:rFonts w:eastAsia="Times New Roman"/>
          <w:sz w:val="28"/>
          <w:szCs w:val="28"/>
        </w:rPr>
        <w:t xml:space="preserve"> допускается использовать: каолин по ГОСТ 21286</w:t>
      </w:r>
      <w:r w:rsidR="008E5CC8" w:rsidRPr="00351271">
        <w:rPr>
          <w:rFonts w:eastAsia="Times New Roman"/>
          <w:sz w:val="28"/>
          <w:szCs w:val="28"/>
        </w:rPr>
        <w:t xml:space="preserve"> </w:t>
      </w:r>
      <w:r w:rsidRPr="00351271">
        <w:rPr>
          <w:rFonts w:eastAsia="Times New Roman"/>
          <w:sz w:val="28"/>
          <w:szCs w:val="28"/>
        </w:rPr>
        <w:t>(размолотый и просеянный),</w:t>
      </w:r>
      <w:r w:rsidR="00CD23DE" w:rsidRPr="00351271">
        <w:rPr>
          <w:rFonts w:eastAsia="Times New Roman"/>
          <w:sz w:val="28"/>
          <w:szCs w:val="28"/>
        </w:rPr>
        <w:t xml:space="preserve"> разведенный водой; препарат «Дуга-2М».</w:t>
      </w:r>
    </w:p>
    <w:p w:rsidR="001450D9" w:rsidRPr="00351271" w:rsidRDefault="001450D9" w:rsidP="0020658A">
      <w:pPr>
        <w:numPr>
          <w:ilvl w:val="0"/>
          <w:numId w:val="30"/>
        </w:numPr>
        <w:tabs>
          <w:tab w:val="left" w:pos="1843"/>
        </w:tabs>
        <w:spacing w:line="360" w:lineRule="auto"/>
        <w:ind w:left="0" w:firstLine="709"/>
        <w:contextualSpacing/>
        <w:rPr>
          <w:rFonts w:eastAsia="Times New Roman"/>
          <w:sz w:val="28"/>
          <w:szCs w:val="28"/>
        </w:rPr>
      </w:pPr>
      <w:r w:rsidRPr="00351271">
        <w:rPr>
          <w:rFonts w:eastAsia="Times New Roman"/>
          <w:sz w:val="28"/>
          <w:szCs w:val="28"/>
        </w:rPr>
        <w:t>При необходимости транспортирования собранных деталей (сборочных единиц) к месту сварки следует обеспечить условия, предотвращающие разрушение прихваток или швов приварки временных технологических креплений, а также деформацию, повреждение и загрязнение собранных под сварку деталей.</w:t>
      </w:r>
    </w:p>
    <w:p w:rsidR="001450D9" w:rsidRPr="00351271" w:rsidRDefault="001450D9" w:rsidP="0020658A">
      <w:pPr>
        <w:numPr>
          <w:ilvl w:val="0"/>
          <w:numId w:val="30"/>
        </w:numPr>
        <w:tabs>
          <w:tab w:val="left" w:pos="1843"/>
        </w:tabs>
        <w:spacing w:line="360" w:lineRule="auto"/>
        <w:ind w:left="0" w:firstLine="709"/>
        <w:contextualSpacing/>
        <w:rPr>
          <w:rFonts w:eastAsia="Times New Roman"/>
          <w:sz w:val="28"/>
          <w:szCs w:val="28"/>
        </w:rPr>
      </w:pPr>
      <w:r w:rsidRPr="00351271">
        <w:rPr>
          <w:rFonts w:eastAsia="Times New Roman"/>
          <w:sz w:val="28"/>
          <w:szCs w:val="28"/>
        </w:rPr>
        <w:t>В собранных под сварку соединениях геометрическое положение деталей (излом или перпендикулярность осей и т.п.) должно соответствовать требованиям конструкторской документации.</w:t>
      </w:r>
    </w:p>
    <w:p w:rsidR="001450D9" w:rsidRPr="00351271" w:rsidRDefault="001450D9" w:rsidP="0020658A">
      <w:pPr>
        <w:numPr>
          <w:ilvl w:val="0"/>
          <w:numId w:val="30"/>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Правильность сборки (взаиморасположение деталей, зазоры, нанесение защитного покрытия и т.п.) перед сваркой должна быть проверена и принята </w:t>
      </w:r>
      <w:r w:rsidR="00E758D0" w:rsidRPr="00351271">
        <w:rPr>
          <w:rFonts w:eastAsia="Times New Roman"/>
          <w:sz w:val="28"/>
          <w:szCs w:val="28"/>
        </w:rPr>
        <w:t>специалистом ОТК (СТК) предприятия</w:t>
      </w:r>
      <w:r w:rsidRPr="00351271">
        <w:rPr>
          <w:rFonts w:eastAsia="Times New Roman"/>
          <w:sz w:val="28"/>
          <w:szCs w:val="28"/>
        </w:rPr>
        <w:t>.</w:t>
      </w:r>
    </w:p>
    <w:p w:rsidR="001450D9" w:rsidRPr="00351271" w:rsidRDefault="001450D9" w:rsidP="0020658A">
      <w:pPr>
        <w:pStyle w:val="aff2"/>
        <w:numPr>
          <w:ilvl w:val="0"/>
          <w:numId w:val="32"/>
        </w:numPr>
        <w:tabs>
          <w:tab w:val="left" w:pos="1701"/>
        </w:tabs>
        <w:spacing w:before="0" w:after="0" w:line="360" w:lineRule="auto"/>
        <w:ind w:left="1701" w:hanging="850"/>
        <w:contextualSpacing/>
        <w:rPr>
          <w:sz w:val="28"/>
          <w:szCs w:val="28"/>
        </w:rPr>
      </w:pPr>
      <w:bookmarkStart w:id="24" w:name="_Toc425508893"/>
      <w:bookmarkStart w:id="25" w:name="_Toc426033080"/>
      <w:r w:rsidRPr="00351271">
        <w:rPr>
          <w:sz w:val="28"/>
          <w:szCs w:val="28"/>
        </w:rPr>
        <w:t>С</w:t>
      </w:r>
      <w:r w:rsidR="00173D1B" w:rsidRPr="00351271">
        <w:rPr>
          <w:caps w:val="0"/>
          <w:sz w:val="28"/>
          <w:szCs w:val="28"/>
        </w:rPr>
        <w:t>борка</w:t>
      </w:r>
      <w:r w:rsidRPr="00351271">
        <w:rPr>
          <w:sz w:val="28"/>
          <w:szCs w:val="28"/>
        </w:rPr>
        <w:t xml:space="preserve"> </w:t>
      </w:r>
      <w:r w:rsidR="00173D1B" w:rsidRPr="00351271">
        <w:rPr>
          <w:caps w:val="0"/>
          <w:sz w:val="28"/>
          <w:szCs w:val="28"/>
        </w:rPr>
        <w:t>карт стенок, днищ и крыш</w:t>
      </w:r>
      <w:bookmarkEnd w:id="24"/>
      <w:bookmarkEnd w:id="25"/>
    </w:p>
    <w:p w:rsidR="001450D9" w:rsidRPr="00351271" w:rsidRDefault="001450D9" w:rsidP="0020658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Сборка карт производится согласно</w:t>
      </w:r>
      <w:r w:rsidR="0017429F" w:rsidRPr="00351271">
        <w:rPr>
          <w:rFonts w:eastAsia="Times New Roman"/>
          <w:sz w:val="28"/>
          <w:szCs w:val="28"/>
        </w:rPr>
        <w:t xml:space="preserve"> требованиям ПТД,</w:t>
      </w:r>
      <w:r w:rsidR="00FC1241" w:rsidRPr="00351271">
        <w:rPr>
          <w:rFonts w:eastAsia="Times New Roman"/>
          <w:sz w:val="28"/>
          <w:szCs w:val="28"/>
        </w:rPr>
        <w:t xml:space="preserve"> рабочим чертежам из заготовок,</w:t>
      </w:r>
      <w:r w:rsidRPr="00351271">
        <w:rPr>
          <w:rFonts w:eastAsia="Times New Roman"/>
          <w:sz w:val="28"/>
          <w:szCs w:val="28"/>
        </w:rPr>
        <w:t xml:space="preserve"> размеры и количество которых определяется размерами стенки или днища и раскроем имеющегося в наличии металла. </w:t>
      </w:r>
    </w:p>
    <w:p w:rsidR="001450D9" w:rsidRPr="00351271" w:rsidRDefault="001450D9" w:rsidP="0020658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Сборка элементов конструкций должна производиться на стеллажах (стендах), обеспечивающих их закрепление.</w:t>
      </w:r>
    </w:p>
    <w:p w:rsidR="001450D9" w:rsidRPr="00351271" w:rsidRDefault="001450D9" w:rsidP="0020658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Сборку карт рекомендуется производить в два этапа:</w:t>
      </w:r>
    </w:p>
    <w:p w:rsidR="001450D9" w:rsidRPr="00351271" w:rsidRDefault="001450D9" w:rsidP="00A41D1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произвести сборку отдельных поясов карты;</w:t>
      </w:r>
    </w:p>
    <w:p w:rsidR="001450D9" w:rsidRPr="00351271" w:rsidRDefault="001450D9" w:rsidP="00A41D1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произвести окончательную сборку карты из поясов (после</w:t>
      </w:r>
      <w:r w:rsidR="00A703E2" w:rsidRPr="00351271">
        <w:rPr>
          <w:rFonts w:eastAsia="Times New Roman"/>
          <w:sz w:val="28"/>
          <w:szCs w:val="28"/>
        </w:rPr>
        <w:t xml:space="preserve"> </w:t>
      </w:r>
      <w:r w:rsidRPr="00351271">
        <w:rPr>
          <w:rFonts w:eastAsia="Times New Roman"/>
          <w:sz w:val="28"/>
          <w:szCs w:val="28"/>
        </w:rPr>
        <w:t>сварки швов поясов).</w:t>
      </w:r>
    </w:p>
    <w:p w:rsidR="001450D9" w:rsidRPr="00351271" w:rsidRDefault="00FC1241" w:rsidP="0020658A">
      <w:pPr>
        <w:tabs>
          <w:tab w:val="left" w:pos="1276"/>
        </w:tabs>
        <w:spacing w:line="360" w:lineRule="auto"/>
        <w:ind w:firstLine="709"/>
        <w:contextualSpacing/>
        <w:rPr>
          <w:rFonts w:eastAsia="Times New Roman"/>
          <w:sz w:val="28"/>
          <w:szCs w:val="28"/>
        </w:rPr>
      </w:pPr>
      <w:r w:rsidRPr="00351271">
        <w:rPr>
          <w:rFonts w:eastAsia="Times New Roman"/>
          <w:sz w:val="28"/>
          <w:szCs w:val="28"/>
        </w:rPr>
        <w:t xml:space="preserve">10.2.3.1 </w:t>
      </w:r>
      <w:r w:rsidR="001450D9" w:rsidRPr="00351271">
        <w:rPr>
          <w:rFonts w:eastAsia="Times New Roman"/>
          <w:sz w:val="28"/>
          <w:szCs w:val="28"/>
        </w:rPr>
        <w:t>Сборку поясов карты допускается производить по одному из двух вариантов:</w:t>
      </w:r>
    </w:p>
    <w:p w:rsidR="001450D9" w:rsidRPr="00351271" w:rsidRDefault="001450D9" w:rsidP="00A41D1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без прихваток, на приварных </w:t>
      </w:r>
      <w:r w:rsidR="00AB48B7" w:rsidRPr="00351271">
        <w:rPr>
          <w:rFonts w:eastAsia="Times New Roman"/>
          <w:sz w:val="28"/>
          <w:szCs w:val="28"/>
        </w:rPr>
        <w:t>выводных</w:t>
      </w:r>
      <w:r w:rsidR="004611B9" w:rsidRPr="00351271">
        <w:rPr>
          <w:rFonts w:eastAsia="Times New Roman"/>
          <w:sz w:val="28"/>
          <w:szCs w:val="28"/>
        </w:rPr>
        <w:t xml:space="preserve"> (</w:t>
      </w:r>
      <w:proofErr w:type="spellStart"/>
      <w:r w:rsidR="004611B9" w:rsidRPr="00351271">
        <w:rPr>
          <w:rFonts w:eastAsia="Times New Roman"/>
          <w:sz w:val="28"/>
          <w:szCs w:val="28"/>
        </w:rPr>
        <w:t>заходных</w:t>
      </w:r>
      <w:proofErr w:type="spellEnd"/>
      <w:r w:rsidR="004611B9" w:rsidRPr="00351271">
        <w:rPr>
          <w:rFonts w:eastAsia="Times New Roman"/>
          <w:sz w:val="28"/>
          <w:szCs w:val="28"/>
        </w:rPr>
        <w:t>)</w:t>
      </w:r>
      <w:r w:rsidRPr="00351271">
        <w:rPr>
          <w:rFonts w:eastAsia="Times New Roman"/>
          <w:sz w:val="28"/>
          <w:szCs w:val="28"/>
        </w:rPr>
        <w:t xml:space="preserve"> планках;</w:t>
      </w:r>
    </w:p>
    <w:p w:rsidR="001450D9" w:rsidRPr="00351271" w:rsidRDefault="001450D9" w:rsidP="00A41D1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с установкой прихваток, выполняемых аргонодуговой сваркой</w:t>
      </w:r>
      <w:r w:rsidR="00A703E2" w:rsidRPr="00351271">
        <w:rPr>
          <w:rFonts w:eastAsia="Times New Roman"/>
          <w:sz w:val="28"/>
          <w:szCs w:val="28"/>
        </w:rPr>
        <w:t xml:space="preserve"> </w:t>
      </w:r>
      <w:r w:rsidRPr="00351271">
        <w:rPr>
          <w:rFonts w:eastAsia="Times New Roman"/>
          <w:sz w:val="28"/>
          <w:szCs w:val="28"/>
        </w:rPr>
        <w:t xml:space="preserve">неплавящимся электродом с присадочной проволокой или без присадки, или ручной дуговой сваркой. </w:t>
      </w:r>
    </w:p>
    <w:p w:rsidR="001450D9" w:rsidRPr="00351271" w:rsidRDefault="001450D9" w:rsidP="0020658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Выводные</w:t>
      </w:r>
      <w:r w:rsidR="004611B9" w:rsidRPr="00351271">
        <w:rPr>
          <w:rFonts w:eastAsia="Times New Roman"/>
          <w:sz w:val="28"/>
          <w:szCs w:val="28"/>
        </w:rPr>
        <w:t xml:space="preserve"> (</w:t>
      </w:r>
      <w:proofErr w:type="spellStart"/>
      <w:r w:rsidR="004611B9" w:rsidRPr="00351271">
        <w:rPr>
          <w:rFonts w:eastAsia="Times New Roman"/>
          <w:sz w:val="28"/>
          <w:szCs w:val="28"/>
        </w:rPr>
        <w:t>заходные</w:t>
      </w:r>
      <w:proofErr w:type="spellEnd"/>
      <w:r w:rsidR="004611B9" w:rsidRPr="00351271">
        <w:rPr>
          <w:rFonts w:eastAsia="Times New Roman"/>
          <w:sz w:val="28"/>
          <w:szCs w:val="28"/>
        </w:rPr>
        <w:t xml:space="preserve">) </w:t>
      </w:r>
      <w:r w:rsidRPr="00351271">
        <w:rPr>
          <w:rFonts w:eastAsia="Times New Roman"/>
          <w:sz w:val="28"/>
          <w:szCs w:val="28"/>
        </w:rPr>
        <w:t xml:space="preserve">планки следует изготавливать из листов той же марки стали, что и основной металл. Толщина выводных планок не должна отличаться от толщины металла детали более чем </w:t>
      </w:r>
      <w:r w:rsidR="00983E75" w:rsidRPr="00351271">
        <w:rPr>
          <w:rFonts w:eastAsia="Times New Roman"/>
          <w:sz w:val="28"/>
          <w:szCs w:val="28"/>
        </w:rPr>
        <w:t>на ±</w:t>
      </w:r>
      <w:r w:rsidR="001478D5" w:rsidRPr="00351271">
        <w:rPr>
          <w:rFonts w:eastAsia="Times New Roman"/>
          <w:sz w:val="28"/>
          <w:szCs w:val="28"/>
        </w:rPr>
        <w:t xml:space="preserve"> 1 </w:t>
      </w:r>
      <w:r w:rsidRPr="00351271">
        <w:rPr>
          <w:rFonts w:eastAsia="Times New Roman"/>
          <w:sz w:val="28"/>
          <w:szCs w:val="28"/>
        </w:rPr>
        <w:t xml:space="preserve">мм. Выводные планки </w:t>
      </w:r>
      <w:r w:rsidR="0020658A" w:rsidRPr="00351271">
        <w:rPr>
          <w:rFonts w:eastAsia="Times New Roman"/>
          <w:sz w:val="28"/>
          <w:szCs w:val="28"/>
        </w:rPr>
        <w:t xml:space="preserve">следует </w:t>
      </w:r>
      <w:r w:rsidRPr="00351271">
        <w:rPr>
          <w:rFonts w:eastAsia="Times New Roman"/>
          <w:sz w:val="28"/>
          <w:szCs w:val="28"/>
        </w:rPr>
        <w:t xml:space="preserve">выполнять </w:t>
      </w:r>
      <w:proofErr w:type="gramStart"/>
      <w:r w:rsidRPr="00351271">
        <w:rPr>
          <w:rFonts w:eastAsia="Times New Roman"/>
          <w:sz w:val="28"/>
          <w:szCs w:val="28"/>
        </w:rPr>
        <w:t>составными</w:t>
      </w:r>
      <w:proofErr w:type="gramEnd"/>
      <w:r w:rsidRPr="00351271">
        <w:rPr>
          <w:rFonts w:eastAsia="Times New Roman"/>
          <w:sz w:val="28"/>
          <w:szCs w:val="28"/>
        </w:rPr>
        <w:t xml:space="preserve"> из двух частей </w:t>
      </w:r>
      <w:r w:rsidR="0020658A" w:rsidRPr="00351271">
        <w:rPr>
          <w:rFonts w:eastAsia="Times New Roman"/>
          <w:sz w:val="28"/>
          <w:szCs w:val="28"/>
        </w:rPr>
        <w:t xml:space="preserve">см. </w:t>
      </w:r>
      <w:r w:rsidRPr="00351271">
        <w:rPr>
          <w:rFonts w:eastAsia="Times New Roman"/>
          <w:sz w:val="28"/>
          <w:szCs w:val="28"/>
        </w:rPr>
        <w:t>рис</w:t>
      </w:r>
      <w:r w:rsidR="0020658A" w:rsidRPr="00351271">
        <w:rPr>
          <w:rFonts w:eastAsia="Times New Roman"/>
          <w:sz w:val="28"/>
          <w:szCs w:val="28"/>
        </w:rPr>
        <w:t>унок</w:t>
      </w:r>
      <w:r w:rsidR="00423FA1" w:rsidRPr="00351271">
        <w:rPr>
          <w:rFonts w:eastAsia="Times New Roman"/>
          <w:sz w:val="28"/>
          <w:szCs w:val="28"/>
        </w:rPr>
        <w:t xml:space="preserve"> </w:t>
      </w:r>
      <w:r w:rsidRPr="00351271">
        <w:rPr>
          <w:rFonts w:eastAsia="Times New Roman"/>
          <w:sz w:val="28"/>
          <w:szCs w:val="28"/>
        </w:rPr>
        <w:t>10.</w:t>
      </w:r>
      <w:r w:rsidR="00B0695C" w:rsidRPr="00351271">
        <w:rPr>
          <w:rFonts w:eastAsia="Times New Roman"/>
          <w:sz w:val="28"/>
          <w:szCs w:val="28"/>
        </w:rPr>
        <w:t>2.</w:t>
      </w:r>
      <w:r w:rsidRPr="00351271">
        <w:rPr>
          <w:rFonts w:eastAsia="Times New Roman"/>
          <w:sz w:val="28"/>
          <w:szCs w:val="28"/>
        </w:rPr>
        <w:t>1.</w:t>
      </w:r>
    </w:p>
    <w:p w:rsidR="001450D9" w:rsidRPr="00351271" w:rsidRDefault="001450D9" w:rsidP="0020658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 окончательной сборке карт (полотнищ) из поясов</w:t>
      </w:r>
      <w:r w:rsidR="00A703E2" w:rsidRPr="00351271">
        <w:rPr>
          <w:rFonts w:eastAsia="Times New Roman"/>
          <w:sz w:val="28"/>
          <w:szCs w:val="28"/>
        </w:rPr>
        <w:t xml:space="preserve"> </w:t>
      </w:r>
      <w:r w:rsidRPr="00351271">
        <w:rPr>
          <w:rFonts w:eastAsia="Times New Roman"/>
          <w:sz w:val="28"/>
          <w:szCs w:val="28"/>
        </w:rPr>
        <w:t>участки заваренных сварных швов поясов, примыкающие к собираемым</w:t>
      </w:r>
      <w:r w:rsidR="00A703E2" w:rsidRPr="00351271">
        <w:rPr>
          <w:rFonts w:eastAsia="Times New Roman"/>
          <w:sz w:val="28"/>
          <w:szCs w:val="28"/>
        </w:rPr>
        <w:t xml:space="preserve"> </w:t>
      </w:r>
      <w:r w:rsidRPr="00351271">
        <w:rPr>
          <w:rFonts w:eastAsia="Times New Roman"/>
          <w:sz w:val="28"/>
          <w:szCs w:val="28"/>
        </w:rPr>
        <w:t>кромкам, следует зачистить механическим способом заподлицо с основным металлом.</w:t>
      </w:r>
    </w:p>
    <w:p w:rsidR="001450D9" w:rsidRPr="00351271" w:rsidRDefault="00827871" w:rsidP="004D0461">
      <w:pPr>
        <w:ind w:firstLine="0"/>
        <w:jc w:val="center"/>
        <w:rPr>
          <w:rFonts w:eastAsia="Times New Roman"/>
          <w:sz w:val="28"/>
          <w:szCs w:val="28"/>
        </w:rPr>
      </w:pPr>
      <w:r w:rsidRPr="00351271">
        <w:rPr>
          <w:rFonts w:eastAsia="Times New Roman"/>
          <w:noProof/>
          <w:sz w:val="28"/>
          <w:szCs w:val="28"/>
        </w:rPr>
        <w:drawing>
          <wp:inline distT="0" distB="0" distL="0" distR="0" wp14:anchorId="434DFD3A" wp14:editId="21F87A95">
            <wp:extent cx="5398770" cy="3013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3013710"/>
                    </a:xfrm>
                    <a:prstGeom prst="rect">
                      <a:avLst/>
                    </a:prstGeom>
                    <a:noFill/>
                    <a:ln>
                      <a:noFill/>
                    </a:ln>
                  </pic:spPr>
                </pic:pic>
              </a:graphicData>
            </a:graphic>
          </wp:inline>
        </w:drawing>
      </w:r>
    </w:p>
    <w:p w:rsidR="001450D9" w:rsidRPr="00351271" w:rsidRDefault="001450D9" w:rsidP="00B857FA">
      <w:pPr>
        <w:spacing w:line="360" w:lineRule="auto"/>
        <w:contextualSpacing/>
        <w:jc w:val="center"/>
        <w:rPr>
          <w:rFonts w:eastAsia="Times New Roman"/>
          <w:sz w:val="28"/>
          <w:szCs w:val="28"/>
        </w:rPr>
      </w:pPr>
      <w:r w:rsidRPr="00351271">
        <w:rPr>
          <w:rFonts w:eastAsia="Times New Roman"/>
          <w:sz w:val="28"/>
          <w:szCs w:val="28"/>
        </w:rPr>
        <w:t>Рисунок 10.</w:t>
      </w:r>
      <w:r w:rsidR="00B0695C" w:rsidRPr="00351271">
        <w:rPr>
          <w:rFonts w:eastAsia="Times New Roman"/>
          <w:sz w:val="28"/>
          <w:szCs w:val="28"/>
        </w:rPr>
        <w:t>2.</w:t>
      </w:r>
      <w:r w:rsidRPr="00351271">
        <w:rPr>
          <w:rFonts w:eastAsia="Times New Roman"/>
          <w:sz w:val="28"/>
          <w:szCs w:val="28"/>
        </w:rPr>
        <w:t>1</w:t>
      </w:r>
      <w:r w:rsidR="0020658A" w:rsidRPr="00351271">
        <w:rPr>
          <w:rFonts w:eastAsia="Times New Roman"/>
          <w:sz w:val="28"/>
          <w:szCs w:val="28"/>
        </w:rPr>
        <w:t xml:space="preserve"> -</w:t>
      </w:r>
      <w:r w:rsidR="00953F0A" w:rsidRPr="00351271">
        <w:rPr>
          <w:rFonts w:eastAsia="Times New Roman"/>
          <w:sz w:val="28"/>
          <w:szCs w:val="28"/>
        </w:rPr>
        <w:t xml:space="preserve"> Схема приварки выводных планок</w:t>
      </w:r>
    </w:p>
    <w:p w:rsidR="001450D9" w:rsidRPr="00351271" w:rsidRDefault="001450D9" w:rsidP="00B857FA">
      <w:pPr>
        <w:spacing w:line="360" w:lineRule="auto"/>
        <w:contextualSpacing/>
        <w:rPr>
          <w:rFonts w:eastAsia="Times New Roman"/>
          <w:sz w:val="28"/>
          <w:szCs w:val="28"/>
        </w:rPr>
      </w:pPr>
    </w:p>
    <w:p w:rsidR="001450D9" w:rsidRPr="00351271" w:rsidRDefault="001450D9" w:rsidP="00B857F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Закрепление поясов карт по 10.2.5 производить с помощью прихваток. Длина отдельной прихватки </w:t>
      </w:r>
      <w:r w:rsidR="00C86081" w:rsidRPr="00351271">
        <w:rPr>
          <w:rFonts w:eastAsia="Times New Roman"/>
          <w:sz w:val="28"/>
          <w:szCs w:val="28"/>
        </w:rPr>
        <w:t>от</w:t>
      </w:r>
      <w:r w:rsidRPr="00351271">
        <w:rPr>
          <w:rFonts w:eastAsia="Times New Roman"/>
          <w:sz w:val="28"/>
          <w:szCs w:val="28"/>
        </w:rPr>
        <w:t xml:space="preserve"> 30</w:t>
      </w:r>
      <w:r w:rsidR="00C86081" w:rsidRPr="00351271">
        <w:rPr>
          <w:rFonts w:eastAsia="Times New Roman"/>
          <w:sz w:val="28"/>
          <w:szCs w:val="28"/>
        </w:rPr>
        <w:t xml:space="preserve"> до </w:t>
      </w:r>
      <w:r w:rsidRPr="00351271">
        <w:rPr>
          <w:rFonts w:eastAsia="Times New Roman"/>
          <w:sz w:val="28"/>
          <w:szCs w:val="28"/>
        </w:rPr>
        <w:t xml:space="preserve">50 мм, расстояние между прихватками </w:t>
      </w:r>
      <w:r w:rsidR="00C86081" w:rsidRPr="00351271">
        <w:rPr>
          <w:rFonts w:eastAsia="Times New Roman"/>
          <w:sz w:val="28"/>
          <w:szCs w:val="28"/>
        </w:rPr>
        <w:t xml:space="preserve">от </w:t>
      </w:r>
      <w:r w:rsidRPr="00351271">
        <w:rPr>
          <w:rFonts w:eastAsia="Times New Roman"/>
          <w:sz w:val="28"/>
          <w:szCs w:val="28"/>
        </w:rPr>
        <w:t>200</w:t>
      </w:r>
      <w:r w:rsidR="00C86081" w:rsidRPr="00351271">
        <w:rPr>
          <w:rFonts w:eastAsia="Times New Roman"/>
          <w:sz w:val="28"/>
          <w:szCs w:val="28"/>
        </w:rPr>
        <w:t xml:space="preserve"> до </w:t>
      </w:r>
      <w:r w:rsidRPr="00351271">
        <w:rPr>
          <w:rFonts w:eastAsia="Times New Roman"/>
          <w:sz w:val="28"/>
          <w:szCs w:val="28"/>
        </w:rPr>
        <w:t>500 мм.</w:t>
      </w:r>
    </w:p>
    <w:p w:rsidR="001450D9" w:rsidRPr="00351271" w:rsidRDefault="001450D9" w:rsidP="00B857F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Прихватки должны быть зачищены и проконтролированы внешним осмотром на отс</w:t>
      </w:r>
      <w:r w:rsidR="007757FB" w:rsidRPr="00351271">
        <w:rPr>
          <w:rFonts w:eastAsia="Times New Roman"/>
          <w:sz w:val="28"/>
          <w:szCs w:val="28"/>
        </w:rPr>
        <w:t>утствие поверхностных дефектов.</w:t>
      </w:r>
    </w:p>
    <w:p w:rsidR="001450D9" w:rsidRPr="00351271" w:rsidRDefault="0020658A" w:rsidP="00B857FA">
      <w:pPr>
        <w:spacing w:line="360" w:lineRule="auto"/>
        <w:ind w:firstLine="709"/>
        <w:contextualSpacing/>
        <w:rPr>
          <w:rFonts w:eastAsia="Times New Roman"/>
          <w:sz w:val="28"/>
          <w:szCs w:val="28"/>
        </w:rPr>
      </w:pPr>
      <w:r w:rsidRPr="00351271">
        <w:rPr>
          <w:rFonts w:eastAsia="Times New Roman"/>
          <w:sz w:val="28"/>
          <w:szCs w:val="28"/>
        </w:rPr>
        <w:t>10.2.7.1 </w:t>
      </w:r>
      <w:r w:rsidR="001450D9" w:rsidRPr="00351271">
        <w:rPr>
          <w:rFonts w:eastAsia="Times New Roman"/>
          <w:sz w:val="28"/>
          <w:szCs w:val="28"/>
        </w:rPr>
        <w:t xml:space="preserve">Требования к качеству прихваток должны соответствовать требованиям, предъявляемым к сварным швам изделий. </w:t>
      </w:r>
    </w:p>
    <w:p w:rsidR="001450D9" w:rsidRPr="00351271" w:rsidRDefault="0020658A" w:rsidP="00B857FA">
      <w:pPr>
        <w:spacing w:line="360" w:lineRule="auto"/>
        <w:ind w:firstLine="709"/>
        <w:contextualSpacing/>
        <w:rPr>
          <w:rFonts w:eastAsia="Times New Roman"/>
          <w:sz w:val="28"/>
          <w:szCs w:val="28"/>
        </w:rPr>
      </w:pPr>
      <w:r w:rsidRPr="00351271">
        <w:rPr>
          <w:rFonts w:eastAsia="Times New Roman"/>
          <w:sz w:val="28"/>
          <w:szCs w:val="28"/>
        </w:rPr>
        <w:t>10.2.7.2 </w:t>
      </w:r>
      <w:r w:rsidR="001450D9" w:rsidRPr="00351271">
        <w:rPr>
          <w:rFonts w:eastAsia="Times New Roman"/>
          <w:sz w:val="28"/>
          <w:szCs w:val="28"/>
        </w:rPr>
        <w:t>Дефектные прихватки должны быть удалены механической обработкой (шлифованием или т.п.).</w:t>
      </w:r>
      <w:r w:rsidR="0017429F" w:rsidRPr="00351271">
        <w:rPr>
          <w:rFonts w:eastAsia="Times New Roman"/>
          <w:sz w:val="28"/>
          <w:szCs w:val="28"/>
        </w:rPr>
        <w:t xml:space="preserve"> Вновь прихватки необходимо устанавливать в новых местах.</w:t>
      </w:r>
    </w:p>
    <w:p w:rsidR="001450D9" w:rsidRPr="00351271" w:rsidRDefault="001450D9" w:rsidP="00B857FA">
      <w:pPr>
        <w:numPr>
          <w:ilvl w:val="1"/>
          <w:numId w:val="33"/>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Расстояние между двумя соседними поперечными швами в каждом поясе свариваемой карты должно быть не менее 800 мм, длина замыкающей вставки </w:t>
      </w:r>
      <w:r w:rsidR="00423FA1" w:rsidRPr="00351271">
        <w:rPr>
          <w:rFonts w:eastAsia="Times New Roman"/>
          <w:sz w:val="28"/>
          <w:szCs w:val="28"/>
        </w:rPr>
        <w:t xml:space="preserve">- </w:t>
      </w:r>
      <w:r w:rsidRPr="00351271">
        <w:rPr>
          <w:rFonts w:eastAsia="Times New Roman"/>
          <w:sz w:val="28"/>
          <w:szCs w:val="28"/>
        </w:rPr>
        <w:t>не менее 500 мм, а ширина замыкающего пояса (верх</w:t>
      </w:r>
      <w:r w:rsidR="00540E46" w:rsidRPr="00351271">
        <w:rPr>
          <w:rFonts w:eastAsia="Times New Roman"/>
          <w:sz w:val="28"/>
          <w:szCs w:val="28"/>
        </w:rPr>
        <w:t xml:space="preserve">него) - не менее 300 мм </w:t>
      </w:r>
      <w:r w:rsidR="00423FA1" w:rsidRPr="00351271">
        <w:rPr>
          <w:rFonts w:eastAsia="Times New Roman"/>
          <w:sz w:val="28"/>
          <w:szCs w:val="28"/>
        </w:rPr>
        <w:t xml:space="preserve">в соответствии с </w:t>
      </w:r>
      <w:r w:rsidR="00540E46" w:rsidRPr="00351271">
        <w:rPr>
          <w:rFonts w:eastAsia="Times New Roman"/>
          <w:sz w:val="28"/>
          <w:szCs w:val="28"/>
        </w:rPr>
        <w:t>рис</w:t>
      </w:r>
      <w:r w:rsidR="00423FA1" w:rsidRPr="00351271">
        <w:rPr>
          <w:rFonts w:eastAsia="Times New Roman"/>
          <w:sz w:val="28"/>
          <w:szCs w:val="28"/>
        </w:rPr>
        <w:t xml:space="preserve">унком </w:t>
      </w:r>
      <w:r w:rsidR="00540E46" w:rsidRPr="00351271">
        <w:rPr>
          <w:rFonts w:eastAsia="Times New Roman"/>
          <w:sz w:val="28"/>
          <w:szCs w:val="28"/>
        </w:rPr>
        <w:t>10.2</w:t>
      </w:r>
      <w:r w:rsidR="00B0695C" w:rsidRPr="00351271">
        <w:rPr>
          <w:rFonts w:eastAsia="Times New Roman"/>
          <w:sz w:val="28"/>
          <w:szCs w:val="28"/>
        </w:rPr>
        <w:t>.2</w:t>
      </w:r>
      <w:r w:rsidRPr="00351271">
        <w:rPr>
          <w:rFonts w:eastAsia="Times New Roman"/>
          <w:sz w:val="28"/>
          <w:szCs w:val="28"/>
        </w:rPr>
        <w:t>. Поперечные швы смежных поясов рекомендуется смещать друг относительно друга не менее чем на 100 мм.</w:t>
      </w:r>
    </w:p>
    <w:p w:rsidR="001450D9" w:rsidRPr="00351271" w:rsidRDefault="00827871" w:rsidP="004D0461">
      <w:pPr>
        <w:jc w:val="center"/>
        <w:rPr>
          <w:rFonts w:eastAsia="Times New Roman"/>
          <w:sz w:val="28"/>
          <w:szCs w:val="28"/>
        </w:rPr>
      </w:pPr>
      <w:r w:rsidRPr="00351271">
        <w:rPr>
          <w:rFonts w:eastAsia="Times New Roman"/>
          <w:noProof/>
          <w:sz w:val="28"/>
          <w:szCs w:val="28"/>
        </w:rPr>
        <w:drawing>
          <wp:inline distT="0" distB="0" distL="0" distR="0" wp14:anchorId="548357CE" wp14:editId="4DCC6415">
            <wp:extent cx="5936872" cy="29921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lum contrast="34000"/>
                      <a:extLst>
                        <a:ext uri="{28A0092B-C50C-407E-A947-70E740481C1C}">
                          <a14:useLocalDpi xmlns:a14="http://schemas.microsoft.com/office/drawing/2010/main" val="0"/>
                        </a:ext>
                      </a:extLst>
                    </a:blip>
                    <a:srcRect/>
                    <a:stretch>
                      <a:fillRect/>
                    </a:stretch>
                  </pic:blipFill>
                  <pic:spPr bwMode="auto">
                    <a:xfrm>
                      <a:off x="0" y="0"/>
                      <a:ext cx="5952318" cy="2999893"/>
                    </a:xfrm>
                    <a:prstGeom prst="rect">
                      <a:avLst/>
                    </a:prstGeom>
                    <a:noFill/>
                    <a:ln>
                      <a:noFill/>
                    </a:ln>
                  </pic:spPr>
                </pic:pic>
              </a:graphicData>
            </a:graphic>
          </wp:inline>
        </w:drawing>
      </w:r>
    </w:p>
    <w:p w:rsidR="00953F0A" w:rsidRPr="00351271" w:rsidRDefault="001450D9" w:rsidP="00B857FA">
      <w:pPr>
        <w:spacing w:line="360" w:lineRule="auto"/>
        <w:ind w:firstLine="0"/>
        <w:contextualSpacing/>
        <w:jc w:val="center"/>
        <w:rPr>
          <w:rFonts w:eastAsia="Times New Roman"/>
          <w:sz w:val="28"/>
          <w:szCs w:val="28"/>
        </w:rPr>
      </w:pPr>
      <w:r w:rsidRPr="00351271">
        <w:rPr>
          <w:rFonts w:eastAsia="Times New Roman"/>
          <w:sz w:val="28"/>
          <w:szCs w:val="28"/>
        </w:rPr>
        <w:t>Рисунок 10.2</w:t>
      </w:r>
      <w:r w:rsidR="00B0695C" w:rsidRPr="00351271">
        <w:rPr>
          <w:rFonts w:eastAsia="Times New Roman"/>
          <w:sz w:val="28"/>
          <w:szCs w:val="28"/>
        </w:rPr>
        <w:t>.2</w:t>
      </w:r>
      <w:r w:rsidR="00953F0A" w:rsidRPr="00351271">
        <w:rPr>
          <w:rFonts w:eastAsia="Times New Roman"/>
          <w:sz w:val="28"/>
          <w:szCs w:val="28"/>
        </w:rPr>
        <w:t xml:space="preserve"> </w:t>
      </w:r>
      <w:r w:rsidR="0020658A" w:rsidRPr="00351271">
        <w:rPr>
          <w:rFonts w:eastAsia="Times New Roman"/>
          <w:sz w:val="28"/>
          <w:szCs w:val="28"/>
        </w:rPr>
        <w:t xml:space="preserve">- </w:t>
      </w:r>
      <w:r w:rsidR="00953F0A" w:rsidRPr="00351271">
        <w:rPr>
          <w:rFonts w:eastAsia="Times New Roman"/>
          <w:sz w:val="28"/>
          <w:szCs w:val="28"/>
        </w:rPr>
        <w:t>Последовательность сборки карт</w:t>
      </w:r>
    </w:p>
    <w:p w:rsidR="001450D9" w:rsidRPr="00351271" w:rsidRDefault="001450D9" w:rsidP="00B857FA">
      <w:pPr>
        <w:numPr>
          <w:ilvl w:val="0"/>
          <w:numId w:val="38"/>
        </w:numPr>
        <w:spacing w:line="360" w:lineRule="auto"/>
        <w:ind w:left="0" w:firstLine="709"/>
        <w:contextualSpacing/>
        <w:rPr>
          <w:rFonts w:eastAsia="Times New Roman"/>
          <w:sz w:val="28"/>
          <w:szCs w:val="28"/>
        </w:rPr>
      </w:pPr>
      <w:bookmarkStart w:id="26" w:name="_Toc425508894"/>
      <w:bookmarkStart w:id="27" w:name="_Toc426033081"/>
      <w:r w:rsidRPr="00351271">
        <w:rPr>
          <w:rStyle w:val="aff3"/>
          <w:rFonts w:eastAsia="MS ??"/>
          <w:sz w:val="28"/>
          <w:szCs w:val="28"/>
        </w:rPr>
        <w:t>С</w:t>
      </w:r>
      <w:r w:rsidR="007757FB" w:rsidRPr="00351271">
        <w:rPr>
          <w:rStyle w:val="aff3"/>
          <w:rFonts w:eastAsia="MS ??"/>
          <w:caps w:val="0"/>
          <w:sz w:val="28"/>
          <w:szCs w:val="28"/>
        </w:rPr>
        <w:t>борка</w:t>
      </w:r>
      <w:r w:rsidRPr="00351271">
        <w:rPr>
          <w:rStyle w:val="aff3"/>
          <w:rFonts w:eastAsia="MS ??"/>
          <w:sz w:val="28"/>
          <w:szCs w:val="28"/>
        </w:rPr>
        <w:t xml:space="preserve"> </w:t>
      </w:r>
      <w:r w:rsidR="007757FB" w:rsidRPr="00351271">
        <w:rPr>
          <w:rStyle w:val="aff3"/>
          <w:rFonts w:eastAsia="MS ??"/>
          <w:caps w:val="0"/>
          <w:sz w:val="28"/>
          <w:szCs w:val="28"/>
        </w:rPr>
        <w:t>резервуаров (баков)</w:t>
      </w:r>
      <w:bookmarkEnd w:id="26"/>
      <w:bookmarkEnd w:id="27"/>
    </w:p>
    <w:p w:rsidR="001450D9" w:rsidRPr="00351271" w:rsidRDefault="001450D9" w:rsidP="00B857FA">
      <w:pPr>
        <w:numPr>
          <w:ilvl w:val="0"/>
          <w:numId w:val="3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Сборка резервуаров (баков) должна производиться в соответствии с рабочими чертежами.</w:t>
      </w:r>
    </w:p>
    <w:p w:rsidR="001450D9" w:rsidRPr="00351271" w:rsidRDefault="001450D9" w:rsidP="00B857FA">
      <w:pPr>
        <w:numPr>
          <w:ilvl w:val="0"/>
          <w:numId w:val="3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Сборку баков следует производить на прихватках или с помощью временных приспособлений, оговоренных ПТД. Прихватки рекомендуется выполнять ручной или механизированной аргонодуговой, или ручной дуговой сваркой на режимах, приведенных в табл</w:t>
      </w:r>
      <w:r w:rsidR="00763D70" w:rsidRPr="00351271">
        <w:rPr>
          <w:rFonts w:eastAsia="Times New Roman"/>
          <w:sz w:val="28"/>
          <w:szCs w:val="28"/>
        </w:rPr>
        <w:t>ицах</w:t>
      </w:r>
      <w:r w:rsidR="00B857FA" w:rsidRPr="00351271">
        <w:rPr>
          <w:rFonts w:eastAsia="Times New Roman"/>
          <w:sz w:val="28"/>
          <w:szCs w:val="28"/>
        </w:rPr>
        <w:t xml:space="preserve"> </w:t>
      </w:r>
      <w:r w:rsidR="00666590" w:rsidRPr="00351271">
        <w:rPr>
          <w:rFonts w:eastAsia="Times New Roman"/>
          <w:color w:val="000000"/>
          <w:sz w:val="28"/>
          <w:szCs w:val="28"/>
        </w:rPr>
        <w:t>10.3.1</w:t>
      </w:r>
      <w:r w:rsidRPr="00351271">
        <w:rPr>
          <w:rFonts w:eastAsia="Times New Roman"/>
          <w:color w:val="000000"/>
          <w:sz w:val="28"/>
          <w:szCs w:val="28"/>
        </w:rPr>
        <w:t xml:space="preserve">, </w:t>
      </w:r>
      <w:r w:rsidR="00666590" w:rsidRPr="00351271">
        <w:rPr>
          <w:rFonts w:eastAsia="Times New Roman"/>
          <w:color w:val="000000"/>
          <w:sz w:val="28"/>
          <w:szCs w:val="28"/>
        </w:rPr>
        <w:t>10.3.2</w:t>
      </w:r>
      <w:r w:rsidR="001478D5" w:rsidRPr="00351271">
        <w:rPr>
          <w:rFonts w:eastAsia="Times New Roman"/>
          <w:color w:val="000000"/>
          <w:sz w:val="28"/>
          <w:szCs w:val="28"/>
        </w:rPr>
        <w:t>.</w:t>
      </w:r>
    </w:p>
    <w:p w:rsidR="001450D9" w:rsidRPr="00351271" w:rsidRDefault="00763D70" w:rsidP="00B857FA">
      <w:pPr>
        <w:spacing w:line="360" w:lineRule="auto"/>
        <w:ind w:firstLine="709"/>
        <w:contextualSpacing/>
        <w:rPr>
          <w:rFonts w:eastAsia="Times New Roman"/>
          <w:sz w:val="28"/>
          <w:szCs w:val="28"/>
        </w:rPr>
      </w:pPr>
      <w:r w:rsidRPr="00351271">
        <w:rPr>
          <w:rFonts w:eastAsia="Times New Roman"/>
          <w:sz w:val="28"/>
          <w:szCs w:val="28"/>
        </w:rPr>
        <w:t>10.3.2.1</w:t>
      </w:r>
      <w:proofErr w:type="gramStart"/>
      <w:r w:rsidRPr="00351271">
        <w:rPr>
          <w:rFonts w:eastAsia="Times New Roman"/>
          <w:sz w:val="28"/>
          <w:szCs w:val="28"/>
        </w:rPr>
        <w:t xml:space="preserve"> </w:t>
      </w:r>
      <w:r w:rsidR="001450D9" w:rsidRPr="00351271">
        <w:rPr>
          <w:rFonts w:eastAsia="Times New Roman"/>
          <w:sz w:val="28"/>
          <w:szCs w:val="28"/>
        </w:rPr>
        <w:t>П</w:t>
      </w:r>
      <w:proofErr w:type="gramEnd"/>
      <w:r w:rsidR="001450D9" w:rsidRPr="00351271">
        <w:rPr>
          <w:rFonts w:eastAsia="Times New Roman"/>
          <w:sz w:val="28"/>
          <w:szCs w:val="28"/>
        </w:rPr>
        <w:t>ри сборке баков под ручную аргонодуговую сварку прихватки следует выполнять только ручной аргонодуговой сваркой.</w:t>
      </w:r>
    </w:p>
    <w:p w:rsidR="002F5385" w:rsidRDefault="002F5385" w:rsidP="00B857FA">
      <w:pPr>
        <w:spacing w:line="360" w:lineRule="auto"/>
        <w:ind w:firstLine="0"/>
        <w:contextualSpacing/>
        <w:rPr>
          <w:rFonts w:eastAsia="Times New Roman"/>
          <w:spacing w:val="50"/>
          <w:sz w:val="28"/>
          <w:szCs w:val="28"/>
        </w:rPr>
      </w:pPr>
    </w:p>
    <w:p w:rsidR="001450D9" w:rsidRPr="00351271" w:rsidRDefault="001450D9" w:rsidP="00B857FA">
      <w:pPr>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10.</w:t>
      </w:r>
      <w:r w:rsidR="00666590" w:rsidRPr="00351271">
        <w:rPr>
          <w:rFonts w:eastAsia="Times New Roman"/>
          <w:sz w:val="28"/>
          <w:szCs w:val="28"/>
        </w:rPr>
        <w:t>3.1</w:t>
      </w:r>
      <w:r w:rsidR="00B857FA" w:rsidRPr="00351271">
        <w:rPr>
          <w:rFonts w:eastAsia="Times New Roman"/>
          <w:sz w:val="28"/>
          <w:szCs w:val="28"/>
        </w:rPr>
        <w:t xml:space="preserve"> -</w:t>
      </w:r>
      <w:r w:rsidRPr="00351271">
        <w:rPr>
          <w:rFonts w:eastAsia="Times New Roman"/>
          <w:sz w:val="28"/>
          <w:szCs w:val="28"/>
        </w:rPr>
        <w:t xml:space="preserve"> Рекомендуемые режимы ручно</w:t>
      </w:r>
      <w:r w:rsidR="00666590" w:rsidRPr="00351271">
        <w:rPr>
          <w:rFonts w:eastAsia="Times New Roman"/>
          <w:sz w:val="28"/>
          <w:szCs w:val="28"/>
        </w:rPr>
        <w:t xml:space="preserve">й аргонодуговой </w:t>
      </w:r>
      <w:r w:rsidR="00983E75" w:rsidRPr="00351271">
        <w:rPr>
          <w:rFonts w:eastAsia="Times New Roman"/>
          <w:sz w:val="28"/>
          <w:szCs w:val="28"/>
        </w:rPr>
        <w:t>сварки (</w:t>
      </w:r>
      <w:r w:rsidR="00666590" w:rsidRPr="00351271">
        <w:rPr>
          <w:rFonts w:eastAsia="Times New Roman"/>
          <w:sz w:val="28"/>
          <w:szCs w:val="28"/>
        </w:rPr>
        <w:t>режимы для прихваток)</w:t>
      </w:r>
      <w:r w:rsidR="00261514" w:rsidRPr="00351271">
        <w:rPr>
          <w:rFonts w:eastAsia="Times New Roman"/>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383"/>
        <w:gridCol w:w="1832"/>
        <w:gridCol w:w="2112"/>
        <w:gridCol w:w="1568"/>
        <w:gridCol w:w="1373"/>
      </w:tblGrid>
      <w:tr w:rsidR="004F392E" w:rsidRPr="00351271" w:rsidTr="00B857FA">
        <w:tc>
          <w:tcPr>
            <w:tcW w:w="1953"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Класс свариваемых сталей</w:t>
            </w:r>
          </w:p>
        </w:tc>
        <w:tc>
          <w:tcPr>
            <w:tcW w:w="1394"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Толщина</w:t>
            </w:r>
          </w:p>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 xml:space="preserve">металла, </w:t>
            </w:r>
            <w:proofErr w:type="gramStart"/>
            <w:r w:rsidRPr="00351271">
              <w:rPr>
                <w:rFonts w:eastAsia="Times New Roman"/>
                <w:sz w:val="28"/>
                <w:lang w:eastAsia="en-US"/>
              </w:rPr>
              <w:t>мм</w:t>
            </w:r>
            <w:proofErr w:type="gramEnd"/>
          </w:p>
        </w:tc>
        <w:tc>
          <w:tcPr>
            <w:tcW w:w="1841"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 xml:space="preserve">Диаметр присадочной проволоки, </w:t>
            </w:r>
            <w:proofErr w:type="gramStart"/>
            <w:r w:rsidRPr="00351271">
              <w:rPr>
                <w:rFonts w:eastAsia="Times New Roman"/>
                <w:sz w:val="28"/>
                <w:lang w:eastAsia="en-US"/>
              </w:rPr>
              <w:t>мм</w:t>
            </w:r>
            <w:proofErr w:type="gramEnd"/>
          </w:p>
        </w:tc>
        <w:tc>
          <w:tcPr>
            <w:tcW w:w="2122"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 xml:space="preserve">Диаметр вольфрамового электрода, </w:t>
            </w:r>
            <w:proofErr w:type="gramStart"/>
            <w:r w:rsidRPr="00351271">
              <w:rPr>
                <w:rFonts w:eastAsia="Times New Roman"/>
                <w:sz w:val="28"/>
                <w:lang w:eastAsia="en-US"/>
              </w:rPr>
              <w:t>мм</w:t>
            </w:r>
            <w:proofErr w:type="gramEnd"/>
          </w:p>
        </w:tc>
        <w:tc>
          <w:tcPr>
            <w:tcW w:w="1480"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Сварочный</w:t>
            </w:r>
          </w:p>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ток, А</w:t>
            </w:r>
          </w:p>
        </w:tc>
        <w:tc>
          <w:tcPr>
            <w:tcW w:w="1416"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 xml:space="preserve">Расход аргона, </w:t>
            </w:r>
            <w:proofErr w:type="gramStart"/>
            <w:r w:rsidRPr="00351271">
              <w:rPr>
                <w:rFonts w:eastAsia="Times New Roman"/>
                <w:sz w:val="28"/>
                <w:lang w:eastAsia="en-US"/>
              </w:rPr>
              <w:t>л</w:t>
            </w:r>
            <w:proofErr w:type="gramEnd"/>
            <w:r w:rsidRPr="00351271">
              <w:rPr>
                <w:rFonts w:eastAsia="Times New Roman"/>
                <w:sz w:val="28"/>
                <w:lang w:eastAsia="en-US"/>
              </w:rPr>
              <w:t>/мин</w:t>
            </w:r>
          </w:p>
        </w:tc>
      </w:tr>
      <w:tr w:rsidR="004F392E" w:rsidRPr="00351271" w:rsidTr="00B857FA">
        <w:tc>
          <w:tcPr>
            <w:tcW w:w="1953" w:type="dxa"/>
            <w:vMerge w:val="restart"/>
            <w:shd w:val="clear" w:color="auto" w:fill="auto"/>
          </w:tcPr>
          <w:p w:rsidR="001450D9" w:rsidRPr="00351271" w:rsidRDefault="001450D9" w:rsidP="00287FBA">
            <w:pPr>
              <w:ind w:firstLine="0"/>
              <w:jc w:val="center"/>
              <w:rPr>
                <w:rFonts w:eastAsia="Times New Roman"/>
                <w:sz w:val="28"/>
                <w:lang w:eastAsia="en-US"/>
              </w:rPr>
            </w:pPr>
            <w:proofErr w:type="spellStart"/>
            <w:r w:rsidRPr="00351271">
              <w:rPr>
                <w:rFonts w:eastAsia="Times New Roman"/>
                <w:sz w:val="28"/>
                <w:lang w:eastAsia="en-US"/>
              </w:rPr>
              <w:t>Аустенитный</w:t>
            </w:r>
            <w:proofErr w:type="spellEnd"/>
          </w:p>
        </w:tc>
        <w:tc>
          <w:tcPr>
            <w:tcW w:w="1394"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3-5</w:t>
            </w:r>
          </w:p>
        </w:tc>
        <w:tc>
          <w:tcPr>
            <w:tcW w:w="1841"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1,6</w:t>
            </w:r>
          </w:p>
        </w:tc>
        <w:tc>
          <w:tcPr>
            <w:tcW w:w="2122" w:type="dxa"/>
            <w:shd w:val="clear" w:color="auto" w:fill="auto"/>
          </w:tcPr>
          <w:p w:rsidR="001450D9" w:rsidRPr="00351271" w:rsidRDefault="00EC04A3" w:rsidP="00287FBA">
            <w:pPr>
              <w:ind w:firstLine="0"/>
              <w:jc w:val="center"/>
              <w:rPr>
                <w:rFonts w:eastAsia="Times New Roman"/>
                <w:sz w:val="28"/>
                <w:lang w:eastAsia="en-US"/>
              </w:rPr>
            </w:pPr>
            <w:r w:rsidRPr="00351271">
              <w:rPr>
                <w:rFonts w:eastAsia="Times New Roman"/>
                <w:sz w:val="28"/>
                <w:lang w:eastAsia="en-US"/>
              </w:rPr>
              <w:t>1,6</w:t>
            </w:r>
          </w:p>
        </w:tc>
        <w:tc>
          <w:tcPr>
            <w:tcW w:w="1480"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50-100</w:t>
            </w:r>
          </w:p>
        </w:tc>
        <w:tc>
          <w:tcPr>
            <w:tcW w:w="1416"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6-10</w:t>
            </w:r>
          </w:p>
        </w:tc>
      </w:tr>
      <w:tr w:rsidR="004F392E" w:rsidRPr="00351271" w:rsidTr="00B857FA">
        <w:tc>
          <w:tcPr>
            <w:tcW w:w="1953" w:type="dxa"/>
            <w:vMerge/>
            <w:shd w:val="clear" w:color="auto" w:fill="auto"/>
          </w:tcPr>
          <w:p w:rsidR="001450D9" w:rsidRPr="00351271" w:rsidRDefault="001450D9" w:rsidP="00287FBA">
            <w:pPr>
              <w:ind w:firstLine="0"/>
              <w:jc w:val="center"/>
              <w:rPr>
                <w:rFonts w:eastAsia="Times New Roman"/>
                <w:sz w:val="28"/>
                <w:lang w:eastAsia="en-US"/>
              </w:rPr>
            </w:pPr>
          </w:p>
        </w:tc>
        <w:tc>
          <w:tcPr>
            <w:tcW w:w="1394"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6-10</w:t>
            </w:r>
          </w:p>
        </w:tc>
        <w:tc>
          <w:tcPr>
            <w:tcW w:w="1841" w:type="dxa"/>
            <w:shd w:val="clear" w:color="auto" w:fill="auto"/>
          </w:tcPr>
          <w:p w:rsidR="001450D9" w:rsidRPr="00351271" w:rsidRDefault="00EC04A3" w:rsidP="00287FBA">
            <w:pPr>
              <w:ind w:firstLine="0"/>
              <w:jc w:val="center"/>
              <w:rPr>
                <w:rFonts w:eastAsia="Times New Roman"/>
                <w:sz w:val="28"/>
                <w:lang w:eastAsia="en-US"/>
              </w:rPr>
            </w:pPr>
            <w:r w:rsidRPr="00351271">
              <w:rPr>
                <w:rFonts w:eastAsia="Times New Roman"/>
                <w:sz w:val="28"/>
                <w:lang w:eastAsia="en-US"/>
              </w:rPr>
              <w:t>1,6-3</w:t>
            </w:r>
            <w:r w:rsidR="001450D9" w:rsidRPr="00351271">
              <w:rPr>
                <w:rFonts w:eastAsia="Times New Roman"/>
                <w:sz w:val="28"/>
                <w:lang w:eastAsia="en-US"/>
              </w:rPr>
              <w:t>,0</w:t>
            </w:r>
          </w:p>
        </w:tc>
        <w:tc>
          <w:tcPr>
            <w:tcW w:w="2122" w:type="dxa"/>
            <w:shd w:val="clear" w:color="auto" w:fill="auto"/>
          </w:tcPr>
          <w:p w:rsidR="001450D9" w:rsidRPr="00351271" w:rsidRDefault="00EC04A3" w:rsidP="00287FBA">
            <w:pPr>
              <w:ind w:firstLine="0"/>
              <w:jc w:val="center"/>
              <w:rPr>
                <w:rFonts w:eastAsia="Times New Roman"/>
                <w:sz w:val="28"/>
                <w:lang w:eastAsia="en-US"/>
              </w:rPr>
            </w:pPr>
            <w:r w:rsidRPr="00351271">
              <w:rPr>
                <w:rFonts w:eastAsia="Times New Roman"/>
                <w:sz w:val="28"/>
                <w:lang w:eastAsia="en-US"/>
              </w:rPr>
              <w:t>1,6</w:t>
            </w:r>
            <w:r w:rsidR="001450D9" w:rsidRPr="00351271">
              <w:rPr>
                <w:rFonts w:eastAsia="Times New Roman"/>
                <w:sz w:val="28"/>
                <w:lang w:eastAsia="en-US"/>
              </w:rPr>
              <w:t>-3</w:t>
            </w:r>
            <w:r w:rsidRPr="00351271">
              <w:rPr>
                <w:rFonts w:eastAsia="Times New Roman"/>
                <w:sz w:val="28"/>
                <w:lang w:eastAsia="en-US"/>
              </w:rPr>
              <w:t>,0</w:t>
            </w:r>
          </w:p>
        </w:tc>
        <w:tc>
          <w:tcPr>
            <w:tcW w:w="1480"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70-120</w:t>
            </w:r>
          </w:p>
        </w:tc>
        <w:tc>
          <w:tcPr>
            <w:tcW w:w="1416"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10-15</w:t>
            </w:r>
          </w:p>
        </w:tc>
      </w:tr>
      <w:tr w:rsidR="004F392E" w:rsidRPr="00351271" w:rsidTr="00B857FA">
        <w:tc>
          <w:tcPr>
            <w:tcW w:w="1953" w:type="dxa"/>
            <w:vMerge w:val="restart"/>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Перлитный</w:t>
            </w:r>
          </w:p>
        </w:tc>
        <w:tc>
          <w:tcPr>
            <w:tcW w:w="1394"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3-5</w:t>
            </w:r>
          </w:p>
        </w:tc>
        <w:tc>
          <w:tcPr>
            <w:tcW w:w="1841"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1,6</w:t>
            </w:r>
          </w:p>
        </w:tc>
        <w:tc>
          <w:tcPr>
            <w:tcW w:w="2122"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2</w:t>
            </w:r>
            <w:r w:rsidR="00EC04A3" w:rsidRPr="00351271">
              <w:rPr>
                <w:rFonts w:eastAsia="Times New Roman"/>
                <w:sz w:val="28"/>
                <w:lang w:eastAsia="en-US"/>
              </w:rPr>
              <w:t>,0</w:t>
            </w:r>
          </w:p>
        </w:tc>
        <w:tc>
          <w:tcPr>
            <w:tcW w:w="1480"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60-110</w:t>
            </w:r>
          </w:p>
        </w:tc>
        <w:tc>
          <w:tcPr>
            <w:tcW w:w="1416"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6-10</w:t>
            </w:r>
          </w:p>
        </w:tc>
      </w:tr>
      <w:tr w:rsidR="004F392E" w:rsidRPr="00351271" w:rsidTr="00B857FA">
        <w:tc>
          <w:tcPr>
            <w:tcW w:w="1953" w:type="dxa"/>
            <w:vMerge/>
            <w:shd w:val="clear" w:color="auto" w:fill="auto"/>
          </w:tcPr>
          <w:p w:rsidR="001450D9" w:rsidRPr="00351271" w:rsidRDefault="001450D9" w:rsidP="00287FBA">
            <w:pPr>
              <w:ind w:firstLine="0"/>
              <w:jc w:val="center"/>
              <w:rPr>
                <w:rFonts w:eastAsia="Times New Roman"/>
                <w:sz w:val="28"/>
                <w:lang w:eastAsia="en-US"/>
              </w:rPr>
            </w:pPr>
          </w:p>
        </w:tc>
        <w:tc>
          <w:tcPr>
            <w:tcW w:w="1394"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6-10</w:t>
            </w:r>
          </w:p>
        </w:tc>
        <w:tc>
          <w:tcPr>
            <w:tcW w:w="1841" w:type="dxa"/>
            <w:shd w:val="clear" w:color="auto" w:fill="auto"/>
          </w:tcPr>
          <w:p w:rsidR="001450D9" w:rsidRPr="00351271" w:rsidRDefault="00EC04A3" w:rsidP="00287FBA">
            <w:pPr>
              <w:ind w:firstLine="0"/>
              <w:jc w:val="center"/>
              <w:rPr>
                <w:rFonts w:eastAsia="Times New Roman"/>
                <w:sz w:val="28"/>
                <w:lang w:eastAsia="en-US"/>
              </w:rPr>
            </w:pPr>
            <w:r w:rsidRPr="00351271">
              <w:rPr>
                <w:rFonts w:eastAsia="Times New Roman"/>
                <w:sz w:val="28"/>
                <w:lang w:eastAsia="en-US"/>
              </w:rPr>
              <w:t>1,6-3</w:t>
            </w:r>
            <w:r w:rsidR="001450D9" w:rsidRPr="00351271">
              <w:rPr>
                <w:rFonts w:eastAsia="Times New Roman"/>
                <w:sz w:val="28"/>
                <w:lang w:eastAsia="en-US"/>
              </w:rPr>
              <w:t>,0</w:t>
            </w:r>
          </w:p>
        </w:tc>
        <w:tc>
          <w:tcPr>
            <w:tcW w:w="2122" w:type="dxa"/>
            <w:shd w:val="clear" w:color="auto" w:fill="auto"/>
          </w:tcPr>
          <w:p w:rsidR="001450D9" w:rsidRPr="00351271" w:rsidRDefault="00EC04A3" w:rsidP="00287FBA">
            <w:pPr>
              <w:ind w:firstLine="0"/>
              <w:jc w:val="center"/>
              <w:rPr>
                <w:rFonts w:eastAsia="Times New Roman"/>
                <w:sz w:val="28"/>
                <w:lang w:eastAsia="en-US"/>
              </w:rPr>
            </w:pPr>
            <w:r w:rsidRPr="00351271">
              <w:rPr>
                <w:rFonts w:eastAsia="Times New Roman"/>
                <w:sz w:val="28"/>
                <w:lang w:eastAsia="en-US"/>
              </w:rPr>
              <w:t>1,6</w:t>
            </w:r>
            <w:r w:rsidR="001450D9" w:rsidRPr="00351271">
              <w:rPr>
                <w:rFonts w:eastAsia="Times New Roman"/>
                <w:sz w:val="28"/>
                <w:lang w:eastAsia="en-US"/>
              </w:rPr>
              <w:t>-3</w:t>
            </w:r>
            <w:r w:rsidRPr="00351271">
              <w:rPr>
                <w:rFonts w:eastAsia="Times New Roman"/>
                <w:sz w:val="28"/>
                <w:lang w:eastAsia="en-US"/>
              </w:rPr>
              <w:t>,0</w:t>
            </w:r>
          </w:p>
        </w:tc>
        <w:tc>
          <w:tcPr>
            <w:tcW w:w="1480"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80-130</w:t>
            </w:r>
          </w:p>
        </w:tc>
        <w:tc>
          <w:tcPr>
            <w:tcW w:w="1416" w:type="dxa"/>
            <w:shd w:val="clear" w:color="auto" w:fill="auto"/>
          </w:tcPr>
          <w:p w:rsidR="001450D9" w:rsidRPr="00351271" w:rsidRDefault="001450D9" w:rsidP="00287FBA">
            <w:pPr>
              <w:ind w:firstLine="0"/>
              <w:jc w:val="center"/>
              <w:rPr>
                <w:rFonts w:eastAsia="Times New Roman"/>
                <w:sz w:val="28"/>
                <w:lang w:eastAsia="en-US"/>
              </w:rPr>
            </w:pPr>
            <w:r w:rsidRPr="00351271">
              <w:rPr>
                <w:rFonts w:eastAsia="Times New Roman"/>
                <w:sz w:val="28"/>
                <w:lang w:eastAsia="en-US"/>
              </w:rPr>
              <w:t>6-10</w:t>
            </w:r>
          </w:p>
        </w:tc>
      </w:tr>
    </w:tbl>
    <w:p w:rsidR="002F5385" w:rsidRDefault="002F5385" w:rsidP="002F5385">
      <w:pPr>
        <w:ind w:firstLine="0"/>
        <w:contextualSpacing/>
        <w:rPr>
          <w:rFonts w:eastAsia="Times New Roman"/>
          <w:spacing w:val="50"/>
          <w:sz w:val="28"/>
          <w:szCs w:val="28"/>
        </w:rPr>
      </w:pPr>
    </w:p>
    <w:p w:rsidR="007757FB" w:rsidRPr="00351271" w:rsidRDefault="00666590" w:rsidP="002F5385">
      <w:pPr>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w:t>
      </w:r>
      <w:r w:rsidR="00B126D8" w:rsidRPr="00351271">
        <w:rPr>
          <w:rFonts w:eastAsia="Times New Roman"/>
          <w:sz w:val="28"/>
          <w:szCs w:val="28"/>
        </w:rPr>
        <w:t xml:space="preserve">10.3.2 </w:t>
      </w:r>
      <w:r w:rsidR="00B857FA" w:rsidRPr="00351271">
        <w:rPr>
          <w:rFonts w:eastAsia="Times New Roman"/>
          <w:sz w:val="28"/>
          <w:szCs w:val="28"/>
        </w:rPr>
        <w:t xml:space="preserve">- </w:t>
      </w:r>
      <w:r w:rsidR="00B126D8" w:rsidRPr="00351271">
        <w:rPr>
          <w:rFonts w:eastAsia="Times New Roman"/>
          <w:sz w:val="28"/>
          <w:szCs w:val="28"/>
        </w:rPr>
        <w:t>Рекомендуемые</w:t>
      </w:r>
      <w:r w:rsidRPr="00351271">
        <w:rPr>
          <w:rFonts w:eastAsia="Times New Roman"/>
          <w:sz w:val="28"/>
          <w:szCs w:val="28"/>
        </w:rPr>
        <w:t xml:space="preserve"> режимы ручной электродуговой сварки (режимы для прихваток)</w:t>
      </w:r>
      <w:r w:rsidR="00261514" w:rsidRPr="00351271">
        <w:rPr>
          <w:rFonts w:eastAsia="Times New Roman"/>
          <w:sz w:val="28"/>
          <w:szCs w:val="28"/>
        </w:rPr>
        <w:t>.</w:t>
      </w:r>
    </w:p>
    <w:tbl>
      <w:tblPr>
        <w:tblpPr w:leftFromText="180" w:rightFromText="180" w:vertAnchor="text" w:horzAnchor="margin" w:tblpXSpec="center" w:tblpY="2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376"/>
        <w:gridCol w:w="2419"/>
        <w:gridCol w:w="1932"/>
      </w:tblGrid>
      <w:tr w:rsidR="00666590" w:rsidRPr="00351271" w:rsidTr="00B857FA">
        <w:trPr>
          <w:trHeight w:val="569"/>
        </w:trPr>
        <w:tc>
          <w:tcPr>
            <w:tcW w:w="3446" w:type="dxa"/>
            <w:shd w:val="clear" w:color="auto" w:fill="auto"/>
          </w:tcPr>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Класс свариваемых сталей</w:t>
            </w:r>
          </w:p>
        </w:tc>
        <w:tc>
          <w:tcPr>
            <w:tcW w:w="2376" w:type="dxa"/>
            <w:shd w:val="clear" w:color="auto" w:fill="auto"/>
          </w:tcPr>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Толщина</w:t>
            </w:r>
          </w:p>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 xml:space="preserve">металла, </w:t>
            </w:r>
            <w:proofErr w:type="gramStart"/>
            <w:r w:rsidRPr="00351271">
              <w:rPr>
                <w:rFonts w:eastAsia="Times New Roman"/>
                <w:sz w:val="28"/>
                <w:lang w:eastAsia="en-US"/>
              </w:rPr>
              <w:t>мм</w:t>
            </w:r>
            <w:proofErr w:type="gramEnd"/>
          </w:p>
        </w:tc>
        <w:tc>
          <w:tcPr>
            <w:tcW w:w="2419" w:type="dxa"/>
            <w:shd w:val="clear" w:color="auto" w:fill="auto"/>
          </w:tcPr>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 xml:space="preserve">Диаметр электрода, </w:t>
            </w:r>
            <w:proofErr w:type="gramStart"/>
            <w:r w:rsidRPr="00351271">
              <w:rPr>
                <w:rFonts w:eastAsia="Times New Roman"/>
                <w:sz w:val="28"/>
                <w:lang w:eastAsia="en-US"/>
              </w:rPr>
              <w:t>мм</w:t>
            </w:r>
            <w:proofErr w:type="gramEnd"/>
          </w:p>
        </w:tc>
        <w:tc>
          <w:tcPr>
            <w:tcW w:w="1932" w:type="dxa"/>
            <w:shd w:val="clear" w:color="auto" w:fill="auto"/>
          </w:tcPr>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Сварочный</w:t>
            </w:r>
          </w:p>
          <w:p w:rsidR="00666590" w:rsidRPr="00351271" w:rsidRDefault="00666590" w:rsidP="002F5385">
            <w:pPr>
              <w:ind w:firstLine="0"/>
              <w:contextualSpacing/>
              <w:jc w:val="center"/>
              <w:rPr>
                <w:rFonts w:eastAsia="Times New Roman"/>
                <w:sz w:val="28"/>
                <w:lang w:eastAsia="en-US"/>
              </w:rPr>
            </w:pPr>
            <w:r w:rsidRPr="00351271">
              <w:rPr>
                <w:rFonts w:eastAsia="Times New Roman"/>
                <w:sz w:val="28"/>
                <w:lang w:eastAsia="en-US"/>
              </w:rPr>
              <w:t>ток, А</w:t>
            </w:r>
          </w:p>
        </w:tc>
      </w:tr>
      <w:tr w:rsidR="00666590" w:rsidRPr="00351271" w:rsidTr="00B857FA">
        <w:trPr>
          <w:trHeight w:val="277"/>
        </w:trPr>
        <w:tc>
          <w:tcPr>
            <w:tcW w:w="3446" w:type="dxa"/>
            <w:vMerge w:val="restart"/>
            <w:shd w:val="clear" w:color="auto" w:fill="auto"/>
          </w:tcPr>
          <w:p w:rsidR="00666590" w:rsidRPr="00351271" w:rsidRDefault="00666590" w:rsidP="00287FBA">
            <w:pPr>
              <w:ind w:firstLine="0"/>
              <w:jc w:val="center"/>
              <w:rPr>
                <w:rFonts w:eastAsia="Times New Roman"/>
                <w:sz w:val="28"/>
                <w:lang w:eastAsia="en-US"/>
              </w:rPr>
            </w:pPr>
            <w:proofErr w:type="spellStart"/>
            <w:r w:rsidRPr="00351271">
              <w:rPr>
                <w:rFonts w:eastAsia="Times New Roman"/>
                <w:sz w:val="28"/>
                <w:lang w:eastAsia="en-US"/>
              </w:rPr>
              <w:t>Аустенитный</w:t>
            </w:r>
            <w:proofErr w:type="spellEnd"/>
          </w:p>
        </w:tc>
        <w:tc>
          <w:tcPr>
            <w:tcW w:w="2376"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3-5</w:t>
            </w:r>
          </w:p>
        </w:tc>
        <w:tc>
          <w:tcPr>
            <w:tcW w:w="2419"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3</w:t>
            </w:r>
          </w:p>
        </w:tc>
        <w:tc>
          <w:tcPr>
            <w:tcW w:w="1932"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70-90</w:t>
            </w:r>
          </w:p>
        </w:tc>
      </w:tr>
      <w:tr w:rsidR="00666590" w:rsidRPr="00351271" w:rsidTr="00B857FA">
        <w:trPr>
          <w:trHeight w:val="292"/>
        </w:trPr>
        <w:tc>
          <w:tcPr>
            <w:tcW w:w="3446" w:type="dxa"/>
            <w:vMerge/>
            <w:shd w:val="clear" w:color="auto" w:fill="auto"/>
          </w:tcPr>
          <w:p w:rsidR="00666590" w:rsidRPr="00351271" w:rsidRDefault="00666590" w:rsidP="00287FBA">
            <w:pPr>
              <w:ind w:firstLine="0"/>
              <w:jc w:val="center"/>
              <w:rPr>
                <w:rFonts w:eastAsia="Times New Roman"/>
                <w:sz w:val="28"/>
                <w:lang w:eastAsia="en-US"/>
              </w:rPr>
            </w:pPr>
          </w:p>
        </w:tc>
        <w:tc>
          <w:tcPr>
            <w:tcW w:w="2376"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6-10</w:t>
            </w:r>
          </w:p>
        </w:tc>
        <w:tc>
          <w:tcPr>
            <w:tcW w:w="2419"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4</w:t>
            </w:r>
          </w:p>
        </w:tc>
        <w:tc>
          <w:tcPr>
            <w:tcW w:w="1932"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120-140</w:t>
            </w:r>
          </w:p>
        </w:tc>
      </w:tr>
      <w:tr w:rsidR="00666590" w:rsidRPr="00351271" w:rsidTr="00B857FA">
        <w:trPr>
          <w:trHeight w:val="277"/>
        </w:trPr>
        <w:tc>
          <w:tcPr>
            <w:tcW w:w="3446" w:type="dxa"/>
            <w:vMerge w:val="restart"/>
            <w:shd w:val="clear" w:color="auto" w:fill="auto"/>
          </w:tcPr>
          <w:p w:rsidR="00666590" w:rsidRPr="00351271" w:rsidRDefault="00666590" w:rsidP="00287FBA">
            <w:pPr>
              <w:ind w:firstLine="0"/>
              <w:jc w:val="center"/>
              <w:rPr>
                <w:rFonts w:eastAsia="Times New Roman"/>
                <w:sz w:val="28"/>
                <w:lang w:eastAsia="en-US"/>
              </w:rPr>
            </w:pPr>
            <w:proofErr w:type="spellStart"/>
            <w:r w:rsidRPr="00351271">
              <w:rPr>
                <w:rFonts w:eastAsia="Times New Roman"/>
                <w:sz w:val="28"/>
                <w:lang w:eastAsia="en-US"/>
              </w:rPr>
              <w:t>Перлитныый</w:t>
            </w:r>
            <w:proofErr w:type="spellEnd"/>
          </w:p>
        </w:tc>
        <w:tc>
          <w:tcPr>
            <w:tcW w:w="2376"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3-5</w:t>
            </w:r>
          </w:p>
        </w:tc>
        <w:tc>
          <w:tcPr>
            <w:tcW w:w="2419"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3</w:t>
            </w:r>
          </w:p>
        </w:tc>
        <w:tc>
          <w:tcPr>
            <w:tcW w:w="1932"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100-130</w:t>
            </w:r>
          </w:p>
        </w:tc>
      </w:tr>
      <w:tr w:rsidR="00666590" w:rsidRPr="00351271" w:rsidTr="00B857FA">
        <w:trPr>
          <w:trHeight w:val="307"/>
        </w:trPr>
        <w:tc>
          <w:tcPr>
            <w:tcW w:w="3446" w:type="dxa"/>
            <w:vMerge/>
            <w:shd w:val="clear" w:color="auto" w:fill="auto"/>
          </w:tcPr>
          <w:p w:rsidR="00666590" w:rsidRPr="00351271" w:rsidRDefault="00666590" w:rsidP="00666590">
            <w:pPr>
              <w:ind w:firstLine="0"/>
              <w:rPr>
                <w:rFonts w:eastAsia="Times New Roman"/>
                <w:sz w:val="28"/>
                <w:lang w:eastAsia="en-US"/>
              </w:rPr>
            </w:pPr>
          </w:p>
        </w:tc>
        <w:tc>
          <w:tcPr>
            <w:tcW w:w="2376"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6-10</w:t>
            </w:r>
          </w:p>
        </w:tc>
        <w:tc>
          <w:tcPr>
            <w:tcW w:w="2419"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4</w:t>
            </w:r>
          </w:p>
        </w:tc>
        <w:tc>
          <w:tcPr>
            <w:tcW w:w="1932" w:type="dxa"/>
            <w:shd w:val="clear" w:color="auto" w:fill="auto"/>
          </w:tcPr>
          <w:p w:rsidR="00666590" w:rsidRPr="00351271" w:rsidRDefault="00666590" w:rsidP="00287FBA">
            <w:pPr>
              <w:ind w:firstLine="0"/>
              <w:jc w:val="center"/>
              <w:rPr>
                <w:rFonts w:eastAsia="Times New Roman"/>
                <w:sz w:val="28"/>
                <w:lang w:eastAsia="en-US"/>
              </w:rPr>
            </w:pPr>
            <w:r w:rsidRPr="00351271">
              <w:rPr>
                <w:rFonts w:eastAsia="Times New Roman"/>
                <w:sz w:val="28"/>
                <w:lang w:eastAsia="en-US"/>
              </w:rPr>
              <w:t>150-180</w:t>
            </w:r>
          </w:p>
        </w:tc>
      </w:tr>
    </w:tbl>
    <w:p w:rsidR="00B857FA" w:rsidRPr="00351271" w:rsidRDefault="00B857FA" w:rsidP="00B857FA">
      <w:pPr>
        <w:tabs>
          <w:tab w:val="left" w:pos="1701"/>
        </w:tabs>
        <w:spacing w:line="360" w:lineRule="auto"/>
        <w:ind w:left="709" w:firstLine="0"/>
        <w:contextualSpacing/>
        <w:rPr>
          <w:rFonts w:eastAsia="Times New Roman"/>
          <w:sz w:val="28"/>
          <w:szCs w:val="28"/>
        </w:rPr>
      </w:pPr>
    </w:p>
    <w:p w:rsidR="001450D9" w:rsidRPr="00351271" w:rsidRDefault="001450D9" w:rsidP="00B857FA">
      <w:pPr>
        <w:numPr>
          <w:ilvl w:val="0"/>
          <w:numId w:val="3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Размеры прихваток и </w:t>
      </w:r>
      <w:r w:rsidR="00953F0A" w:rsidRPr="00351271">
        <w:rPr>
          <w:rFonts w:eastAsia="Times New Roman"/>
          <w:sz w:val="28"/>
          <w:szCs w:val="28"/>
        </w:rPr>
        <w:t>ш</w:t>
      </w:r>
      <w:r w:rsidRPr="00351271">
        <w:rPr>
          <w:rFonts w:eastAsia="Times New Roman"/>
          <w:sz w:val="28"/>
          <w:szCs w:val="28"/>
        </w:rPr>
        <w:t xml:space="preserve">аг между ними должны быть для баков </w:t>
      </w:r>
      <w:r w:rsidR="00983E75" w:rsidRPr="00351271">
        <w:rPr>
          <w:rFonts w:eastAsia="Times New Roman"/>
          <w:sz w:val="28"/>
          <w:szCs w:val="28"/>
        </w:rPr>
        <w:t>прямоугольной формы</w:t>
      </w:r>
      <w:r w:rsidRPr="00351271">
        <w:rPr>
          <w:rFonts w:eastAsia="Times New Roman"/>
          <w:sz w:val="28"/>
          <w:szCs w:val="28"/>
        </w:rPr>
        <w:t>:</w:t>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катет прихваток</w:t>
      </w:r>
      <w:r w:rsidR="00261514" w:rsidRPr="00351271">
        <w:rPr>
          <w:rFonts w:eastAsia="Times New Roman"/>
          <w:sz w:val="28"/>
          <w:szCs w:val="28"/>
        </w:rPr>
        <w:t xml:space="preserve"> - </w:t>
      </w:r>
      <w:r w:rsidR="003422C3" w:rsidRPr="00351271">
        <w:rPr>
          <w:rFonts w:eastAsia="Times New Roman"/>
          <w:sz w:val="28"/>
          <w:szCs w:val="28"/>
        </w:rPr>
        <w:t>4-6</w:t>
      </w:r>
      <w:r w:rsidRPr="00351271">
        <w:rPr>
          <w:rFonts w:eastAsia="Times New Roman"/>
          <w:sz w:val="28"/>
          <w:szCs w:val="28"/>
        </w:rPr>
        <w:t xml:space="preserve"> мм;</w:t>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длина прихваток</w:t>
      </w:r>
      <w:r w:rsidR="00261514" w:rsidRPr="00351271">
        <w:rPr>
          <w:rFonts w:eastAsia="Times New Roman"/>
          <w:sz w:val="28"/>
          <w:szCs w:val="28"/>
        </w:rPr>
        <w:t xml:space="preserve"> - </w:t>
      </w:r>
      <w:r w:rsidRPr="00351271">
        <w:rPr>
          <w:rFonts w:eastAsia="Times New Roman"/>
          <w:sz w:val="28"/>
          <w:szCs w:val="28"/>
        </w:rPr>
        <w:t>30-40 мм;</w:t>
      </w:r>
      <w:r w:rsidRPr="00351271">
        <w:rPr>
          <w:rFonts w:eastAsia="Times New Roman"/>
          <w:sz w:val="28"/>
          <w:szCs w:val="28"/>
        </w:rPr>
        <w:tab/>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шаг между прихватками</w:t>
      </w:r>
      <w:r w:rsidR="00261514" w:rsidRPr="00351271">
        <w:rPr>
          <w:rFonts w:eastAsia="Times New Roman"/>
          <w:sz w:val="28"/>
          <w:szCs w:val="28"/>
        </w:rPr>
        <w:t xml:space="preserve"> - </w:t>
      </w:r>
      <w:r w:rsidRPr="00351271">
        <w:rPr>
          <w:rFonts w:eastAsia="Times New Roman"/>
          <w:sz w:val="28"/>
          <w:szCs w:val="28"/>
        </w:rPr>
        <w:t>300-500 мм;</w:t>
      </w:r>
    </w:p>
    <w:p w:rsidR="001450D9" w:rsidRPr="00351271" w:rsidRDefault="00B857FA" w:rsidP="00B857FA">
      <w:pPr>
        <w:tabs>
          <w:tab w:val="left" w:pos="1276"/>
        </w:tabs>
        <w:spacing w:line="360" w:lineRule="auto"/>
        <w:ind w:firstLine="709"/>
        <w:contextualSpacing/>
        <w:rPr>
          <w:rFonts w:eastAsia="Times New Roman"/>
          <w:sz w:val="28"/>
          <w:szCs w:val="28"/>
        </w:rPr>
      </w:pPr>
      <w:r w:rsidRPr="00351271">
        <w:rPr>
          <w:rFonts w:eastAsia="Times New Roman"/>
          <w:sz w:val="28"/>
          <w:szCs w:val="28"/>
        </w:rPr>
        <w:t xml:space="preserve">10.3.3.1 </w:t>
      </w:r>
      <w:r w:rsidR="001450D9" w:rsidRPr="00351271">
        <w:rPr>
          <w:rFonts w:eastAsia="Times New Roman"/>
          <w:sz w:val="28"/>
          <w:szCs w:val="28"/>
        </w:rPr>
        <w:t xml:space="preserve">Размеры прихваток и </w:t>
      </w:r>
      <w:r w:rsidR="00261514" w:rsidRPr="00351271">
        <w:rPr>
          <w:rFonts w:eastAsia="Times New Roman"/>
          <w:sz w:val="28"/>
          <w:szCs w:val="28"/>
        </w:rPr>
        <w:t>ш</w:t>
      </w:r>
      <w:r w:rsidR="001450D9" w:rsidRPr="00351271">
        <w:rPr>
          <w:rFonts w:eastAsia="Times New Roman"/>
          <w:sz w:val="28"/>
          <w:szCs w:val="28"/>
        </w:rPr>
        <w:t>аг между ними должны быть для баков цилиндрической формы:</w:t>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 xml:space="preserve">толщина прихваток стыковых швов обечаек </w:t>
      </w:r>
      <w:r w:rsidR="00FB5EB8" w:rsidRPr="00351271">
        <w:rPr>
          <w:rFonts w:eastAsia="Times New Roman"/>
          <w:sz w:val="28"/>
          <w:szCs w:val="28"/>
        </w:rPr>
        <w:t xml:space="preserve">- </w:t>
      </w:r>
      <w:r w:rsidRPr="00351271">
        <w:rPr>
          <w:rFonts w:eastAsia="Times New Roman"/>
          <w:sz w:val="28"/>
          <w:szCs w:val="28"/>
        </w:rPr>
        <w:t>2-3 мм</w:t>
      </w:r>
      <w:r w:rsidR="0017429F" w:rsidRPr="00351271">
        <w:rPr>
          <w:rFonts w:eastAsia="Times New Roman"/>
          <w:sz w:val="28"/>
          <w:szCs w:val="28"/>
        </w:rPr>
        <w:t xml:space="preserve"> для толщины до 3мм </w:t>
      </w:r>
      <w:r w:rsidR="00983E75" w:rsidRPr="00351271">
        <w:rPr>
          <w:rFonts w:eastAsia="Times New Roman"/>
          <w:sz w:val="28"/>
          <w:szCs w:val="28"/>
        </w:rPr>
        <w:t>включительно, (</w:t>
      </w:r>
      <w:r w:rsidR="0017429F" w:rsidRPr="00351271">
        <w:rPr>
          <w:rFonts w:eastAsia="Times New Roman"/>
          <w:sz w:val="28"/>
          <w:szCs w:val="28"/>
        </w:rPr>
        <w:t xml:space="preserve">0,6-0,7) </w:t>
      </w:r>
      <w:r w:rsidR="00983E75" w:rsidRPr="00351271">
        <w:rPr>
          <w:rFonts w:eastAsia="Times New Roman"/>
          <w:sz w:val="28"/>
          <w:szCs w:val="28"/>
          <w:lang w:val="en-US"/>
        </w:rPr>
        <w:t>S</w:t>
      </w:r>
      <w:r w:rsidR="00983E75" w:rsidRPr="00351271">
        <w:rPr>
          <w:rFonts w:eastAsia="Times New Roman"/>
          <w:sz w:val="28"/>
          <w:szCs w:val="28"/>
        </w:rPr>
        <w:t xml:space="preserve"> при</w:t>
      </w:r>
      <w:r w:rsidR="0017429F" w:rsidRPr="00351271">
        <w:rPr>
          <w:rFonts w:eastAsia="Times New Roman"/>
          <w:sz w:val="28"/>
          <w:szCs w:val="28"/>
        </w:rPr>
        <w:t xml:space="preserve"> толщине от 3 до 10 мм включительно</w:t>
      </w:r>
      <w:r w:rsidRPr="00351271">
        <w:rPr>
          <w:rFonts w:eastAsia="Times New Roman"/>
          <w:sz w:val="28"/>
          <w:szCs w:val="28"/>
        </w:rPr>
        <w:t>;</w:t>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длина прихваток</w:t>
      </w:r>
      <w:r w:rsidR="00FB5EB8" w:rsidRPr="00351271">
        <w:rPr>
          <w:rFonts w:eastAsia="Times New Roman"/>
          <w:sz w:val="28"/>
          <w:szCs w:val="28"/>
        </w:rPr>
        <w:t xml:space="preserve"> </w:t>
      </w:r>
      <w:r w:rsidRPr="00351271">
        <w:rPr>
          <w:rFonts w:eastAsia="Times New Roman"/>
          <w:sz w:val="28"/>
          <w:szCs w:val="28"/>
        </w:rPr>
        <w:t>-</w:t>
      </w:r>
      <w:r w:rsidR="00261514" w:rsidRPr="00351271">
        <w:rPr>
          <w:rFonts w:eastAsia="Times New Roman"/>
          <w:sz w:val="28"/>
          <w:szCs w:val="28"/>
        </w:rPr>
        <w:t xml:space="preserve"> </w:t>
      </w:r>
      <w:r w:rsidR="0017429F" w:rsidRPr="00351271">
        <w:rPr>
          <w:rFonts w:eastAsia="Times New Roman"/>
          <w:sz w:val="28"/>
          <w:szCs w:val="28"/>
        </w:rPr>
        <w:t>40-6</w:t>
      </w:r>
      <w:r w:rsidRPr="00351271">
        <w:rPr>
          <w:rFonts w:eastAsia="Times New Roman"/>
          <w:sz w:val="28"/>
          <w:szCs w:val="28"/>
        </w:rPr>
        <w:t>0 мм;</w:t>
      </w:r>
    </w:p>
    <w:p w:rsidR="001450D9" w:rsidRPr="00351271" w:rsidRDefault="001450D9" w:rsidP="00B857FA">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шаг между прихватками</w:t>
      </w:r>
      <w:r w:rsidR="00261514" w:rsidRPr="00351271">
        <w:rPr>
          <w:rFonts w:eastAsia="Times New Roman"/>
          <w:sz w:val="28"/>
          <w:szCs w:val="28"/>
        </w:rPr>
        <w:t xml:space="preserve"> </w:t>
      </w:r>
      <w:r w:rsidRPr="00351271">
        <w:rPr>
          <w:rFonts w:eastAsia="Times New Roman"/>
          <w:sz w:val="28"/>
          <w:szCs w:val="28"/>
        </w:rPr>
        <w:t>-</w:t>
      </w:r>
      <w:r w:rsidR="00261514" w:rsidRPr="00351271">
        <w:rPr>
          <w:rFonts w:eastAsia="Times New Roman"/>
          <w:sz w:val="28"/>
          <w:szCs w:val="28"/>
        </w:rPr>
        <w:t xml:space="preserve"> </w:t>
      </w:r>
      <w:r w:rsidRPr="00351271">
        <w:rPr>
          <w:rFonts w:eastAsia="Times New Roman"/>
          <w:sz w:val="28"/>
          <w:szCs w:val="28"/>
        </w:rPr>
        <w:t>300-400 мм</w:t>
      </w:r>
      <w:r w:rsidR="001478D5" w:rsidRPr="00351271">
        <w:rPr>
          <w:rFonts w:eastAsia="Times New Roman"/>
          <w:sz w:val="28"/>
          <w:szCs w:val="28"/>
        </w:rPr>
        <w:t>.</w:t>
      </w:r>
    </w:p>
    <w:p w:rsidR="001450D9" w:rsidRPr="00351271" w:rsidRDefault="00B857FA" w:rsidP="00B857FA">
      <w:pPr>
        <w:spacing w:line="360" w:lineRule="auto"/>
        <w:ind w:firstLine="709"/>
        <w:contextualSpacing/>
        <w:rPr>
          <w:rFonts w:eastAsia="Times New Roman"/>
          <w:sz w:val="28"/>
          <w:szCs w:val="28"/>
        </w:rPr>
      </w:pPr>
      <w:r w:rsidRPr="00351271">
        <w:rPr>
          <w:rFonts w:eastAsia="Times New Roman"/>
          <w:sz w:val="28"/>
          <w:szCs w:val="28"/>
        </w:rPr>
        <w:t xml:space="preserve">10.3.3.2 </w:t>
      </w:r>
      <w:r w:rsidR="001450D9" w:rsidRPr="00351271">
        <w:rPr>
          <w:rFonts w:eastAsia="Times New Roman"/>
          <w:sz w:val="28"/>
          <w:szCs w:val="28"/>
        </w:rPr>
        <w:t>Размеры прихваток днища и крыши к цилиндрической части бака должны быть такие же, как и для баков прямоугольной формы.</w:t>
      </w:r>
    </w:p>
    <w:p w:rsidR="001450D9" w:rsidRPr="00351271" w:rsidRDefault="001450D9" w:rsidP="00B857FA">
      <w:pPr>
        <w:numPr>
          <w:ilvl w:val="0"/>
          <w:numId w:val="3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Катет шва прихваток под ручную дуговую сварку в угловых, тавровых и </w:t>
      </w:r>
      <w:proofErr w:type="spellStart"/>
      <w:r w:rsidRPr="00351271">
        <w:rPr>
          <w:rFonts w:eastAsia="Times New Roman"/>
          <w:sz w:val="28"/>
          <w:szCs w:val="28"/>
        </w:rPr>
        <w:t>нахлесточных</w:t>
      </w:r>
      <w:proofErr w:type="spellEnd"/>
      <w:r w:rsidRPr="00351271">
        <w:rPr>
          <w:rFonts w:eastAsia="Times New Roman"/>
          <w:sz w:val="28"/>
          <w:szCs w:val="28"/>
        </w:rPr>
        <w:t xml:space="preserve"> соединениях должен быть равен катету шва, установленному рабочей документацией.</w:t>
      </w:r>
    </w:p>
    <w:p w:rsidR="001450D9" w:rsidRPr="00351271" w:rsidRDefault="001450D9" w:rsidP="00B857FA">
      <w:pPr>
        <w:numPr>
          <w:ilvl w:val="0"/>
          <w:numId w:val="39"/>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Сборку кольцевых швов обечаек цилиндрических баков рекомендуется производить на роликовом стенде.</w:t>
      </w:r>
    </w:p>
    <w:p w:rsidR="00E647D6" w:rsidRPr="00351271" w:rsidRDefault="00E647D6" w:rsidP="00E647D6">
      <w:pPr>
        <w:tabs>
          <w:tab w:val="left" w:pos="1701"/>
        </w:tabs>
        <w:spacing w:before="120" w:after="120" w:line="360" w:lineRule="auto"/>
        <w:ind w:firstLine="709"/>
        <w:rPr>
          <w:rFonts w:eastAsia="Times New Roman"/>
          <w:sz w:val="28"/>
          <w:szCs w:val="28"/>
        </w:rPr>
      </w:pPr>
    </w:p>
    <w:p w:rsidR="001450D9" w:rsidRPr="00351271" w:rsidRDefault="001450D9" w:rsidP="00DC3EFC">
      <w:pPr>
        <w:pStyle w:val="10"/>
        <w:numPr>
          <w:ilvl w:val="0"/>
          <w:numId w:val="90"/>
        </w:numPr>
        <w:tabs>
          <w:tab w:val="left" w:pos="1276"/>
        </w:tabs>
        <w:spacing w:before="0" w:after="0" w:line="360" w:lineRule="auto"/>
        <w:ind w:left="0" w:firstLine="709"/>
        <w:contextualSpacing/>
        <w:rPr>
          <w:caps w:val="0"/>
          <w:sz w:val="32"/>
        </w:rPr>
      </w:pPr>
      <w:bookmarkStart w:id="28" w:name="_Toc426033082"/>
      <w:r w:rsidRPr="00351271">
        <w:rPr>
          <w:sz w:val="32"/>
        </w:rPr>
        <w:t>О</w:t>
      </w:r>
      <w:r w:rsidR="008B14BF" w:rsidRPr="00351271">
        <w:rPr>
          <w:caps w:val="0"/>
          <w:sz w:val="32"/>
        </w:rPr>
        <w:t>бщие</w:t>
      </w:r>
      <w:r w:rsidRPr="00351271">
        <w:rPr>
          <w:sz w:val="32"/>
        </w:rPr>
        <w:t xml:space="preserve"> </w:t>
      </w:r>
      <w:r w:rsidR="008B14BF" w:rsidRPr="00351271">
        <w:rPr>
          <w:caps w:val="0"/>
          <w:sz w:val="32"/>
        </w:rPr>
        <w:t xml:space="preserve">положения технологии </w:t>
      </w:r>
      <w:r w:rsidR="00B126D8" w:rsidRPr="00351271">
        <w:rPr>
          <w:caps w:val="0"/>
          <w:sz w:val="32"/>
        </w:rPr>
        <w:t>сварки деталей</w:t>
      </w:r>
      <w:r w:rsidR="008B14BF" w:rsidRPr="00351271">
        <w:rPr>
          <w:caps w:val="0"/>
          <w:sz w:val="32"/>
        </w:rPr>
        <w:t xml:space="preserve"> и узлов резервуаров (баков)</w:t>
      </w:r>
      <w:bookmarkEnd w:id="28"/>
    </w:p>
    <w:p w:rsidR="00CA70D3" w:rsidRPr="00351271" w:rsidRDefault="00CA70D3" w:rsidP="00DC3EFC">
      <w:pPr>
        <w:spacing w:line="360" w:lineRule="auto"/>
        <w:ind w:firstLine="709"/>
        <w:contextualSpacing/>
        <w:rPr>
          <w:sz w:val="28"/>
        </w:rPr>
      </w:pPr>
    </w:p>
    <w:p w:rsidR="001450D9" w:rsidRPr="00351271" w:rsidRDefault="001450D9" w:rsidP="00DC3EFC">
      <w:pPr>
        <w:numPr>
          <w:ilvl w:val="1"/>
          <w:numId w:val="6"/>
        </w:numPr>
        <w:tabs>
          <w:tab w:val="left" w:pos="1418"/>
        </w:tabs>
        <w:spacing w:line="360" w:lineRule="auto"/>
        <w:ind w:left="0" w:firstLine="709"/>
        <w:contextualSpacing/>
        <w:rPr>
          <w:rStyle w:val="aff3"/>
          <w:rFonts w:eastAsia="MS ??"/>
          <w:sz w:val="28"/>
          <w:szCs w:val="28"/>
        </w:rPr>
      </w:pPr>
      <w:bookmarkStart w:id="29" w:name="_Toc425508895"/>
      <w:bookmarkStart w:id="30" w:name="_Toc426033083"/>
      <w:r w:rsidRPr="00351271">
        <w:rPr>
          <w:rStyle w:val="aff3"/>
          <w:rFonts w:eastAsia="MS ??"/>
          <w:sz w:val="28"/>
          <w:szCs w:val="28"/>
        </w:rPr>
        <w:t>В</w:t>
      </w:r>
      <w:r w:rsidR="008B14BF" w:rsidRPr="00351271">
        <w:rPr>
          <w:rStyle w:val="aff3"/>
          <w:rFonts w:eastAsia="MS ??"/>
          <w:caps w:val="0"/>
          <w:sz w:val="28"/>
          <w:szCs w:val="28"/>
        </w:rPr>
        <w:t>иды</w:t>
      </w:r>
      <w:r w:rsidRPr="00351271">
        <w:rPr>
          <w:rStyle w:val="aff3"/>
          <w:rFonts w:eastAsia="MS ??"/>
          <w:sz w:val="28"/>
          <w:szCs w:val="28"/>
        </w:rPr>
        <w:t xml:space="preserve"> </w:t>
      </w:r>
      <w:r w:rsidR="008B14BF" w:rsidRPr="00351271">
        <w:rPr>
          <w:rStyle w:val="aff3"/>
          <w:rFonts w:eastAsia="MS ??"/>
          <w:caps w:val="0"/>
          <w:sz w:val="28"/>
          <w:szCs w:val="28"/>
        </w:rPr>
        <w:t>сварки</w:t>
      </w:r>
      <w:bookmarkEnd w:id="29"/>
      <w:bookmarkEnd w:id="30"/>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Сварка соединений резервуаров (баков) должна </w:t>
      </w:r>
      <w:r w:rsidR="00B126D8" w:rsidRPr="00351271">
        <w:rPr>
          <w:rFonts w:eastAsia="Times New Roman"/>
          <w:sz w:val="28"/>
          <w:szCs w:val="28"/>
        </w:rPr>
        <w:t>проводиться по</w:t>
      </w:r>
      <w:r w:rsidRPr="00351271">
        <w:rPr>
          <w:rFonts w:eastAsia="Times New Roman"/>
          <w:sz w:val="28"/>
          <w:szCs w:val="28"/>
        </w:rPr>
        <w:t xml:space="preserve"> ПТД (технологические карты, инструкции), разработанной предприятием-изготовителем (монтажной </w:t>
      </w:r>
      <w:r w:rsidR="00B126D8" w:rsidRPr="00351271">
        <w:rPr>
          <w:rFonts w:eastAsia="Times New Roman"/>
          <w:sz w:val="28"/>
          <w:szCs w:val="28"/>
        </w:rPr>
        <w:t>организацией) согласно</w:t>
      </w:r>
      <w:r w:rsidRPr="00351271">
        <w:rPr>
          <w:rFonts w:eastAsia="Times New Roman"/>
          <w:sz w:val="28"/>
          <w:szCs w:val="28"/>
        </w:rPr>
        <w:t xml:space="preserve"> </w:t>
      </w:r>
      <w:r w:rsidR="00983E75" w:rsidRPr="00351271">
        <w:rPr>
          <w:rFonts w:eastAsia="Times New Roman"/>
          <w:sz w:val="28"/>
          <w:szCs w:val="28"/>
        </w:rPr>
        <w:t xml:space="preserve">требованиям </w:t>
      </w:r>
      <w:r w:rsidR="00983E75" w:rsidRPr="00351271">
        <w:rPr>
          <w:sz w:val="28"/>
          <w:szCs w:val="28"/>
        </w:rPr>
        <w:t>ПНАЭ</w:t>
      </w:r>
      <w:r w:rsidR="00FA1459" w:rsidRPr="00351271">
        <w:rPr>
          <w:sz w:val="28"/>
          <w:szCs w:val="28"/>
        </w:rPr>
        <w:t xml:space="preserve"> Г-7-009-89</w:t>
      </w:r>
      <w:r w:rsidR="006D3C42" w:rsidRPr="00351271">
        <w:rPr>
          <w:rFonts w:eastAsia="Times New Roman"/>
          <w:sz w:val="28"/>
          <w:szCs w:val="28"/>
        </w:rPr>
        <w:t xml:space="preserve"> [10], </w:t>
      </w:r>
      <w:r w:rsidR="00EC0DBB" w:rsidRPr="00351271">
        <w:rPr>
          <w:sz w:val="28"/>
          <w:szCs w:val="28"/>
        </w:rPr>
        <w:t>ПНАЭ Г-7-010-89</w:t>
      </w:r>
      <w:r w:rsidR="00EC0DBB" w:rsidRPr="00351271">
        <w:rPr>
          <w:rFonts w:eastAsia="Times New Roman"/>
          <w:sz w:val="28"/>
          <w:szCs w:val="28"/>
        </w:rPr>
        <w:t xml:space="preserve"> </w:t>
      </w:r>
      <w:r w:rsidR="006D3C42" w:rsidRPr="00351271">
        <w:rPr>
          <w:rFonts w:eastAsia="Times New Roman"/>
          <w:sz w:val="28"/>
          <w:szCs w:val="28"/>
        </w:rPr>
        <w:t>[11] и</w:t>
      </w:r>
      <w:r w:rsidRPr="00351271">
        <w:rPr>
          <w:rFonts w:eastAsia="Times New Roman"/>
          <w:sz w:val="28"/>
          <w:szCs w:val="28"/>
        </w:rPr>
        <w:t xml:space="preserve"> настоящего </w:t>
      </w:r>
      <w:r w:rsidR="002E6978" w:rsidRPr="00351271">
        <w:rPr>
          <w:rFonts w:eastAsia="Times New Roman"/>
          <w:sz w:val="28"/>
          <w:szCs w:val="28"/>
        </w:rPr>
        <w:t>стандарта, рабочих чертежей, проекта производства работ.</w:t>
      </w:r>
      <w:r w:rsidR="001B7540" w:rsidRPr="00351271">
        <w:rPr>
          <w:rFonts w:eastAsia="Times New Roman"/>
          <w:sz w:val="28"/>
          <w:szCs w:val="28"/>
        </w:rPr>
        <w:t xml:space="preserve"> </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ПТД на сварку должна устанавливать:</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способы сварки;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квалификацию сварщиков;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типы сварных соединений;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род и полярность тока;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применяемое сварочное оборудование и </w:t>
      </w:r>
      <w:r w:rsidR="00983E75" w:rsidRPr="00351271">
        <w:rPr>
          <w:rFonts w:eastAsia="Times New Roman"/>
          <w:sz w:val="28"/>
          <w:szCs w:val="28"/>
        </w:rPr>
        <w:t>специальную сборочно-сварочную оснастку,</w:t>
      </w:r>
      <w:r w:rsidRPr="00351271">
        <w:rPr>
          <w:rFonts w:eastAsia="Times New Roman"/>
          <w:sz w:val="28"/>
          <w:szCs w:val="28"/>
        </w:rPr>
        <w:t xml:space="preserve"> и приспособления;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марки (сочетание марок)</w:t>
      </w:r>
      <w:r w:rsidR="003A723A" w:rsidRPr="00351271">
        <w:rPr>
          <w:rFonts w:eastAsia="Times New Roman"/>
          <w:sz w:val="28"/>
          <w:szCs w:val="28"/>
        </w:rPr>
        <w:t xml:space="preserve"> основных</w:t>
      </w:r>
      <w:r w:rsidR="00E77952" w:rsidRPr="00351271">
        <w:rPr>
          <w:rFonts w:eastAsia="Times New Roman"/>
          <w:sz w:val="28"/>
          <w:szCs w:val="28"/>
        </w:rPr>
        <w:t xml:space="preserve"> и</w:t>
      </w:r>
      <w:r w:rsidR="003A723A" w:rsidRPr="00351271">
        <w:rPr>
          <w:rFonts w:eastAsia="Times New Roman"/>
          <w:sz w:val="28"/>
          <w:szCs w:val="28"/>
        </w:rPr>
        <w:t xml:space="preserve"> </w:t>
      </w:r>
      <w:r w:rsidRPr="00351271">
        <w:rPr>
          <w:rFonts w:eastAsia="Times New Roman"/>
          <w:sz w:val="28"/>
          <w:szCs w:val="28"/>
        </w:rPr>
        <w:t xml:space="preserve">сварочных материалов и их сортамент;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необходимость и методы подогрева деталей перед сваркой;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условия производства сварочных работ;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пространственное положение деталей при сварке;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режимы сварки; порядок сварки шва;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порядок выполнения сварных швов изделия в целом;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методы и объем операционного контроля, а также контроля качества сварных соединений.</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ПТД на сварку должна входить составной частью в технологический процесс изготовления (монтажа) резервуаров (баков) в целом или их составных частей. Технологический процесс изготовления (монтажа) должен оговаривать после</w:t>
      </w:r>
      <w:r w:rsidR="00DC3EFC" w:rsidRPr="00351271">
        <w:rPr>
          <w:rFonts w:eastAsia="Times New Roman"/>
          <w:sz w:val="28"/>
          <w:szCs w:val="28"/>
        </w:rPr>
        <w:t>довательность выполнения загото</w:t>
      </w:r>
      <w:r w:rsidRPr="00351271">
        <w:rPr>
          <w:rFonts w:eastAsia="Times New Roman"/>
          <w:sz w:val="28"/>
          <w:szCs w:val="28"/>
        </w:rPr>
        <w:t xml:space="preserve">вительных, технологических и контрольных операций в последовательности их выполнения. Пример технологического процесса приведен в </w:t>
      </w:r>
      <w:r w:rsidR="0007792E" w:rsidRPr="00351271">
        <w:rPr>
          <w:rFonts w:eastAsia="Times New Roman"/>
          <w:sz w:val="28"/>
          <w:szCs w:val="28"/>
        </w:rPr>
        <w:t>приложениях</w:t>
      </w:r>
      <w:proofErr w:type="gramStart"/>
      <w:r w:rsidR="0007792E" w:rsidRPr="00351271">
        <w:rPr>
          <w:rFonts w:eastAsia="Times New Roman"/>
          <w:sz w:val="28"/>
          <w:szCs w:val="28"/>
        </w:rPr>
        <w:t xml:space="preserve"> Б</w:t>
      </w:r>
      <w:proofErr w:type="gramEnd"/>
      <w:r w:rsidR="0007792E" w:rsidRPr="00351271">
        <w:rPr>
          <w:rFonts w:eastAsia="Times New Roman"/>
          <w:sz w:val="28"/>
          <w:szCs w:val="28"/>
        </w:rPr>
        <w:t xml:space="preserve"> и В</w:t>
      </w:r>
      <w:r w:rsidRPr="00351271">
        <w:rPr>
          <w:rFonts w:eastAsia="Times New Roman"/>
          <w:sz w:val="28"/>
          <w:szCs w:val="28"/>
        </w:rPr>
        <w:t>.</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Применяемая технология сварки соединений резервуаров</w:t>
      </w:r>
      <w:r w:rsidR="008B14BF" w:rsidRPr="00351271">
        <w:rPr>
          <w:rFonts w:eastAsia="Times New Roman"/>
          <w:sz w:val="28"/>
          <w:szCs w:val="28"/>
        </w:rPr>
        <w:t xml:space="preserve"> </w:t>
      </w:r>
      <w:r w:rsidRPr="00351271">
        <w:rPr>
          <w:rFonts w:eastAsia="Times New Roman"/>
          <w:sz w:val="28"/>
          <w:szCs w:val="28"/>
        </w:rPr>
        <w:t>(баков) перед началом работ должна быть аттестована согласно указаниям</w:t>
      </w:r>
      <w:r w:rsidR="00A22664" w:rsidRPr="00351271">
        <w:rPr>
          <w:rFonts w:eastAsia="Times New Roman"/>
          <w:sz w:val="28"/>
          <w:szCs w:val="28"/>
        </w:rPr>
        <w:t xml:space="preserve"> </w:t>
      </w:r>
      <w:r w:rsidR="00EC0DBB" w:rsidRPr="00351271">
        <w:rPr>
          <w:sz w:val="28"/>
          <w:szCs w:val="28"/>
        </w:rPr>
        <w:t>ПНАЭ Г-7-010-89</w:t>
      </w:r>
      <w:r w:rsidR="00EC0DBB" w:rsidRPr="00351271">
        <w:rPr>
          <w:rFonts w:eastAsia="Times New Roman"/>
          <w:sz w:val="28"/>
          <w:szCs w:val="28"/>
        </w:rPr>
        <w:t xml:space="preserve"> </w:t>
      </w:r>
      <w:r w:rsidR="00F46612" w:rsidRPr="00351271">
        <w:rPr>
          <w:rFonts w:eastAsia="Times New Roman"/>
          <w:sz w:val="28"/>
          <w:szCs w:val="28"/>
        </w:rPr>
        <w:t>[</w:t>
      </w:r>
      <w:r w:rsidR="00CF6191" w:rsidRPr="00351271">
        <w:rPr>
          <w:rFonts w:eastAsia="Times New Roman"/>
          <w:sz w:val="28"/>
          <w:szCs w:val="28"/>
        </w:rPr>
        <w:t>11</w:t>
      </w:r>
      <w:r w:rsidR="00F46612" w:rsidRPr="00351271">
        <w:rPr>
          <w:rFonts w:eastAsia="Times New Roman"/>
          <w:sz w:val="28"/>
          <w:szCs w:val="28"/>
        </w:rPr>
        <w:t>]</w:t>
      </w:r>
      <w:r w:rsidRPr="00351271">
        <w:rPr>
          <w:rFonts w:eastAsia="Times New Roman"/>
          <w:sz w:val="28"/>
          <w:szCs w:val="28"/>
        </w:rPr>
        <w:t xml:space="preserve"> и программы обеспечения качества действующей на предприятии, выполняющем сварочные работы.</w:t>
      </w:r>
    </w:p>
    <w:p w:rsidR="001450D9" w:rsidRPr="00351271" w:rsidRDefault="00B66868" w:rsidP="00DC3EFC">
      <w:pPr>
        <w:spacing w:line="360" w:lineRule="auto"/>
        <w:ind w:firstLine="709"/>
        <w:contextualSpacing/>
        <w:rPr>
          <w:rFonts w:eastAsia="Times New Roman"/>
          <w:sz w:val="28"/>
          <w:szCs w:val="28"/>
        </w:rPr>
      </w:pPr>
      <w:r w:rsidRPr="00351271">
        <w:rPr>
          <w:rFonts w:eastAsia="Times New Roman"/>
          <w:sz w:val="28"/>
          <w:szCs w:val="28"/>
        </w:rPr>
        <w:t xml:space="preserve">11.1.4.1 </w:t>
      </w:r>
      <w:r w:rsidR="001450D9" w:rsidRPr="00351271">
        <w:rPr>
          <w:rFonts w:eastAsia="Times New Roman"/>
          <w:sz w:val="28"/>
          <w:szCs w:val="28"/>
        </w:rPr>
        <w:t>Применение при сварке соедине</w:t>
      </w:r>
      <w:r w:rsidR="0007792E" w:rsidRPr="00351271">
        <w:rPr>
          <w:rFonts w:eastAsia="Times New Roman"/>
          <w:sz w:val="28"/>
          <w:szCs w:val="28"/>
        </w:rPr>
        <w:t>ний резервуаров (баков) не аттес</w:t>
      </w:r>
      <w:r w:rsidR="001450D9" w:rsidRPr="00351271">
        <w:rPr>
          <w:rFonts w:eastAsia="Times New Roman"/>
          <w:sz w:val="28"/>
          <w:szCs w:val="28"/>
        </w:rPr>
        <w:t>тованных технологий не разрешается.</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Для выполнения сварных соединений баков (резервуаров) разрешается применение следующих способов сварки:</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автоматической сварки под флюсом; </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автоматической</w:t>
      </w:r>
      <w:r w:rsidR="00DC014B" w:rsidRPr="00351271">
        <w:rPr>
          <w:rFonts w:eastAsia="Times New Roman"/>
          <w:sz w:val="28"/>
          <w:szCs w:val="28"/>
        </w:rPr>
        <w:t>, механизированной</w:t>
      </w:r>
      <w:r w:rsidRPr="00351271">
        <w:rPr>
          <w:rFonts w:eastAsia="Times New Roman"/>
          <w:sz w:val="28"/>
          <w:szCs w:val="28"/>
        </w:rPr>
        <w:t xml:space="preserve"> и ручной аргонодуговой сварки неплавящимся и плавящимся электродом непрерывной и импульсной дугой;</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полуавтоматической сварки плавящимся электродом в среде углекислого газа и в газовых смесях (аргон +</w:t>
      </w:r>
      <w:r w:rsidR="004E1028" w:rsidRPr="00351271">
        <w:rPr>
          <w:rFonts w:eastAsia="Times New Roman"/>
          <w:sz w:val="28"/>
          <w:szCs w:val="28"/>
        </w:rPr>
        <w:t xml:space="preserve"> </w:t>
      </w:r>
      <w:r w:rsidRPr="00351271">
        <w:rPr>
          <w:rFonts w:eastAsia="Times New Roman"/>
          <w:sz w:val="28"/>
          <w:szCs w:val="28"/>
        </w:rPr>
        <w:t>до 25</w:t>
      </w:r>
      <w:r w:rsidR="00DC3EFC" w:rsidRPr="00351271">
        <w:rPr>
          <w:rFonts w:eastAsia="Times New Roman"/>
          <w:sz w:val="28"/>
          <w:szCs w:val="28"/>
        </w:rPr>
        <w:t> </w:t>
      </w:r>
      <w:r w:rsidRPr="00351271">
        <w:rPr>
          <w:rFonts w:eastAsia="Times New Roman"/>
          <w:sz w:val="28"/>
          <w:szCs w:val="28"/>
        </w:rPr>
        <w:t>% двуокиси углерода, аргон + до 5</w:t>
      </w:r>
      <w:r w:rsidR="00DC3EFC" w:rsidRPr="00351271">
        <w:rPr>
          <w:rFonts w:eastAsia="Times New Roman"/>
          <w:sz w:val="28"/>
          <w:szCs w:val="28"/>
        </w:rPr>
        <w:t> </w:t>
      </w:r>
      <w:r w:rsidRPr="00351271">
        <w:rPr>
          <w:rFonts w:eastAsia="Times New Roman"/>
          <w:sz w:val="28"/>
          <w:szCs w:val="28"/>
        </w:rPr>
        <w:t>% кислорода, аргон + до 20</w:t>
      </w:r>
      <w:r w:rsidR="00DC3EFC" w:rsidRPr="00351271">
        <w:rPr>
          <w:rFonts w:eastAsia="Times New Roman"/>
          <w:sz w:val="28"/>
          <w:szCs w:val="28"/>
        </w:rPr>
        <w:t> </w:t>
      </w:r>
      <w:r w:rsidRPr="00351271">
        <w:rPr>
          <w:rFonts w:eastAsia="Times New Roman"/>
          <w:sz w:val="28"/>
          <w:szCs w:val="28"/>
        </w:rPr>
        <w:t>% двуокиси углерода + до 5</w:t>
      </w:r>
      <w:r w:rsidR="00DC3EFC" w:rsidRPr="00351271">
        <w:rPr>
          <w:rFonts w:eastAsia="Times New Roman"/>
          <w:sz w:val="28"/>
          <w:szCs w:val="28"/>
        </w:rPr>
        <w:t> </w:t>
      </w:r>
      <w:r w:rsidRPr="00351271">
        <w:rPr>
          <w:rFonts w:eastAsia="Times New Roman"/>
          <w:sz w:val="28"/>
          <w:szCs w:val="28"/>
        </w:rPr>
        <w:t>% кислорода), в т.ч. непрерывной и импульсной (пульсирующей) дугой;</w:t>
      </w:r>
    </w:p>
    <w:p w:rsidR="00DC014B" w:rsidRPr="00351271" w:rsidRDefault="00DC014B"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полуавтоматическая сварка под флюсом;</w:t>
      </w:r>
    </w:p>
    <w:p w:rsidR="001450D9" w:rsidRPr="00351271" w:rsidRDefault="001450D9"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ручной дуговой сварки покрытыми</w:t>
      </w:r>
      <w:r w:rsidR="003422C3" w:rsidRPr="00351271">
        <w:rPr>
          <w:rFonts w:eastAsia="Times New Roman"/>
          <w:sz w:val="28"/>
          <w:szCs w:val="28"/>
        </w:rPr>
        <w:t xml:space="preserve"> электродами;</w:t>
      </w:r>
    </w:p>
    <w:p w:rsidR="003422C3" w:rsidRPr="00351271" w:rsidRDefault="003422C3" w:rsidP="00DC3EFC">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плазменная сварка</w:t>
      </w:r>
    </w:p>
    <w:p w:rsidR="001450D9" w:rsidRPr="00351271" w:rsidRDefault="004E1028" w:rsidP="00DC3EFC">
      <w:pPr>
        <w:spacing w:line="360" w:lineRule="auto"/>
        <w:ind w:firstLine="709"/>
        <w:contextualSpacing/>
        <w:rPr>
          <w:rFonts w:eastAsia="Times New Roman"/>
          <w:spacing w:val="50"/>
        </w:rPr>
      </w:pPr>
      <w:r w:rsidRPr="00351271">
        <w:rPr>
          <w:rFonts w:eastAsia="Times New Roman"/>
          <w:spacing w:val="50"/>
        </w:rPr>
        <w:t>Примечания</w:t>
      </w:r>
    </w:p>
    <w:p w:rsidR="001450D9" w:rsidRPr="00351271" w:rsidRDefault="001450D9" w:rsidP="00DC3EFC">
      <w:pPr>
        <w:numPr>
          <w:ilvl w:val="0"/>
          <w:numId w:val="97"/>
        </w:numPr>
        <w:tabs>
          <w:tab w:val="left" w:pos="1134"/>
        </w:tabs>
        <w:spacing w:line="360" w:lineRule="auto"/>
        <w:ind w:left="0" w:firstLine="709"/>
        <w:contextualSpacing/>
        <w:rPr>
          <w:rFonts w:eastAsia="Times New Roman"/>
        </w:rPr>
      </w:pPr>
      <w:r w:rsidRPr="00351271">
        <w:rPr>
          <w:rFonts w:eastAsia="Times New Roman"/>
        </w:rPr>
        <w:t xml:space="preserve">Автоматическую и полуавтоматическую сварку в среде двуокиси углерода (углекислый газ) разрешается применять для выполнения сварных соединений </w:t>
      </w:r>
      <w:proofErr w:type="gramStart"/>
      <w:r w:rsidRPr="00351271">
        <w:rPr>
          <w:rFonts w:eastAsia="Times New Roman"/>
        </w:rPr>
        <w:t>Ш</w:t>
      </w:r>
      <w:proofErr w:type="gramEnd"/>
      <w:r w:rsidRPr="00351271">
        <w:rPr>
          <w:rFonts w:eastAsia="Times New Roman"/>
        </w:rPr>
        <w:t xml:space="preserve"> категории деталей из углеродистой стали.</w:t>
      </w:r>
    </w:p>
    <w:p w:rsidR="001450D9" w:rsidRPr="00351271" w:rsidRDefault="001450D9" w:rsidP="00DC3EFC">
      <w:pPr>
        <w:numPr>
          <w:ilvl w:val="0"/>
          <w:numId w:val="97"/>
        </w:numPr>
        <w:tabs>
          <w:tab w:val="left" w:pos="1134"/>
        </w:tabs>
        <w:spacing w:line="360" w:lineRule="auto"/>
        <w:ind w:left="0" w:firstLine="709"/>
        <w:contextualSpacing/>
        <w:rPr>
          <w:rFonts w:eastAsia="Times New Roman"/>
        </w:rPr>
      </w:pPr>
      <w:r w:rsidRPr="00351271">
        <w:rPr>
          <w:rFonts w:eastAsia="Times New Roman"/>
        </w:rPr>
        <w:t>Автоматическую и полуавтоматическую сварку плавящимся электродом в смесях аргона с двуокисью углерода разрешается применять для выполнения сварных соединений деталей из углеродистой стали.</w:t>
      </w:r>
    </w:p>
    <w:p w:rsidR="002B027B" w:rsidRPr="00351271" w:rsidRDefault="001450D9" w:rsidP="00DC3EFC">
      <w:pPr>
        <w:numPr>
          <w:ilvl w:val="0"/>
          <w:numId w:val="97"/>
        </w:numPr>
        <w:tabs>
          <w:tab w:val="left" w:pos="1134"/>
        </w:tabs>
        <w:spacing w:line="360" w:lineRule="auto"/>
        <w:ind w:left="0" w:firstLine="709"/>
        <w:contextualSpacing/>
        <w:rPr>
          <w:rFonts w:eastAsia="Times New Roman"/>
        </w:rPr>
      </w:pPr>
      <w:r w:rsidRPr="00351271">
        <w:rPr>
          <w:rFonts w:eastAsia="Times New Roman"/>
        </w:rPr>
        <w:t>Применение способов сварки, не указанных в настоящем пункте,</w:t>
      </w:r>
      <w:r w:rsidR="0007792E" w:rsidRPr="00351271">
        <w:rPr>
          <w:rFonts w:eastAsia="Times New Roman"/>
        </w:rPr>
        <w:t xml:space="preserve"> и новых сварочных материалов</w:t>
      </w:r>
      <w:r w:rsidRPr="00351271">
        <w:rPr>
          <w:rFonts w:eastAsia="Times New Roman"/>
        </w:rPr>
        <w:t xml:space="preserve"> разрешается только после проведения соответствующей аттестации согласно указаниям </w:t>
      </w:r>
      <w:r w:rsidR="00835B82" w:rsidRPr="00351271">
        <w:t>ПНАЭ Г-7-008-89</w:t>
      </w:r>
      <w:r w:rsidR="00CA6847" w:rsidRPr="00351271">
        <w:rPr>
          <w:rFonts w:eastAsia="Times New Roman"/>
        </w:rPr>
        <w:t xml:space="preserve"> </w:t>
      </w:r>
      <w:r w:rsidR="00DC3EFC" w:rsidRPr="00351271">
        <w:rPr>
          <w:rFonts w:eastAsia="Times New Roman"/>
        </w:rPr>
        <w:t xml:space="preserve">(подраздел 3.4) </w:t>
      </w:r>
      <w:r w:rsidR="00CB3D68" w:rsidRPr="00351271">
        <w:rPr>
          <w:rFonts w:eastAsia="Times New Roman"/>
        </w:rPr>
        <w:t>[8]</w:t>
      </w:r>
      <w:r w:rsidR="00A26F5F" w:rsidRPr="00351271">
        <w:rPr>
          <w:rFonts w:eastAsia="Times New Roman"/>
        </w:rPr>
        <w:t>.</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Допускается использов</w:t>
      </w:r>
      <w:r w:rsidR="002B7E68" w:rsidRPr="00351271">
        <w:rPr>
          <w:rFonts w:eastAsia="Times New Roman"/>
          <w:sz w:val="28"/>
          <w:szCs w:val="28"/>
        </w:rPr>
        <w:t>ание двух или нескольких способов</w:t>
      </w:r>
      <w:r w:rsidRPr="00351271">
        <w:rPr>
          <w:rFonts w:eastAsia="Times New Roman"/>
          <w:sz w:val="28"/>
          <w:szCs w:val="28"/>
        </w:rPr>
        <w:t xml:space="preserve"> (из числа, перечисленных в 11.1.3) при выполнении одного сварного соединения (комбинированная сварка).</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Выбор способа сварки конкретных соединений производится организацией, выполняющей разработку технологии изготовления (монтажа) резервуара (бака), совместно с предприятием-изготовителем (монтажной организацией). При выборе способа сварки соединений предпочтение должно отдаваться способам механизированной сварки, обеспечивающим в сравнении с ручными способами повышение </w:t>
      </w:r>
      <w:r w:rsidR="00787ABB" w:rsidRPr="00351271">
        <w:rPr>
          <w:rFonts w:eastAsia="Times New Roman"/>
          <w:sz w:val="28"/>
          <w:szCs w:val="28"/>
        </w:rPr>
        <w:t>производительности</w:t>
      </w:r>
      <w:r w:rsidRPr="00351271">
        <w:rPr>
          <w:rFonts w:eastAsia="Times New Roman"/>
          <w:sz w:val="28"/>
          <w:szCs w:val="28"/>
        </w:rPr>
        <w:t xml:space="preserve"> труда, уменьшение деформации конструкции и улучшение качества сварных соединений.</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К выполнению сварочных работ следует приступать после приемки отделом технического контроля качества сборки деталей под сварку, проверки соответствия условий производства работ требованиям ПТД и выполнения мероприятий по обеспечению безопасности производства сварочных работ.</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Сварочные работы должны выполняться в условиях обеспечивающих соблюдение требований ПТД в части защиты мест производства работ от любых воздействий, влияющих на качество сварки (атмосферные осадки, ветер, </w:t>
      </w:r>
      <w:r w:rsidR="006D6778" w:rsidRPr="00351271">
        <w:rPr>
          <w:rFonts w:eastAsia="Times New Roman"/>
          <w:sz w:val="28"/>
          <w:szCs w:val="28"/>
        </w:rPr>
        <w:t>запыленность помещения и т.д.).</w:t>
      </w:r>
    </w:p>
    <w:p w:rsidR="001450D9" w:rsidRPr="00351271" w:rsidRDefault="006D6778" w:rsidP="00DC3EFC">
      <w:pPr>
        <w:spacing w:line="360" w:lineRule="auto"/>
        <w:ind w:firstLine="709"/>
        <w:contextualSpacing/>
        <w:rPr>
          <w:rFonts w:eastAsia="Times New Roman"/>
          <w:sz w:val="28"/>
          <w:szCs w:val="28"/>
        </w:rPr>
      </w:pPr>
      <w:r w:rsidRPr="00351271">
        <w:rPr>
          <w:rFonts w:eastAsia="Times New Roman"/>
          <w:sz w:val="28"/>
          <w:szCs w:val="28"/>
        </w:rPr>
        <w:t xml:space="preserve">11.1.9.1 Ведение </w:t>
      </w:r>
      <w:r w:rsidR="001450D9" w:rsidRPr="00351271">
        <w:rPr>
          <w:rFonts w:eastAsia="Times New Roman"/>
          <w:sz w:val="28"/>
          <w:szCs w:val="28"/>
        </w:rPr>
        <w:t>сварочных работ по изготовлению резервуаров в заводских условиях при температуре окружающего воздуха ниже 0</w:t>
      </w:r>
      <w:proofErr w:type="gramStart"/>
      <w:r w:rsidRPr="00351271">
        <w:rPr>
          <w:rFonts w:eastAsia="Times New Roman"/>
          <w:sz w:val="28"/>
          <w:szCs w:val="28"/>
        </w:rPr>
        <w:t> </w:t>
      </w:r>
      <w:r w:rsidR="001450D9" w:rsidRPr="00351271">
        <w:rPr>
          <w:rFonts w:eastAsia="Times New Roman"/>
          <w:sz w:val="28"/>
          <w:szCs w:val="28"/>
        </w:rPr>
        <w:t>°С</w:t>
      </w:r>
      <w:proofErr w:type="gramEnd"/>
      <w:r w:rsidR="001450D9" w:rsidRPr="00351271">
        <w:rPr>
          <w:rFonts w:eastAsia="Times New Roman"/>
          <w:sz w:val="28"/>
          <w:szCs w:val="28"/>
        </w:rPr>
        <w:t xml:space="preserve"> не допускается.</w:t>
      </w:r>
    </w:p>
    <w:p w:rsidR="001450D9" w:rsidRPr="00351271" w:rsidRDefault="006D6778" w:rsidP="00DC3EFC">
      <w:pPr>
        <w:spacing w:line="360" w:lineRule="auto"/>
        <w:ind w:firstLine="709"/>
        <w:contextualSpacing/>
        <w:rPr>
          <w:rFonts w:eastAsia="Times New Roman"/>
          <w:sz w:val="28"/>
          <w:szCs w:val="28"/>
        </w:rPr>
      </w:pPr>
      <w:r w:rsidRPr="00351271">
        <w:rPr>
          <w:rFonts w:eastAsia="Times New Roman"/>
          <w:sz w:val="28"/>
          <w:szCs w:val="28"/>
        </w:rPr>
        <w:t xml:space="preserve">11.1.9.2 </w:t>
      </w:r>
      <w:r w:rsidR="001450D9" w:rsidRPr="00351271">
        <w:rPr>
          <w:rFonts w:eastAsia="Times New Roman"/>
          <w:sz w:val="28"/>
          <w:szCs w:val="28"/>
        </w:rPr>
        <w:t>Сварку в монтажных условиях допускается производить при температуре окружающего воздуха не ниже минус 15</w:t>
      </w:r>
      <w:r w:rsidRPr="00351271">
        <w:rPr>
          <w:rFonts w:eastAsia="Times New Roman"/>
          <w:sz w:val="28"/>
          <w:szCs w:val="28"/>
        </w:rPr>
        <w:t> </w:t>
      </w:r>
      <w:r w:rsidR="001450D9" w:rsidRPr="00351271">
        <w:rPr>
          <w:rFonts w:eastAsia="Times New Roman"/>
          <w:sz w:val="28"/>
          <w:szCs w:val="28"/>
        </w:rPr>
        <w:t>°С.</w:t>
      </w:r>
    </w:p>
    <w:p w:rsidR="001450D9" w:rsidRPr="00351271" w:rsidRDefault="006D6778" w:rsidP="00DC3EFC">
      <w:pPr>
        <w:spacing w:line="360" w:lineRule="auto"/>
        <w:ind w:firstLine="709"/>
        <w:contextualSpacing/>
        <w:rPr>
          <w:rFonts w:eastAsia="Times New Roman"/>
          <w:sz w:val="28"/>
          <w:szCs w:val="28"/>
        </w:rPr>
      </w:pPr>
      <w:r w:rsidRPr="00351271">
        <w:rPr>
          <w:rFonts w:eastAsia="Times New Roman"/>
          <w:sz w:val="28"/>
          <w:szCs w:val="28"/>
        </w:rPr>
        <w:t xml:space="preserve">11.1.9.3 </w:t>
      </w:r>
      <w:r w:rsidR="001450D9" w:rsidRPr="00351271">
        <w:rPr>
          <w:rFonts w:eastAsia="Times New Roman"/>
          <w:sz w:val="28"/>
          <w:szCs w:val="28"/>
        </w:rPr>
        <w:t>Сварку деталей из сталей аустенитного класса разрешается выполнять без подогрева при температуре окружающего воздуха не ниже минус 5</w:t>
      </w:r>
      <w:r w:rsidRPr="00351271">
        <w:rPr>
          <w:rFonts w:eastAsia="Times New Roman"/>
          <w:sz w:val="28"/>
          <w:szCs w:val="28"/>
        </w:rPr>
        <w:t> </w:t>
      </w:r>
      <w:r w:rsidR="001450D9" w:rsidRPr="00351271">
        <w:rPr>
          <w:rFonts w:eastAsia="Times New Roman"/>
          <w:sz w:val="28"/>
          <w:szCs w:val="28"/>
        </w:rPr>
        <w:t>°С. При более низкой температуре окружающего воздуха следует осуществлять подогрев, минимальная температура которого должна быть не ниже 0</w:t>
      </w:r>
      <w:r w:rsidRPr="00351271">
        <w:rPr>
          <w:rFonts w:eastAsia="Times New Roman"/>
          <w:sz w:val="28"/>
          <w:szCs w:val="28"/>
        </w:rPr>
        <w:t> </w:t>
      </w:r>
      <w:r w:rsidR="001450D9" w:rsidRPr="00351271">
        <w:rPr>
          <w:rFonts w:eastAsia="Times New Roman"/>
          <w:sz w:val="28"/>
          <w:szCs w:val="28"/>
        </w:rPr>
        <w:t>°С.</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Перед началом сварки при необходимости проводится повторная зачистка и обезжиривание кромок и прилегающих к ним поверхностей. При этом обезжиривание является обязательным во всех случаях для собранных под сварку деталей из сталей аустенитного класса. Необходимость повторной зачистки определяется руководителем сварочных работ или сварщиком.</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В процессе выполнения многопроходных швов после сварки каждого слоя (валика) шва необходимо производить зачистку поверхности каждого валика от брызг расплавленного металла, при этом шов и прилегающая к нему зона основного металла должны визуально контролироваться сварщиком с целью выявления дефектов, выходящих наружу. Выявленные дефекты (трещины, недопустимые включения</w:t>
      </w:r>
      <w:r w:rsidR="0007792E" w:rsidRPr="00351271">
        <w:rPr>
          <w:rFonts w:eastAsia="Times New Roman"/>
          <w:sz w:val="28"/>
          <w:szCs w:val="28"/>
        </w:rPr>
        <w:t>,</w:t>
      </w:r>
      <w:r w:rsidRPr="00351271">
        <w:rPr>
          <w:rFonts w:eastAsia="Times New Roman"/>
          <w:sz w:val="28"/>
          <w:szCs w:val="28"/>
        </w:rPr>
        <w:t xml:space="preserve"> поры, подрезы, наплывы, углубления между валиками и др. дефекты) должны быть удалены механическим способом до возобновления сварки.</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Все кратеры шва должны быть тщательно </w:t>
      </w:r>
      <w:proofErr w:type="spellStart"/>
      <w:r w:rsidRPr="00351271">
        <w:rPr>
          <w:rFonts w:eastAsia="Times New Roman"/>
          <w:sz w:val="28"/>
          <w:szCs w:val="28"/>
        </w:rPr>
        <w:t>заплавлены</w:t>
      </w:r>
      <w:proofErr w:type="spellEnd"/>
      <w:r w:rsidRPr="00351271">
        <w:rPr>
          <w:rFonts w:eastAsia="Times New Roman"/>
          <w:sz w:val="28"/>
          <w:szCs w:val="28"/>
        </w:rPr>
        <w:t xml:space="preserve"> или выведены на удаляемые после сварки припуски деталей или на </w:t>
      </w:r>
      <w:r w:rsidR="00903125" w:rsidRPr="00351271">
        <w:rPr>
          <w:rFonts w:eastAsia="Times New Roman"/>
          <w:sz w:val="28"/>
          <w:szCs w:val="28"/>
        </w:rPr>
        <w:t xml:space="preserve">выводные </w:t>
      </w:r>
      <w:r w:rsidR="00787ABB" w:rsidRPr="00351271">
        <w:rPr>
          <w:rFonts w:eastAsia="Times New Roman"/>
          <w:sz w:val="28"/>
          <w:szCs w:val="28"/>
        </w:rPr>
        <w:t>планки.</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Сварку угловых швов, к которым чер</w:t>
      </w:r>
      <w:r w:rsidR="00787ABB" w:rsidRPr="00351271">
        <w:rPr>
          <w:rFonts w:eastAsia="Times New Roman"/>
          <w:sz w:val="28"/>
          <w:szCs w:val="28"/>
        </w:rPr>
        <w:t xml:space="preserve">тежом предъявляются требования </w:t>
      </w:r>
      <w:r w:rsidRPr="00351271">
        <w:rPr>
          <w:rFonts w:eastAsia="Times New Roman"/>
          <w:sz w:val="28"/>
          <w:szCs w:val="28"/>
        </w:rPr>
        <w:t>герметичности, следует вып</w:t>
      </w:r>
      <w:r w:rsidR="00787ABB" w:rsidRPr="00351271">
        <w:rPr>
          <w:rFonts w:eastAsia="Times New Roman"/>
          <w:sz w:val="28"/>
          <w:szCs w:val="28"/>
        </w:rPr>
        <w:t>олнять не менее чем в два слоя.</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 двусторонней сварке деталей из сталей аустенитного класса последними должны выполняться валики стороны, обращенной к рабочей среде.</w:t>
      </w:r>
    </w:p>
    <w:p w:rsidR="001450D9" w:rsidRPr="00351271" w:rsidRDefault="001450D9" w:rsidP="00DC3EFC">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 выполнении многопроходных швов сварных соединений из сталей аустенитного класса после каждого прохода сварку следует прекращать до остывания металла в зоне </w:t>
      </w:r>
      <w:r w:rsidR="00983E75" w:rsidRPr="00351271">
        <w:rPr>
          <w:rFonts w:eastAsia="Times New Roman"/>
          <w:sz w:val="28"/>
          <w:szCs w:val="28"/>
        </w:rPr>
        <w:t>возобновления сварки</w:t>
      </w:r>
      <w:r w:rsidRPr="00351271">
        <w:rPr>
          <w:rFonts w:eastAsia="Times New Roman"/>
          <w:sz w:val="28"/>
          <w:szCs w:val="28"/>
        </w:rPr>
        <w:t xml:space="preserve"> до температуры не выше 100</w:t>
      </w:r>
      <w:r w:rsidR="006D6778" w:rsidRPr="00351271">
        <w:rPr>
          <w:rFonts w:eastAsia="Times New Roman"/>
          <w:sz w:val="28"/>
          <w:szCs w:val="28"/>
        </w:rPr>
        <w:t> </w:t>
      </w:r>
      <w:r w:rsidRPr="00351271">
        <w:rPr>
          <w:rFonts w:eastAsia="Times New Roman"/>
          <w:sz w:val="28"/>
          <w:szCs w:val="28"/>
        </w:rPr>
        <w:t>°С.</w:t>
      </w:r>
    </w:p>
    <w:p w:rsidR="001450D9" w:rsidRPr="00351271" w:rsidRDefault="001450D9" w:rsidP="00DC3EFC">
      <w:pPr>
        <w:spacing w:line="360" w:lineRule="auto"/>
        <w:ind w:firstLine="709"/>
        <w:contextualSpacing/>
        <w:rPr>
          <w:rFonts w:eastAsia="Times New Roman"/>
          <w:sz w:val="28"/>
          <w:szCs w:val="28"/>
        </w:rPr>
      </w:pPr>
      <w:r w:rsidRPr="00351271">
        <w:rPr>
          <w:rFonts w:eastAsia="Times New Roman"/>
          <w:sz w:val="28"/>
          <w:szCs w:val="28"/>
        </w:rPr>
        <w:t>При применении аустенитных присадочных материалов с регламентированным содержанием ферри</w:t>
      </w:r>
      <w:r w:rsidR="006D6778" w:rsidRPr="00351271">
        <w:rPr>
          <w:rFonts w:eastAsia="Times New Roman"/>
          <w:sz w:val="28"/>
          <w:szCs w:val="28"/>
        </w:rPr>
        <w:t xml:space="preserve">тной фазы (например, проволоки марки </w:t>
      </w:r>
      <w:r w:rsidRPr="00351271">
        <w:rPr>
          <w:rFonts w:eastAsia="Times New Roman"/>
          <w:sz w:val="28"/>
          <w:szCs w:val="28"/>
        </w:rPr>
        <w:t xml:space="preserve">Св-04Х19Н11МЗ) допускается повышение указанной температуры </w:t>
      </w:r>
      <w:r w:rsidR="0007792E" w:rsidRPr="00351271">
        <w:rPr>
          <w:rFonts w:eastAsia="Times New Roman"/>
          <w:sz w:val="28"/>
          <w:szCs w:val="28"/>
        </w:rPr>
        <w:t xml:space="preserve">до </w:t>
      </w:r>
      <w:r w:rsidRPr="00351271">
        <w:rPr>
          <w:rFonts w:eastAsia="Times New Roman"/>
          <w:sz w:val="28"/>
          <w:szCs w:val="28"/>
        </w:rPr>
        <w:t>250</w:t>
      </w:r>
      <w:r w:rsidR="006D6778" w:rsidRPr="00351271">
        <w:rPr>
          <w:rFonts w:eastAsia="Times New Roman"/>
          <w:sz w:val="28"/>
          <w:szCs w:val="28"/>
        </w:rPr>
        <w:t> </w:t>
      </w:r>
      <w:r w:rsidRPr="00351271">
        <w:rPr>
          <w:rFonts w:eastAsia="Times New Roman"/>
          <w:sz w:val="28"/>
          <w:szCs w:val="28"/>
        </w:rPr>
        <w:t>°С.</w:t>
      </w:r>
    </w:p>
    <w:p w:rsidR="001450D9" w:rsidRPr="00351271" w:rsidRDefault="001450D9" w:rsidP="001F1F9B">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Смещение очередного сло</w:t>
      </w:r>
      <w:r w:rsidR="006D6778" w:rsidRPr="00351271">
        <w:rPr>
          <w:rFonts w:eastAsia="Times New Roman"/>
          <w:sz w:val="28"/>
          <w:szCs w:val="28"/>
        </w:rPr>
        <w:t xml:space="preserve">я шва относительно предыдущего </w:t>
      </w:r>
      <w:r w:rsidRPr="00351271">
        <w:rPr>
          <w:rFonts w:eastAsia="Times New Roman"/>
          <w:sz w:val="28"/>
          <w:szCs w:val="28"/>
        </w:rPr>
        <w:t xml:space="preserve">должно составлять от 8 до 15 мм, а при автоматической сварке под флюсом </w:t>
      </w:r>
      <w:r w:rsidR="006324CD" w:rsidRPr="00351271">
        <w:rPr>
          <w:rFonts w:eastAsia="Times New Roman"/>
          <w:sz w:val="28"/>
          <w:szCs w:val="28"/>
        </w:rPr>
        <w:t xml:space="preserve">от </w:t>
      </w:r>
      <w:r w:rsidRPr="00351271">
        <w:rPr>
          <w:rFonts w:eastAsia="Times New Roman"/>
          <w:sz w:val="28"/>
          <w:szCs w:val="28"/>
        </w:rPr>
        <w:t>20</w:t>
      </w:r>
      <w:r w:rsidR="006324CD" w:rsidRPr="00351271">
        <w:rPr>
          <w:rFonts w:eastAsia="Times New Roman"/>
          <w:sz w:val="28"/>
          <w:szCs w:val="28"/>
        </w:rPr>
        <w:t xml:space="preserve"> до </w:t>
      </w:r>
      <w:r w:rsidRPr="00351271">
        <w:rPr>
          <w:rFonts w:eastAsia="Times New Roman"/>
          <w:sz w:val="28"/>
          <w:szCs w:val="28"/>
        </w:rPr>
        <w:t>25 мм.</w:t>
      </w:r>
    </w:p>
    <w:p w:rsidR="001450D9" w:rsidRPr="00351271" w:rsidRDefault="001450D9" w:rsidP="001F1F9B">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Ручную дуговую сварку покрытыми электродами</w:t>
      </w:r>
      <w:r w:rsidR="00E23F7B" w:rsidRPr="00351271">
        <w:rPr>
          <w:rFonts w:eastAsia="Times New Roman"/>
          <w:sz w:val="28"/>
          <w:szCs w:val="28"/>
        </w:rPr>
        <w:t xml:space="preserve"> соединений из сталей аустенитного и аустенитно-ферр</w:t>
      </w:r>
      <w:r w:rsidR="006D6778" w:rsidRPr="00351271">
        <w:rPr>
          <w:rFonts w:eastAsia="Times New Roman"/>
          <w:sz w:val="28"/>
          <w:szCs w:val="28"/>
        </w:rPr>
        <w:t>итного класса</w:t>
      </w:r>
      <w:r w:rsidRPr="00351271">
        <w:rPr>
          <w:rFonts w:eastAsia="Times New Roman"/>
          <w:sz w:val="28"/>
          <w:szCs w:val="28"/>
        </w:rPr>
        <w:t xml:space="preserve"> следует</w:t>
      </w:r>
      <w:r w:rsidR="0007792E" w:rsidRPr="00351271">
        <w:rPr>
          <w:rFonts w:eastAsia="Times New Roman"/>
          <w:sz w:val="28"/>
          <w:szCs w:val="28"/>
        </w:rPr>
        <w:t xml:space="preserve"> </w:t>
      </w:r>
      <w:r w:rsidRPr="00351271">
        <w:rPr>
          <w:rFonts w:eastAsia="Times New Roman"/>
          <w:sz w:val="28"/>
          <w:szCs w:val="28"/>
        </w:rPr>
        <w:t xml:space="preserve">выполнять узкими валиками шириной не более трех диаметров применяемых электродов. При аргонодуговой </w:t>
      </w:r>
      <w:r w:rsidR="006D6778" w:rsidRPr="00351271">
        <w:rPr>
          <w:rFonts w:eastAsia="Times New Roman"/>
          <w:sz w:val="28"/>
          <w:szCs w:val="28"/>
        </w:rPr>
        <w:t>сварке ширина валика шва должна</w:t>
      </w:r>
      <w:r w:rsidRPr="00351271">
        <w:rPr>
          <w:rFonts w:eastAsia="Times New Roman"/>
          <w:sz w:val="28"/>
          <w:szCs w:val="28"/>
        </w:rPr>
        <w:t xml:space="preserve"> быть не более диаметра сопла горелки.</w:t>
      </w:r>
    </w:p>
    <w:p w:rsidR="001450D9" w:rsidRPr="00351271" w:rsidRDefault="001450D9" w:rsidP="001F1F9B">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После окончания сварки поверхность шва и прилегающей к нему зоны основного металла должна быть зачищена от шлака, брызг металла и защитного покрытия.</w:t>
      </w:r>
    </w:p>
    <w:p w:rsidR="001450D9" w:rsidRPr="00351271" w:rsidRDefault="006D6778" w:rsidP="00793207">
      <w:pPr>
        <w:spacing w:before="120" w:after="120" w:line="360" w:lineRule="auto"/>
        <w:ind w:firstLine="709"/>
        <w:rPr>
          <w:rFonts w:eastAsia="Times New Roman"/>
          <w:sz w:val="28"/>
          <w:szCs w:val="28"/>
        </w:rPr>
      </w:pPr>
      <w:r w:rsidRPr="00351271">
        <w:rPr>
          <w:rFonts w:eastAsia="Times New Roman"/>
          <w:sz w:val="28"/>
          <w:szCs w:val="28"/>
        </w:rPr>
        <w:t>11.1.18.1</w:t>
      </w:r>
      <w:proofErr w:type="gramStart"/>
      <w:r w:rsidRPr="00351271">
        <w:rPr>
          <w:rFonts w:eastAsia="Times New Roman"/>
          <w:sz w:val="28"/>
          <w:szCs w:val="28"/>
        </w:rPr>
        <w:t xml:space="preserve"> </w:t>
      </w:r>
      <w:r w:rsidR="001450D9" w:rsidRPr="00351271">
        <w:rPr>
          <w:rFonts w:eastAsia="Times New Roman"/>
          <w:sz w:val="28"/>
          <w:szCs w:val="28"/>
        </w:rPr>
        <w:t>П</w:t>
      </w:r>
      <w:proofErr w:type="gramEnd"/>
      <w:r w:rsidR="001450D9" w:rsidRPr="00351271">
        <w:rPr>
          <w:rFonts w:eastAsia="Times New Roman"/>
          <w:sz w:val="28"/>
          <w:szCs w:val="28"/>
        </w:rPr>
        <w:t>ри сварке конструкци</w:t>
      </w:r>
      <w:r w:rsidR="0007792E" w:rsidRPr="00351271">
        <w:rPr>
          <w:rFonts w:eastAsia="Times New Roman"/>
          <w:sz w:val="28"/>
          <w:szCs w:val="28"/>
        </w:rPr>
        <w:t xml:space="preserve">й необходимо применять меры по </w:t>
      </w:r>
      <w:r w:rsidR="001450D9" w:rsidRPr="00351271">
        <w:rPr>
          <w:rFonts w:eastAsia="Times New Roman"/>
          <w:sz w:val="28"/>
          <w:szCs w:val="28"/>
        </w:rPr>
        <w:t>уменьшению их деформаций: производить жесткое закрепление свариваемых элементов и обратный прогиб листа в месте сварки шва, чередовать направление сварки швов, соблюдать последовательность сварки швов, производить кантовку изделия и т.д. Меры по уменьшению деформации конструкции должны отражаться в ПТД.</w:t>
      </w:r>
    </w:p>
    <w:p w:rsidR="00793207" w:rsidRPr="00351271" w:rsidRDefault="00540E46" w:rsidP="001F1F9B">
      <w:pPr>
        <w:numPr>
          <w:ilvl w:val="2"/>
          <w:numId w:val="6"/>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Зазоры и углы разделки кромок стыковых, тавровых и угловых соединений, обечаек цилиндрических баков, собранных под автоматическую сварку под флюсом, а также под ручную аргонодуговую или комбинированную сварку</w:t>
      </w:r>
      <w:r w:rsidR="0007792E" w:rsidRPr="00351271">
        <w:rPr>
          <w:rFonts w:eastAsia="Times New Roman"/>
          <w:sz w:val="28"/>
          <w:szCs w:val="28"/>
        </w:rPr>
        <w:t xml:space="preserve">, а также геометрические </w:t>
      </w:r>
      <w:r w:rsidR="0007792E" w:rsidRPr="00351271">
        <w:rPr>
          <w:rFonts w:eastAsia="Times New Roman"/>
          <w:spacing w:val="-8"/>
          <w:sz w:val="28"/>
          <w:szCs w:val="28"/>
        </w:rPr>
        <w:t>параметры сварных соединений</w:t>
      </w:r>
      <w:r w:rsidRPr="00351271">
        <w:rPr>
          <w:rFonts w:eastAsia="Times New Roman"/>
          <w:spacing w:val="-8"/>
          <w:sz w:val="28"/>
          <w:szCs w:val="28"/>
        </w:rPr>
        <w:t xml:space="preserve"> должны соответствовать требованиям, приведенным в табл</w:t>
      </w:r>
      <w:r w:rsidR="006D6778" w:rsidRPr="00351271">
        <w:rPr>
          <w:rFonts w:eastAsia="Times New Roman"/>
          <w:spacing w:val="-8"/>
          <w:sz w:val="28"/>
          <w:szCs w:val="28"/>
        </w:rPr>
        <w:t>ице</w:t>
      </w:r>
      <w:r w:rsidRPr="00351271">
        <w:rPr>
          <w:rFonts w:eastAsia="Times New Roman"/>
          <w:spacing w:val="-8"/>
          <w:sz w:val="28"/>
          <w:szCs w:val="28"/>
        </w:rPr>
        <w:t xml:space="preserve"> 11.1</w:t>
      </w:r>
      <w:r w:rsidR="0007792E" w:rsidRPr="00351271">
        <w:rPr>
          <w:rFonts w:eastAsia="Times New Roman"/>
          <w:spacing w:val="-8"/>
          <w:sz w:val="28"/>
          <w:szCs w:val="28"/>
        </w:rPr>
        <w:t>.1</w:t>
      </w:r>
      <w:r w:rsidR="00140809" w:rsidRPr="00351271">
        <w:rPr>
          <w:rFonts w:eastAsia="Times New Roman"/>
          <w:spacing w:val="-8"/>
          <w:sz w:val="28"/>
          <w:szCs w:val="28"/>
        </w:rPr>
        <w:t>.</w:t>
      </w:r>
      <w:r w:rsidR="001478D5" w:rsidRPr="00351271">
        <w:rPr>
          <w:rFonts w:eastAsia="Times New Roman"/>
          <w:spacing w:val="-8"/>
          <w:sz w:val="28"/>
          <w:szCs w:val="28"/>
        </w:rPr>
        <w:t xml:space="preserve"> </w:t>
      </w:r>
      <w:r w:rsidR="00140809" w:rsidRPr="00351271">
        <w:rPr>
          <w:rFonts w:eastAsia="Times New Roman"/>
          <w:spacing w:val="-8"/>
          <w:sz w:val="28"/>
          <w:szCs w:val="28"/>
        </w:rPr>
        <w:t xml:space="preserve">Специальные </w:t>
      </w:r>
      <w:r w:rsidR="00776D93" w:rsidRPr="00351271">
        <w:rPr>
          <w:rFonts w:eastAsia="Times New Roman"/>
          <w:spacing w:val="-8"/>
          <w:sz w:val="28"/>
          <w:szCs w:val="28"/>
        </w:rPr>
        <w:t>конструкционные</w:t>
      </w:r>
      <w:r w:rsidR="00140809" w:rsidRPr="00351271">
        <w:rPr>
          <w:rFonts w:eastAsia="Times New Roman"/>
          <w:spacing w:val="-8"/>
          <w:sz w:val="28"/>
          <w:szCs w:val="28"/>
        </w:rPr>
        <w:t xml:space="preserve"> соединения </w:t>
      </w:r>
      <w:r w:rsidR="00140809" w:rsidRPr="00351271">
        <w:rPr>
          <w:rFonts w:eastAsia="Times New Roman"/>
          <w:sz w:val="28"/>
          <w:szCs w:val="28"/>
        </w:rPr>
        <w:t>приведены</w:t>
      </w:r>
      <w:r w:rsidR="00793207" w:rsidRPr="00351271">
        <w:rPr>
          <w:rFonts w:eastAsia="Times New Roman"/>
          <w:sz w:val="28"/>
          <w:szCs w:val="28"/>
        </w:rPr>
        <w:t xml:space="preserve"> </w:t>
      </w:r>
      <w:r w:rsidR="00140809" w:rsidRPr="00351271">
        <w:rPr>
          <w:rFonts w:eastAsia="Times New Roman"/>
          <w:sz w:val="28"/>
          <w:szCs w:val="28"/>
        </w:rPr>
        <w:t>в</w:t>
      </w:r>
      <w:r w:rsidR="00793207" w:rsidRPr="00351271">
        <w:rPr>
          <w:rFonts w:eastAsia="Times New Roman"/>
          <w:sz w:val="28"/>
          <w:szCs w:val="28"/>
        </w:rPr>
        <w:t xml:space="preserve"> </w:t>
      </w:r>
      <w:r w:rsidR="00140809" w:rsidRPr="00351271">
        <w:rPr>
          <w:rFonts w:eastAsia="Times New Roman"/>
          <w:sz w:val="28"/>
          <w:szCs w:val="28"/>
        </w:rPr>
        <w:t>табл</w:t>
      </w:r>
      <w:r w:rsidR="006D6778" w:rsidRPr="00351271">
        <w:rPr>
          <w:rFonts w:eastAsia="Times New Roman"/>
          <w:sz w:val="28"/>
          <w:szCs w:val="28"/>
        </w:rPr>
        <w:t>ице</w:t>
      </w:r>
      <w:r w:rsidR="00983E75" w:rsidRPr="00351271">
        <w:rPr>
          <w:rFonts w:eastAsia="Times New Roman"/>
          <w:sz w:val="28"/>
          <w:szCs w:val="28"/>
        </w:rPr>
        <w:t xml:space="preserve"> </w:t>
      </w:r>
      <w:r w:rsidR="00140809" w:rsidRPr="00351271">
        <w:rPr>
          <w:rFonts w:eastAsia="Times New Roman"/>
          <w:sz w:val="28"/>
          <w:szCs w:val="28"/>
        </w:rPr>
        <w:t>11.1.2.</w:t>
      </w:r>
    </w:p>
    <w:p w:rsidR="00793207" w:rsidRPr="00351271" w:rsidRDefault="00793207" w:rsidP="00793207">
      <w:pPr>
        <w:tabs>
          <w:tab w:val="left" w:pos="1985"/>
        </w:tabs>
        <w:spacing w:before="120" w:after="120" w:line="360" w:lineRule="auto"/>
        <w:rPr>
          <w:rFonts w:eastAsia="Times New Roman"/>
          <w:sz w:val="28"/>
          <w:szCs w:val="28"/>
        </w:rPr>
        <w:sectPr w:rsidR="00793207" w:rsidRPr="00351271" w:rsidSect="00F57777">
          <w:pgSz w:w="11900" w:h="16840" w:code="9"/>
          <w:pgMar w:top="567" w:right="567" w:bottom="567" w:left="1134" w:header="709" w:footer="709" w:gutter="0"/>
          <w:pgNumType w:start="1"/>
          <w:cols w:space="708"/>
          <w:docGrid w:linePitch="360"/>
        </w:sectPr>
      </w:pPr>
    </w:p>
    <w:p w:rsidR="00465223" w:rsidRPr="00351271" w:rsidRDefault="006D6778" w:rsidP="006D6778">
      <w:pPr>
        <w:tabs>
          <w:tab w:val="left" w:pos="3402"/>
          <w:tab w:val="left" w:pos="3544"/>
        </w:tabs>
        <w:spacing w:after="120"/>
        <w:ind w:firstLine="0"/>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11.1.1 -</w:t>
      </w:r>
      <w:r w:rsidR="005030B5" w:rsidRPr="00351271">
        <w:rPr>
          <w:rFonts w:eastAsia="Times New Roman"/>
          <w:sz w:val="28"/>
          <w:szCs w:val="28"/>
        </w:rPr>
        <w:t xml:space="preserve"> Размеры конструкционных элементов</w:t>
      </w:r>
    </w:p>
    <w:tbl>
      <w:tblPr>
        <w:tblStyle w:val="af9"/>
        <w:tblW w:w="0" w:type="auto"/>
        <w:jc w:val="center"/>
        <w:tblLook w:val="04A0" w:firstRow="1" w:lastRow="0" w:firstColumn="1" w:lastColumn="0" w:noHBand="0" w:noVBand="1"/>
      </w:tblPr>
      <w:tblGrid>
        <w:gridCol w:w="1506"/>
        <w:gridCol w:w="2918"/>
        <w:gridCol w:w="2469"/>
        <w:gridCol w:w="974"/>
        <w:gridCol w:w="909"/>
        <w:gridCol w:w="1228"/>
        <w:gridCol w:w="1234"/>
        <w:gridCol w:w="1205"/>
        <w:gridCol w:w="1137"/>
        <w:gridCol w:w="1205"/>
        <w:gridCol w:w="1137"/>
      </w:tblGrid>
      <w:tr w:rsidR="00B1313F" w:rsidRPr="00351271" w:rsidTr="00490D95">
        <w:trPr>
          <w:trHeight w:val="555"/>
          <w:jc w:val="center"/>
        </w:trPr>
        <w:tc>
          <w:tcPr>
            <w:tcW w:w="1507" w:type="dxa"/>
            <w:vMerge w:val="restart"/>
            <w:vAlign w:val="center"/>
          </w:tcPr>
          <w:p w:rsidR="00B1313F" w:rsidRPr="00351271" w:rsidRDefault="00B1313F" w:rsidP="00207C42">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5364" w:type="dxa"/>
            <w:gridSpan w:val="2"/>
            <w:vAlign w:val="center"/>
          </w:tcPr>
          <w:p w:rsidR="00B1313F" w:rsidRPr="00351271" w:rsidRDefault="00B1313F" w:rsidP="00207C42">
            <w:pPr>
              <w:ind w:firstLine="0"/>
              <w:jc w:val="center"/>
              <w:rPr>
                <w:rFonts w:eastAsia="Times New Roman"/>
                <w:bCs/>
              </w:rPr>
            </w:pPr>
            <w:r w:rsidRPr="00351271">
              <w:rPr>
                <w:rFonts w:eastAsia="Times New Roman"/>
                <w:bCs/>
              </w:rPr>
              <w:t>Конструкционные элементы</w:t>
            </w:r>
          </w:p>
        </w:tc>
        <w:tc>
          <w:tcPr>
            <w:tcW w:w="974" w:type="dxa"/>
            <w:vMerge w:val="restart"/>
            <w:vAlign w:val="center"/>
          </w:tcPr>
          <w:p w:rsidR="00B1313F" w:rsidRPr="00351271" w:rsidRDefault="00B1313F">
            <w:pPr>
              <w:ind w:firstLine="0"/>
              <w:jc w:val="left"/>
              <w:rPr>
                <w:rFonts w:eastAsia="Times New Roman"/>
                <w:bCs/>
              </w:rPr>
            </w:pPr>
            <w:r w:rsidRPr="00351271">
              <w:rPr>
                <w:rFonts w:eastAsia="Times New Roman"/>
                <w:bCs/>
              </w:rPr>
              <w:t>Способ сварки</w:t>
            </w:r>
          </w:p>
        </w:tc>
        <w:tc>
          <w:tcPr>
            <w:tcW w:w="920" w:type="dxa"/>
            <w:vMerge w:val="restart"/>
            <w:vAlign w:val="center"/>
          </w:tcPr>
          <w:p w:rsidR="00B1313F" w:rsidRPr="00351271" w:rsidRDefault="00B1313F" w:rsidP="00207C42">
            <w:pPr>
              <w:ind w:firstLine="0"/>
              <w:jc w:val="center"/>
              <w:rPr>
                <w:rFonts w:eastAsia="Times New Roman"/>
                <w:bCs/>
                <w:lang w:val="en-US"/>
              </w:rPr>
            </w:pPr>
            <w:r w:rsidRPr="00351271">
              <w:rPr>
                <w:rFonts w:eastAsia="Times New Roman"/>
                <w:bCs/>
                <w:lang w:val="en-US"/>
              </w:rPr>
              <w:t>S</w:t>
            </w:r>
            <w:r w:rsidRPr="00351271">
              <w:rPr>
                <w:rFonts w:eastAsia="Times New Roman"/>
                <w:bCs/>
              </w:rPr>
              <w:t>=</w:t>
            </w:r>
            <w:r w:rsidRPr="00351271">
              <w:rPr>
                <w:rFonts w:eastAsia="Times New Roman"/>
                <w:bCs/>
                <w:lang w:val="en-US"/>
              </w:rPr>
              <w:t>S</w:t>
            </w:r>
            <w:r w:rsidRPr="00351271">
              <w:rPr>
                <w:rFonts w:eastAsia="Times New Roman"/>
                <w:bCs/>
              </w:rPr>
              <w:t>1, мм</w:t>
            </w:r>
          </w:p>
        </w:tc>
        <w:tc>
          <w:tcPr>
            <w:tcW w:w="2473" w:type="dxa"/>
            <w:gridSpan w:val="2"/>
            <w:vAlign w:val="center"/>
          </w:tcPr>
          <w:p w:rsidR="00B1313F" w:rsidRPr="00351271" w:rsidRDefault="00B1313F" w:rsidP="00207C42">
            <w:pPr>
              <w:ind w:firstLine="0"/>
              <w:jc w:val="center"/>
              <w:rPr>
                <w:rFonts w:eastAsia="Times New Roman"/>
                <w:bCs/>
              </w:rPr>
            </w:pPr>
            <w:r w:rsidRPr="00351271">
              <w:rPr>
                <w:rFonts w:eastAsia="Times New Roman"/>
                <w:bCs/>
              </w:rPr>
              <w:t xml:space="preserve">в, </w:t>
            </w:r>
            <w:proofErr w:type="gramStart"/>
            <w:r w:rsidRPr="00351271">
              <w:rPr>
                <w:rFonts w:eastAsia="Times New Roman"/>
                <w:bCs/>
              </w:rPr>
              <w:t>мм</w:t>
            </w:r>
            <w:proofErr w:type="gramEnd"/>
          </w:p>
        </w:tc>
        <w:tc>
          <w:tcPr>
            <w:tcW w:w="2342" w:type="dxa"/>
            <w:gridSpan w:val="2"/>
            <w:vAlign w:val="center"/>
          </w:tcPr>
          <w:p w:rsidR="00B1313F" w:rsidRPr="00351271" w:rsidRDefault="00B1313F" w:rsidP="00B1313F">
            <w:pPr>
              <w:ind w:firstLine="0"/>
              <w:jc w:val="center"/>
              <w:rPr>
                <w:rFonts w:eastAsia="Times New Roman"/>
                <w:bCs/>
              </w:rPr>
            </w:pPr>
            <w:r w:rsidRPr="00351271">
              <w:rPr>
                <w:rFonts w:eastAsia="Times New Roman"/>
                <w:bCs/>
              </w:rPr>
              <w:t>е =е</w:t>
            </w:r>
            <w:proofErr w:type="gramStart"/>
            <w:r w:rsidRPr="00351271">
              <w:rPr>
                <w:rFonts w:eastAsia="Times New Roman"/>
                <w:bCs/>
              </w:rPr>
              <w:t>1</w:t>
            </w:r>
            <w:proofErr w:type="gramEnd"/>
            <w:r w:rsidRPr="00351271">
              <w:rPr>
                <w:rFonts w:eastAsia="Times New Roman"/>
                <w:bCs/>
              </w:rPr>
              <w:t>, мм</w:t>
            </w:r>
          </w:p>
        </w:tc>
        <w:tc>
          <w:tcPr>
            <w:tcW w:w="2342" w:type="dxa"/>
            <w:gridSpan w:val="2"/>
            <w:vAlign w:val="center"/>
          </w:tcPr>
          <w:p w:rsidR="00B1313F" w:rsidRPr="00351271" w:rsidRDefault="00B1313F" w:rsidP="00B1313F">
            <w:pPr>
              <w:ind w:firstLine="0"/>
              <w:jc w:val="center"/>
              <w:rPr>
                <w:rFonts w:eastAsia="Times New Roman"/>
                <w:bCs/>
              </w:rPr>
            </w:pPr>
            <w:r w:rsidRPr="00351271">
              <w:rPr>
                <w:rFonts w:eastAsia="Times New Roman"/>
                <w:bCs/>
                <w:lang w:val="en-US"/>
              </w:rPr>
              <w:t>g</w:t>
            </w:r>
            <w:r w:rsidRPr="00351271">
              <w:rPr>
                <w:rFonts w:eastAsia="Times New Roman"/>
                <w:bCs/>
              </w:rPr>
              <w:t xml:space="preserve"> = </w:t>
            </w:r>
            <w:r w:rsidRPr="00351271">
              <w:rPr>
                <w:rFonts w:eastAsia="Times New Roman"/>
                <w:bCs/>
                <w:lang w:val="en-US"/>
              </w:rPr>
              <w:t>g</w:t>
            </w:r>
            <w:r w:rsidRPr="00351271">
              <w:rPr>
                <w:rFonts w:eastAsia="Times New Roman"/>
                <w:bCs/>
              </w:rPr>
              <w:t>1, мм</w:t>
            </w:r>
          </w:p>
        </w:tc>
      </w:tr>
      <w:tr w:rsidR="009A5A24" w:rsidRPr="00351271" w:rsidTr="00490D95">
        <w:trPr>
          <w:trHeight w:val="555"/>
          <w:jc w:val="center"/>
        </w:trPr>
        <w:tc>
          <w:tcPr>
            <w:tcW w:w="1507" w:type="dxa"/>
            <w:vMerge/>
            <w:vAlign w:val="center"/>
          </w:tcPr>
          <w:p w:rsidR="009A5A24" w:rsidRPr="00351271" w:rsidRDefault="009A5A24" w:rsidP="00207C42">
            <w:pPr>
              <w:ind w:firstLine="0"/>
              <w:jc w:val="center"/>
              <w:rPr>
                <w:rFonts w:eastAsia="Times New Roman"/>
                <w:bCs/>
              </w:rPr>
            </w:pPr>
          </w:p>
        </w:tc>
        <w:tc>
          <w:tcPr>
            <w:tcW w:w="2895" w:type="dxa"/>
            <w:vAlign w:val="center"/>
          </w:tcPr>
          <w:p w:rsidR="009A5A24" w:rsidRPr="00351271" w:rsidRDefault="009A5A24" w:rsidP="00207C42">
            <w:pPr>
              <w:ind w:firstLine="0"/>
              <w:jc w:val="center"/>
              <w:rPr>
                <w:rFonts w:eastAsia="Times New Roman"/>
                <w:bCs/>
              </w:rPr>
            </w:pPr>
            <w:r w:rsidRPr="00351271">
              <w:rPr>
                <w:rFonts w:eastAsia="Times New Roman"/>
                <w:bCs/>
              </w:rPr>
              <w:t>подготовленных кромок свариваемых деталей</w:t>
            </w:r>
          </w:p>
        </w:tc>
        <w:tc>
          <w:tcPr>
            <w:tcW w:w="2469" w:type="dxa"/>
            <w:vAlign w:val="center"/>
          </w:tcPr>
          <w:p w:rsidR="009A5A24" w:rsidRPr="00351271" w:rsidRDefault="009A5A24" w:rsidP="00207C42">
            <w:pPr>
              <w:ind w:firstLine="0"/>
              <w:jc w:val="center"/>
              <w:rPr>
                <w:rFonts w:eastAsia="Times New Roman"/>
                <w:bCs/>
              </w:rPr>
            </w:pPr>
            <w:r w:rsidRPr="00351271">
              <w:rPr>
                <w:rFonts w:eastAsia="Times New Roman"/>
                <w:bCs/>
              </w:rPr>
              <w:t>шва сварного соединения</w:t>
            </w:r>
          </w:p>
        </w:tc>
        <w:tc>
          <w:tcPr>
            <w:tcW w:w="974" w:type="dxa"/>
            <w:vMerge/>
            <w:vAlign w:val="center"/>
          </w:tcPr>
          <w:p w:rsidR="009A5A24" w:rsidRPr="00351271" w:rsidRDefault="009A5A24">
            <w:pPr>
              <w:ind w:firstLine="0"/>
              <w:jc w:val="left"/>
              <w:rPr>
                <w:rFonts w:eastAsia="Times New Roman"/>
                <w:bCs/>
              </w:rPr>
            </w:pPr>
          </w:p>
        </w:tc>
        <w:tc>
          <w:tcPr>
            <w:tcW w:w="920" w:type="dxa"/>
            <w:vMerge/>
          </w:tcPr>
          <w:p w:rsidR="009A5A24" w:rsidRPr="00351271" w:rsidRDefault="009A5A24" w:rsidP="00207C42">
            <w:pPr>
              <w:ind w:firstLine="0"/>
              <w:jc w:val="left"/>
              <w:rPr>
                <w:rFonts w:eastAsia="Times New Roman"/>
                <w:bCs/>
              </w:rPr>
            </w:pPr>
          </w:p>
        </w:tc>
        <w:tc>
          <w:tcPr>
            <w:tcW w:w="1230" w:type="dxa"/>
            <w:vAlign w:val="center"/>
          </w:tcPr>
          <w:p w:rsidR="009A5A24" w:rsidRPr="00351271" w:rsidRDefault="009A5A24" w:rsidP="00207C42">
            <w:pPr>
              <w:ind w:firstLine="0"/>
              <w:jc w:val="left"/>
              <w:rPr>
                <w:rFonts w:eastAsia="Times New Roman"/>
                <w:bCs/>
              </w:rPr>
            </w:pPr>
            <w:r w:rsidRPr="00351271">
              <w:rPr>
                <w:rFonts w:eastAsia="Times New Roman"/>
                <w:bCs/>
              </w:rPr>
              <w:t>Номинал</w:t>
            </w:r>
            <w:proofErr w:type="gramStart"/>
            <w:r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c>
          <w:tcPr>
            <w:tcW w:w="1243" w:type="dxa"/>
            <w:vAlign w:val="center"/>
          </w:tcPr>
          <w:p w:rsidR="009A5A24" w:rsidRPr="00351271" w:rsidRDefault="009A5A24" w:rsidP="00B1313F">
            <w:pPr>
              <w:ind w:firstLine="0"/>
              <w:jc w:val="left"/>
              <w:rPr>
                <w:rFonts w:eastAsia="Times New Roman"/>
                <w:bCs/>
              </w:rPr>
            </w:pPr>
            <w:r w:rsidRPr="00351271">
              <w:rPr>
                <w:rFonts w:eastAsia="Times New Roman"/>
                <w:bCs/>
              </w:rPr>
              <w:t>Предел</w:t>
            </w:r>
            <w:proofErr w:type="gramStart"/>
            <w:r w:rsidR="00B1313F"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c>
          <w:tcPr>
            <w:tcW w:w="1205" w:type="dxa"/>
            <w:vAlign w:val="center"/>
          </w:tcPr>
          <w:p w:rsidR="009A5A24" w:rsidRPr="00351271" w:rsidRDefault="00B1313F">
            <w:pPr>
              <w:ind w:firstLine="0"/>
              <w:jc w:val="left"/>
              <w:rPr>
                <w:rFonts w:eastAsia="Times New Roman"/>
                <w:bCs/>
              </w:rPr>
            </w:pPr>
            <w:r w:rsidRPr="00351271">
              <w:rPr>
                <w:rFonts w:eastAsia="Times New Roman"/>
                <w:bCs/>
              </w:rPr>
              <w:t>Номинал</w:t>
            </w:r>
            <w:proofErr w:type="gramStart"/>
            <w:r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c>
          <w:tcPr>
            <w:tcW w:w="1137" w:type="dxa"/>
            <w:vAlign w:val="center"/>
          </w:tcPr>
          <w:p w:rsidR="009A5A24" w:rsidRPr="00351271" w:rsidRDefault="00B1313F">
            <w:pPr>
              <w:ind w:firstLine="0"/>
              <w:jc w:val="left"/>
              <w:rPr>
                <w:rFonts w:eastAsia="Times New Roman"/>
                <w:bCs/>
              </w:rPr>
            </w:pPr>
            <w:r w:rsidRPr="00351271">
              <w:rPr>
                <w:rFonts w:eastAsia="Times New Roman"/>
                <w:bCs/>
              </w:rPr>
              <w:t>Предел</w:t>
            </w:r>
            <w:proofErr w:type="gramStart"/>
            <w:r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c>
          <w:tcPr>
            <w:tcW w:w="1205" w:type="dxa"/>
            <w:vAlign w:val="center"/>
          </w:tcPr>
          <w:p w:rsidR="009A5A24" w:rsidRPr="00351271" w:rsidRDefault="00B1313F">
            <w:pPr>
              <w:ind w:firstLine="0"/>
              <w:jc w:val="left"/>
              <w:rPr>
                <w:rFonts w:eastAsia="Times New Roman"/>
                <w:bCs/>
              </w:rPr>
            </w:pPr>
            <w:r w:rsidRPr="00351271">
              <w:rPr>
                <w:rFonts w:eastAsia="Times New Roman"/>
                <w:bCs/>
              </w:rPr>
              <w:t>Номинал</w:t>
            </w:r>
            <w:proofErr w:type="gramStart"/>
            <w:r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c>
          <w:tcPr>
            <w:tcW w:w="1137" w:type="dxa"/>
            <w:vAlign w:val="center"/>
          </w:tcPr>
          <w:p w:rsidR="009A5A24" w:rsidRPr="00351271" w:rsidRDefault="00B1313F">
            <w:pPr>
              <w:ind w:firstLine="0"/>
              <w:jc w:val="left"/>
              <w:rPr>
                <w:rFonts w:eastAsia="Times New Roman"/>
                <w:bCs/>
              </w:rPr>
            </w:pPr>
            <w:r w:rsidRPr="00351271">
              <w:rPr>
                <w:rFonts w:eastAsia="Times New Roman"/>
                <w:bCs/>
              </w:rPr>
              <w:t>Предел</w:t>
            </w:r>
            <w:proofErr w:type="gramStart"/>
            <w:r w:rsidRPr="00351271">
              <w:rPr>
                <w:rFonts w:eastAsia="Times New Roman"/>
                <w:bCs/>
              </w:rPr>
              <w:t>.</w:t>
            </w:r>
            <w:proofErr w:type="gramEnd"/>
            <w:r w:rsidRPr="00351271">
              <w:rPr>
                <w:rFonts w:eastAsia="Times New Roman"/>
                <w:bCs/>
              </w:rPr>
              <w:t xml:space="preserve"> </w:t>
            </w:r>
            <w:proofErr w:type="gramStart"/>
            <w:r w:rsidRPr="00351271">
              <w:rPr>
                <w:rFonts w:eastAsia="Times New Roman"/>
                <w:bCs/>
              </w:rPr>
              <w:t>з</w:t>
            </w:r>
            <w:proofErr w:type="gramEnd"/>
            <w:r w:rsidRPr="00351271">
              <w:rPr>
                <w:rFonts w:eastAsia="Times New Roman"/>
                <w:bCs/>
              </w:rPr>
              <w:t>начение</w:t>
            </w:r>
          </w:p>
        </w:tc>
      </w:tr>
      <w:tr w:rsidR="00E10000" w:rsidRPr="00351271" w:rsidTr="00490D95">
        <w:trPr>
          <w:trHeight w:val="873"/>
          <w:jc w:val="center"/>
        </w:trPr>
        <w:tc>
          <w:tcPr>
            <w:tcW w:w="1507" w:type="dxa"/>
            <w:vMerge w:val="restart"/>
            <w:vAlign w:val="center"/>
          </w:tcPr>
          <w:p w:rsidR="00E10000" w:rsidRPr="00351271" w:rsidRDefault="00E10000" w:rsidP="00207C42">
            <w:pPr>
              <w:ind w:firstLine="0"/>
              <w:jc w:val="center"/>
              <w:rPr>
                <w:rFonts w:eastAsia="Times New Roman"/>
                <w:bCs/>
              </w:rPr>
            </w:pPr>
            <w:r w:rsidRPr="00351271">
              <w:rPr>
                <w:rFonts w:eastAsia="Times New Roman"/>
                <w:bCs/>
              </w:rPr>
              <w:t>1-01</w:t>
            </w:r>
          </w:p>
          <w:p w:rsidR="00E10000" w:rsidRPr="00351271" w:rsidRDefault="00E10000" w:rsidP="00207C42">
            <w:pPr>
              <w:ind w:firstLine="0"/>
              <w:jc w:val="center"/>
              <w:rPr>
                <w:rFonts w:eastAsia="Times New Roman"/>
                <w:bCs/>
              </w:rPr>
            </w:pPr>
            <w:r w:rsidRPr="00351271">
              <w:rPr>
                <w:rFonts w:eastAsia="Times New Roman"/>
                <w:bCs/>
              </w:rPr>
              <w:t>(С-1)</w:t>
            </w:r>
          </w:p>
        </w:tc>
        <w:tc>
          <w:tcPr>
            <w:tcW w:w="2895" w:type="dxa"/>
            <w:vMerge w:val="restart"/>
            <w:vAlign w:val="center"/>
          </w:tcPr>
          <w:p w:rsidR="00E10000" w:rsidRPr="00351271" w:rsidRDefault="00E10000" w:rsidP="00207C42">
            <w:pPr>
              <w:ind w:firstLine="0"/>
              <w:jc w:val="center"/>
              <w:rPr>
                <w:rFonts w:eastAsia="Times New Roman"/>
                <w:bCs/>
              </w:rPr>
            </w:pPr>
            <w:r w:rsidRPr="00351271">
              <w:rPr>
                <w:rFonts w:eastAsia="Times New Roman"/>
                <w:noProof/>
              </w:rPr>
              <w:drawing>
                <wp:inline distT="0" distB="0" distL="0" distR="0" wp14:anchorId="35286933" wp14:editId="6A588EC2">
                  <wp:extent cx="1415332" cy="15182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6" r="51781"/>
                          <a:stretch/>
                        </pic:blipFill>
                        <pic:spPr bwMode="auto">
                          <a:xfrm>
                            <a:off x="0" y="0"/>
                            <a:ext cx="1415332" cy="15182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69" w:type="dxa"/>
            <w:vMerge w:val="restart"/>
            <w:vAlign w:val="center"/>
          </w:tcPr>
          <w:p w:rsidR="00E10000" w:rsidRPr="00351271" w:rsidRDefault="00E10000" w:rsidP="00207C42">
            <w:pPr>
              <w:ind w:firstLine="0"/>
              <w:jc w:val="center"/>
              <w:rPr>
                <w:rFonts w:eastAsia="Times New Roman"/>
                <w:bCs/>
              </w:rPr>
            </w:pPr>
            <w:r w:rsidRPr="00351271">
              <w:rPr>
                <w:rFonts w:eastAsia="Times New Roman"/>
                <w:noProof/>
              </w:rPr>
              <w:drawing>
                <wp:inline distT="0" distB="0" distL="0" distR="0" wp14:anchorId="6269A262" wp14:editId="098777C0">
                  <wp:extent cx="1240404" cy="151701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3345" r="4725"/>
                          <a:stretch/>
                        </pic:blipFill>
                        <pic:spPr bwMode="auto">
                          <a:xfrm>
                            <a:off x="0" y="0"/>
                            <a:ext cx="1240404" cy="15170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dxa"/>
            <w:vAlign w:val="center"/>
          </w:tcPr>
          <w:p w:rsidR="00E10000" w:rsidRPr="00351271" w:rsidRDefault="00E10000" w:rsidP="00E10000">
            <w:pPr>
              <w:ind w:firstLine="0"/>
              <w:jc w:val="center"/>
              <w:rPr>
                <w:rFonts w:eastAsia="Times New Roman"/>
                <w:bCs/>
              </w:rPr>
            </w:pPr>
            <w:r w:rsidRPr="00351271">
              <w:rPr>
                <w:rFonts w:eastAsia="Times New Roman"/>
                <w:bCs/>
              </w:rPr>
              <w:t>53</w:t>
            </w:r>
          </w:p>
        </w:tc>
        <w:tc>
          <w:tcPr>
            <w:tcW w:w="920" w:type="dxa"/>
            <w:vAlign w:val="center"/>
          </w:tcPr>
          <w:p w:rsidR="00E10000" w:rsidRPr="00351271" w:rsidRDefault="00E10000" w:rsidP="00E10000">
            <w:pPr>
              <w:ind w:firstLine="0"/>
              <w:jc w:val="center"/>
              <w:rPr>
                <w:rFonts w:eastAsia="Times New Roman"/>
                <w:bCs/>
              </w:rPr>
            </w:pPr>
            <w:r w:rsidRPr="00351271">
              <w:rPr>
                <w:rFonts w:eastAsia="Times New Roman"/>
                <w:bCs/>
              </w:rPr>
              <w:t>3</w:t>
            </w:r>
          </w:p>
          <w:p w:rsidR="00E10000" w:rsidRPr="00351271" w:rsidRDefault="00E10000" w:rsidP="00E10000">
            <w:pPr>
              <w:ind w:firstLine="0"/>
              <w:jc w:val="center"/>
              <w:rPr>
                <w:rFonts w:eastAsia="Times New Roman"/>
                <w:bCs/>
              </w:rPr>
            </w:pPr>
            <w:r w:rsidRPr="00351271">
              <w:rPr>
                <w:rFonts w:eastAsia="Times New Roman"/>
                <w:bCs/>
              </w:rPr>
              <w:t>4</w:t>
            </w:r>
          </w:p>
          <w:p w:rsidR="00E10000" w:rsidRPr="00351271" w:rsidRDefault="00E10000" w:rsidP="00E10000">
            <w:pPr>
              <w:ind w:firstLine="0"/>
              <w:jc w:val="center"/>
              <w:rPr>
                <w:rFonts w:eastAsia="Times New Roman"/>
                <w:bCs/>
              </w:rPr>
            </w:pPr>
            <w:r w:rsidRPr="00351271">
              <w:rPr>
                <w:rFonts w:eastAsia="Times New Roman"/>
                <w:bCs/>
              </w:rPr>
              <w:t>5</w:t>
            </w:r>
          </w:p>
        </w:tc>
        <w:tc>
          <w:tcPr>
            <w:tcW w:w="1230" w:type="dxa"/>
            <w:vAlign w:val="center"/>
          </w:tcPr>
          <w:p w:rsidR="00E10000" w:rsidRPr="00351271" w:rsidRDefault="00E10000" w:rsidP="00E10000">
            <w:pPr>
              <w:ind w:firstLine="0"/>
              <w:jc w:val="center"/>
              <w:rPr>
                <w:rFonts w:eastAsia="Times New Roman"/>
                <w:bCs/>
              </w:rPr>
            </w:pPr>
            <w:r w:rsidRPr="00351271">
              <w:rPr>
                <w:rFonts w:eastAsia="Times New Roman"/>
                <w:bCs/>
              </w:rPr>
              <w:t>0</w:t>
            </w:r>
          </w:p>
        </w:tc>
        <w:tc>
          <w:tcPr>
            <w:tcW w:w="1243" w:type="dxa"/>
            <w:vAlign w:val="center"/>
          </w:tcPr>
          <w:p w:rsidR="00E10000" w:rsidRPr="00351271" w:rsidRDefault="00E10000" w:rsidP="00E10000">
            <w:pPr>
              <w:ind w:firstLine="0"/>
              <w:jc w:val="center"/>
              <w:rPr>
                <w:rFonts w:eastAsia="Times New Roman"/>
                <w:bCs/>
              </w:rPr>
            </w:pPr>
            <w:r w:rsidRPr="00351271">
              <w:rPr>
                <w:rFonts w:eastAsia="Times New Roman"/>
                <w:bCs/>
              </w:rPr>
              <w:t>+0,5</w:t>
            </w:r>
          </w:p>
          <w:p w:rsidR="00E10000" w:rsidRPr="00351271" w:rsidRDefault="00E10000" w:rsidP="00E10000">
            <w:pPr>
              <w:ind w:firstLine="0"/>
              <w:jc w:val="center"/>
              <w:rPr>
                <w:rFonts w:eastAsia="Times New Roman"/>
                <w:bCs/>
              </w:rPr>
            </w:pPr>
            <w:r w:rsidRPr="00351271">
              <w:rPr>
                <w:rFonts w:eastAsia="Times New Roman"/>
                <w:bCs/>
              </w:rPr>
              <w:t>+0,8</w:t>
            </w:r>
          </w:p>
        </w:tc>
        <w:tc>
          <w:tcPr>
            <w:tcW w:w="1205" w:type="dxa"/>
            <w:vAlign w:val="center"/>
          </w:tcPr>
          <w:p w:rsidR="00E10000" w:rsidRPr="00351271" w:rsidRDefault="00E10000" w:rsidP="00E10000">
            <w:pPr>
              <w:ind w:firstLine="0"/>
              <w:jc w:val="center"/>
              <w:rPr>
                <w:rFonts w:eastAsia="Times New Roman"/>
                <w:bCs/>
              </w:rPr>
            </w:pPr>
            <w:r w:rsidRPr="00351271">
              <w:rPr>
                <w:rFonts w:eastAsia="Times New Roman"/>
                <w:bCs/>
              </w:rPr>
              <w:t>8</w:t>
            </w:r>
          </w:p>
          <w:p w:rsidR="00E10000" w:rsidRPr="00351271" w:rsidRDefault="00E10000" w:rsidP="00E10000">
            <w:pPr>
              <w:ind w:firstLine="0"/>
              <w:jc w:val="center"/>
              <w:rPr>
                <w:rFonts w:eastAsia="Times New Roman"/>
                <w:bCs/>
              </w:rPr>
            </w:pPr>
            <w:r w:rsidRPr="00351271">
              <w:rPr>
                <w:rFonts w:eastAsia="Times New Roman"/>
                <w:bCs/>
              </w:rPr>
              <w:t>10</w:t>
            </w:r>
          </w:p>
          <w:p w:rsidR="00E10000" w:rsidRPr="00351271" w:rsidRDefault="00E10000" w:rsidP="00E10000">
            <w:pPr>
              <w:ind w:firstLine="0"/>
              <w:jc w:val="center"/>
              <w:rPr>
                <w:rFonts w:eastAsia="Times New Roman"/>
                <w:bCs/>
              </w:rPr>
            </w:pPr>
            <w:r w:rsidRPr="00351271">
              <w:rPr>
                <w:rFonts w:eastAsia="Times New Roman"/>
                <w:bCs/>
              </w:rPr>
              <w:t>12</w:t>
            </w:r>
          </w:p>
        </w:tc>
        <w:tc>
          <w:tcPr>
            <w:tcW w:w="1137" w:type="dxa"/>
            <w:vAlign w:val="center"/>
          </w:tcPr>
          <w:p w:rsidR="00E10000" w:rsidRPr="00351271" w:rsidRDefault="00E10000" w:rsidP="00E10000">
            <w:pPr>
              <w:ind w:firstLine="0"/>
              <w:jc w:val="center"/>
              <w:rPr>
                <w:rFonts w:eastAsia="Times New Roman"/>
                <w:bCs/>
              </w:rPr>
            </w:pPr>
            <w:r w:rsidRPr="00351271">
              <w:rPr>
                <w:rFonts w:eastAsia="Times New Roman"/>
                <w:bCs/>
              </w:rPr>
              <w:t>±3</w:t>
            </w:r>
          </w:p>
        </w:tc>
        <w:tc>
          <w:tcPr>
            <w:tcW w:w="1205" w:type="dxa"/>
            <w:vAlign w:val="center"/>
          </w:tcPr>
          <w:p w:rsidR="00E10000" w:rsidRPr="00351271" w:rsidRDefault="00E10000" w:rsidP="00E10000">
            <w:pPr>
              <w:ind w:firstLine="0"/>
              <w:jc w:val="center"/>
              <w:rPr>
                <w:rFonts w:eastAsia="Times New Roman"/>
                <w:bCs/>
              </w:rPr>
            </w:pPr>
            <w:r w:rsidRPr="00351271">
              <w:rPr>
                <w:rFonts w:eastAsia="Times New Roman"/>
                <w:bCs/>
              </w:rPr>
              <w:t>1,5</w:t>
            </w:r>
          </w:p>
        </w:tc>
        <w:tc>
          <w:tcPr>
            <w:tcW w:w="1137" w:type="dxa"/>
            <w:vAlign w:val="center"/>
          </w:tcPr>
          <w:p w:rsidR="00E10000" w:rsidRPr="00351271" w:rsidRDefault="00E10000" w:rsidP="00E10000">
            <w:pPr>
              <w:ind w:firstLine="0"/>
              <w:jc w:val="center"/>
              <w:rPr>
                <w:rFonts w:eastAsia="Times New Roman"/>
                <w:bCs/>
              </w:rPr>
            </w:pPr>
            <w:r w:rsidRPr="00351271">
              <w:rPr>
                <w:rFonts w:eastAsia="Times New Roman"/>
                <w:bCs/>
              </w:rPr>
              <w:t>±1,5</w:t>
            </w:r>
          </w:p>
        </w:tc>
      </w:tr>
      <w:tr w:rsidR="00E10000" w:rsidRPr="00351271" w:rsidTr="00490D95">
        <w:trPr>
          <w:trHeight w:val="735"/>
          <w:jc w:val="center"/>
        </w:trPr>
        <w:tc>
          <w:tcPr>
            <w:tcW w:w="1507" w:type="dxa"/>
            <w:vMerge/>
            <w:vAlign w:val="center"/>
          </w:tcPr>
          <w:p w:rsidR="00E10000" w:rsidRPr="00351271" w:rsidRDefault="00E10000" w:rsidP="00207C42">
            <w:pPr>
              <w:ind w:firstLine="0"/>
              <w:jc w:val="center"/>
              <w:rPr>
                <w:rFonts w:eastAsia="Times New Roman"/>
                <w:bCs/>
              </w:rPr>
            </w:pPr>
          </w:p>
        </w:tc>
        <w:tc>
          <w:tcPr>
            <w:tcW w:w="2895" w:type="dxa"/>
            <w:vMerge/>
            <w:vAlign w:val="center"/>
          </w:tcPr>
          <w:p w:rsidR="00E10000" w:rsidRPr="00351271" w:rsidRDefault="00E10000" w:rsidP="00207C42">
            <w:pPr>
              <w:ind w:firstLine="0"/>
              <w:jc w:val="center"/>
              <w:rPr>
                <w:rFonts w:eastAsia="Times New Roman"/>
                <w:noProof/>
              </w:rPr>
            </w:pPr>
          </w:p>
        </w:tc>
        <w:tc>
          <w:tcPr>
            <w:tcW w:w="2469" w:type="dxa"/>
            <w:vMerge/>
            <w:vAlign w:val="center"/>
          </w:tcPr>
          <w:p w:rsidR="00E10000" w:rsidRPr="00351271" w:rsidRDefault="00E10000" w:rsidP="00207C42">
            <w:pPr>
              <w:ind w:firstLine="0"/>
              <w:jc w:val="center"/>
              <w:rPr>
                <w:rFonts w:eastAsia="Times New Roman"/>
                <w:noProof/>
              </w:rPr>
            </w:pPr>
          </w:p>
        </w:tc>
        <w:tc>
          <w:tcPr>
            <w:tcW w:w="974" w:type="dxa"/>
            <w:vMerge w:val="restart"/>
            <w:vAlign w:val="center"/>
          </w:tcPr>
          <w:p w:rsidR="00E10000" w:rsidRPr="00351271" w:rsidRDefault="00E10000" w:rsidP="00E10000">
            <w:pPr>
              <w:ind w:firstLine="0"/>
              <w:jc w:val="center"/>
              <w:rPr>
                <w:rFonts w:eastAsia="Times New Roman"/>
                <w:bCs/>
              </w:rPr>
            </w:pPr>
            <w:r w:rsidRPr="00351271">
              <w:rPr>
                <w:rFonts w:eastAsia="Times New Roman"/>
                <w:bCs/>
              </w:rPr>
              <w:t>10</w:t>
            </w:r>
          </w:p>
        </w:tc>
        <w:tc>
          <w:tcPr>
            <w:tcW w:w="920" w:type="dxa"/>
            <w:vAlign w:val="center"/>
          </w:tcPr>
          <w:p w:rsidR="00E10000" w:rsidRPr="00351271" w:rsidRDefault="00E10000" w:rsidP="00E10000">
            <w:pPr>
              <w:ind w:firstLine="0"/>
              <w:jc w:val="center"/>
              <w:rPr>
                <w:rFonts w:eastAsia="Times New Roman"/>
                <w:bCs/>
              </w:rPr>
            </w:pPr>
            <w:r w:rsidRPr="00351271">
              <w:rPr>
                <w:rFonts w:eastAsia="Times New Roman"/>
                <w:bCs/>
              </w:rPr>
              <w:t>6</w:t>
            </w:r>
          </w:p>
          <w:p w:rsidR="00E10000" w:rsidRPr="00351271" w:rsidRDefault="00E10000" w:rsidP="00E10000">
            <w:pPr>
              <w:ind w:firstLine="0"/>
              <w:jc w:val="center"/>
              <w:rPr>
                <w:rFonts w:eastAsia="Times New Roman"/>
                <w:bCs/>
              </w:rPr>
            </w:pPr>
            <w:r w:rsidRPr="00351271">
              <w:rPr>
                <w:rFonts w:eastAsia="Times New Roman"/>
                <w:bCs/>
              </w:rPr>
              <w:t>7</w:t>
            </w:r>
          </w:p>
          <w:p w:rsidR="00E10000" w:rsidRPr="00351271" w:rsidRDefault="00E10000" w:rsidP="00E10000">
            <w:pPr>
              <w:ind w:firstLine="0"/>
              <w:jc w:val="center"/>
              <w:rPr>
                <w:rFonts w:eastAsia="Times New Roman"/>
                <w:bCs/>
              </w:rPr>
            </w:pPr>
            <w:r w:rsidRPr="00351271">
              <w:rPr>
                <w:rFonts w:eastAsia="Times New Roman"/>
                <w:bCs/>
              </w:rPr>
              <w:t>8</w:t>
            </w:r>
          </w:p>
          <w:p w:rsidR="00E10000" w:rsidRPr="00351271" w:rsidRDefault="00E10000" w:rsidP="00E10000">
            <w:pPr>
              <w:ind w:firstLine="0"/>
              <w:jc w:val="center"/>
              <w:rPr>
                <w:rFonts w:eastAsia="Times New Roman"/>
                <w:bCs/>
              </w:rPr>
            </w:pPr>
            <w:r w:rsidRPr="00351271">
              <w:rPr>
                <w:rFonts w:eastAsia="Times New Roman"/>
                <w:bCs/>
              </w:rPr>
              <w:t>9</w:t>
            </w:r>
          </w:p>
        </w:tc>
        <w:tc>
          <w:tcPr>
            <w:tcW w:w="1230" w:type="dxa"/>
            <w:vMerge w:val="restart"/>
            <w:vAlign w:val="center"/>
          </w:tcPr>
          <w:p w:rsidR="00E10000" w:rsidRPr="00351271" w:rsidRDefault="00E10000" w:rsidP="00E10000">
            <w:pPr>
              <w:ind w:firstLine="0"/>
              <w:jc w:val="center"/>
              <w:rPr>
                <w:rFonts w:eastAsia="Times New Roman"/>
                <w:bCs/>
              </w:rPr>
            </w:pPr>
            <w:r w:rsidRPr="00351271">
              <w:rPr>
                <w:rFonts w:eastAsia="Times New Roman"/>
                <w:bCs/>
              </w:rPr>
              <w:t>0</w:t>
            </w:r>
          </w:p>
        </w:tc>
        <w:tc>
          <w:tcPr>
            <w:tcW w:w="1243" w:type="dxa"/>
            <w:vMerge w:val="restart"/>
            <w:vAlign w:val="center"/>
          </w:tcPr>
          <w:p w:rsidR="00E10000" w:rsidRPr="00351271" w:rsidRDefault="00E10000" w:rsidP="00E10000">
            <w:pPr>
              <w:ind w:firstLine="0"/>
              <w:jc w:val="center"/>
              <w:rPr>
                <w:rFonts w:eastAsia="Times New Roman"/>
                <w:bCs/>
              </w:rPr>
            </w:pPr>
            <w:r w:rsidRPr="00351271">
              <w:rPr>
                <w:rFonts w:eastAsia="Times New Roman"/>
                <w:bCs/>
              </w:rPr>
              <w:t>+1,0</w:t>
            </w:r>
          </w:p>
        </w:tc>
        <w:tc>
          <w:tcPr>
            <w:tcW w:w="1205" w:type="dxa"/>
            <w:vAlign w:val="center"/>
          </w:tcPr>
          <w:p w:rsidR="00E10000" w:rsidRPr="00351271" w:rsidRDefault="00E10000" w:rsidP="00E10000">
            <w:pPr>
              <w:ind w:firstLine="0"/>
              <w:jc w:val="center"/>
              <w:rPr>
                <w:rFonts w:eastAsia="Times New Roman"/>
                <w:bCs/>
              </w:rPr>
            </w:pPr>
            <w:r w:rsidRPr="00351271">
              <w:rPr>
                <w:rFonts w:eastAsia="Times New Roman"/>
                <w:bCs/>
              </w:rPr>
              <w:t>16</w:t>
            </w:r>
          </w:p>
        </w:tc>
        <w:tc>
          <w:tcPr>
            <w:tcW w:w="1137" w:type="dxa"/>
            <w:vMerge w:val="restart"/>
            <w:vAlign w:val="center"/>
          </w:tcPr>
          <w:p w:rsidR="00E10000" w:rsidRPr="00351271" w:rsidRDefault="00E10000" w:rsidP="006E35B5">
            <w:pPr>
              <w:ind w:firstLine="0"/>
              <w:jc w:val="center"/>
              <w:rPr>
                <w:rFonts w:eastAsia="Times New Roman"/>
                <w:bCs/>
              </w:rPr>
            </w:pPr>
            <w:r w:rsidRPr="00351271">
              <w:rPr>
                <w:rFonts w:eastAsia="Times New Roman"/>
                <w:bCs/>
              </w:rPr>
              <w:t>±4</w:t>
            </w:r>
          </w:p>
        </w:tc>
        <w:tc>
          <w:tcPr>
            <w:tcW w:w="1205" w:type="dxa"/>
            <w:vMerge w:val="restart"/>
            <w:vAlign w:val="center"/>
          </w:tcPr>
          <w:p w:rsidR="00E10000" w:rsidRPr="00351271" w:rsidRDefault="00E10000" w:rsidP="00E10000">
            <w:pPr>
              <w:ind w:firstLine="0"/>
              <w:jc w:val="center"/>
              <w:rPr>
                <w:rFonts w:eastAsia="Times New Roman"/>
                <w:bCs/>
              </w:rPr>
            </w:pPr>
            <w:r w:rsidRPr="00351271">
              <w:rPr>
                <w:rFonts w:eastAsia="Times New Roman"/>
                <w:bCs/>
              </w:rPr>
              <w:t>2,0</w:t>
            </w:r>
          </w:p>
        </w:tc>
        <w:tc>
          <w:tcPr>
            <w:tcW w:w="1137" w:type="dxa"/>
            <w:vMerge w:val="restart"/>
            <w:vAlign w:val="center"/>
          </w:tcPr>
          <w:p w:rsidR="00E10000" w:rsidRPr="00351271" w:rsidRDefault="00E10000" w:rsidP="00E10000">
            <w:pPr>
              <w:ind w:firstLine="0"/>
              <w:jc w:val="center"/>
              <w:rPr>
                <w:rFonts w:eastAsia="Times New Roman"/>
                <w:bCs/>
              </w:rPr>
            </w:pPr>
            <w:r w:rsidRPr="00351271">
              <w:rPr>
                <w:rFonts w:eastAsia="Times New Roman"/>
                <w:bCs/>
              </w:rPr>
              <w:t>±1,5</w:t>
            </w:r>
          </w:p>
        </w:tc>
      </w:tr>
      <w:tr w:rsidR="00E10000" w:rsidRPr="00351271" w:rsidTr="00490D95">
        <w:trPr>
          <w:trHeight w:val="735"/>
          <w:jc w:val="center"/>
        </w:trPr>
        <w:tc>
          <w:tcPr>
            <w:tcW w:w="1507" w:type="dxa"/>
            <w:vMerge/>
            <w:vAlign w:val="center"/>
          </w:tcPr>
          <w:p w:rsidR="00E10000" w:rsidRPr="00351271" w:rsidRDefault="00E10000" w:rsidP="00207C42">
            <w:pPr>
              <w:ind w:firstLine="0"/>
              <w:jc w:val="center"/>
              <w:rPr>
                <w:rFonts w:eastAsia="Times New Roman"/>
                <w:bCs/>
              </w:rPr>
            </w:pPr>
          </w:p>
        </w:tc>
        <w:tc>
          <w:tcPr>
            <w:tcW w:w="2895" w:type="dxa"/>
            <w:vMerge/>
            <w:vAlign w:val="center"/>
          </w:tcPr>
          <w:p w:rsidR="00E10000" w:rsidRPr="00351271" w:rsidRDefault="00E10000" w:rsidP="00207C42">
            <w:pPr>
              <w:ind w:firstLine="0"/>
              <w:jc w:val="center"/>
              <w:rPr>
                <w:rFonts w:eastAsia="Times New Roman"/>
                <w:noProof/>
              </w:rPr>
            </w:pPr>
          </w:p>
        </w:tc>
        <w:tc>
          <w:tcPr>
            <w:tcW w:w="2469" w:type="dxa"/>
            <w:vMerge/>
            <w:vAlign w:val="center"/>
          </w:tcPr>
          <w:p w:rsidR="00E10000" w:rsidRPr="00351271" w:rsidRDefault="00E10000" w:rsidP="00207C42">
            <w:pPr>
              <w:ind w:firstLine="0"/>
              <w:jc w:val="center"/>
              <w:rPr>
                <w:rFonts w:eastAsia="Times New Roman"/>
                <w:noProof/>
              </w:rPr>
            </w:pPr>
          </w:p>
        </w:tc>
        <w:tc>
          <w:tcPr>
            <w:tcW w:w="974" w:type="dxa"/>
            <w:vMerge/>
            <w:vAlign w:val="center"/>
          </w:tcPr>
          <w:p w:rsidR="00E10000" w:rsidRPr="00351271" w:rsidRDefault="00E10000" w:rsidP="00E10000">
            <w:pPr>
              <w:ind w:firstLine="0"/>
              <w:jc w:val="center"/>
              <w:rPr>
                <w:rFonts w:eastAsia="Times New Roman"/>
                <w:bCs/>
              </w:rPr>
            </w:pPr>
          </w:p>
        </w:tc>
        <w:tc>
          <w:tcPr>
            <w:tcW w:w="920" w:type="dxa"/>
            <w:vAlign w:val="center"/>
          </w:tcPr>
          <w:p w:rsidR="00E10000" w:rsidRPr="00351271" w:rsidRDefault="00E10000" w:rsidP="00E10000">
            <w:pPr>
              <w:ind w:firstLine="0"/>
              <w:jc w:val="center"/>
              <w:rPr>
                <w:rFonts w:eastAsia="Times New Roman"/>
                <w:bCs/>
              </w:rPr>
            </w:pPr>
            <w:r w:rsidRPr="00351271">
              <w:rPr>
                <w:rFonts w:eastAsia="Times New Roman"/>
                <w:bCs/>
              </w:rPr>
              <w:t>10</w:t>
            </w:r>
          </w:p>
          <w:p w:rsidR="00E10000" w:rsidRPr="00351271" w:rsidRDefault="00E10000" w:rsidP="00E10000">
            <w:pPr>
              <w:ind w:firstLine="0"/>
              <w:jc w:val="center"/>
              <w:rPr>
                <w:rFonts w:eastAsia="Times New Roman"/>
                <w:bCs/>
              </w:rPr>
            </w:pPr>
            <w:r w:rsidRPr="00351271">
              <w:rPr>
                <w:rFonts w:eastAsia="Times New Roman"/>
                <w:bCs/>
              </w:rPr>
              <w:t>12</w:t>
            </w:r>
          </w:p>
          <w:p w:rsidR="00E10000" w:rsidRPr="00351271" w:rsidRDefault="00E10000" w:rsidP="00E10000">
            <w:pPr>
              <w:ind w:firstLine="0"/>
              <w:jc w:val="center"/>
              <w:rPr>
                <w:rFonts w:eastAsia="Times New Roman"/>
                <w:bCs/>
              </w:rPr>
            </w:pPr>
            <w:r w:rsidRPr="00351271">
              <w:rPr>
                <w:rFonts w:eastAsia="Times New Roman"/>
                <w:bCs/>
              </w:rPr>
              <w:t>14</w:t>
            </w:r>
          </w:p>
        </w:tc>
        <w:tc>
          <w:tcPr>
            <w:tcW w:w="1230" w:type="dxa"/>
            <w:vMerge/>
            <w:vAlign w:val="center"/>
          </w:tcPr>
          <w:p w:rsidR="00E10000" w:rsidRPr="00351271" w:rsidRDefault="00E10000">
            <w:pPr>
              <w:ind w:firstLine="0"/>
              <w:jc w:val="left"/>
              <w:rPr>
                <w:rFonts w:eastAsia="Times New Roman"/>
                <w:bCs/>
              </w:rPr>
            </w:pPr>
          </w:p>
        </w:tc>
        <w:tc>
          <w:tcPr>
            <w:tcW w:w="1243" w:type="dxa"/>
            <w:vMerge/>
            <w:vAlign w:val="center"/>
          </w:tcPr>
          <w:p w:rsidR="00E10000" w:rsidRPr="00351271" w:rsidRDefault="00E10000">
            <w:pPr>
              <w:ind w:firstLine="0"/>
              <w:jc w:val="left"/>
              <w:rPr>
                <w:rFonts w:eastAsia="Times New Roman"/>
                <w:bCs/>
              </w:rPr>
            </w:pPr>
          </w:p>
        </w:tc>
        <w:tc>
          <w:tcPr>
            <w:tcW w:w="1205" w:type="dxa"/>
            <w:vAlign w:val="center"/>
          </w:tcPr>
          <w:p w:rsidR="00E10000" w:rsidRPr="00351271" w:rsidRDefault="00E10000" w:rsidP="00E10000">
            <w:pPr>
              <w:ind w:firstLine="0"/>
              <w:jc w:val="center"/>
              <w:rPr>
                <w:rFonts w:eastAsia="Times New Roman"/>
                <w:bCs/>
              </w:rPr>
            </w:pPr>
            <w:r w:rsidRPr="00351271">
              <w:rPr>
                <w:rFonts w:eastAsia="Times New Roman"/>
                <w:bCs/>
              </w:rPr>
              <w:t>20</w:t>
            </w:r>
          </w:p>
        </w:tc>
        <w:tc>
          <w:tcPr>
            <w:tcW w:w="1137" w:type="dxa"/>
            <w:vMerge/>
            <w:vAlign w:val="center"/>
          </w:tcPr>
          <w:p w:rsidR="00E10000" w:rsidRPr="00351271" w:rsidRDefault="00E10000" w:rsidP="006E35B5">
            <w:pPr>
              <w:ind w:firstLine="0"/>
              <w:jc w:val="center"/>
              <w:rPr>
                <w:rFonts w:eastAsia="Times New Roman"/>
                <w:bCs/>
              </w:rPr>
            </w:pPr>
          </w:p>
        </w:tc>
        <w:tc>
          <w:tcPr>
            <w:tcW w:w="1205" w:type="dxa"/>
            <w:vMerge/>
            <w:vAlign w:val="center"/>
          </w:tcPr>
          <w:p w:rsidR="00E10000" w:rsidRPr="00351271" w:rsidRDefault="00E10000">
            <w:pPr>
              <w:ind w:firstLine="0"/>
              <w:jc w:val="left"/>
              <w:rPr>
                <w:rFonts w:eastAsia="Times New Roman"/>
                <w:bCs/>
              </w:rPr>
            </w:pPr>
          </w:p>
        </w:tc>
        <w:tc>
          <w:tcPr>
            <w:tcW w:w="1137" w:type="dxa"/>
            <w:vMerge/>
            <w:vAlign w:val="center"/>
          </w:tcPr>
          <w:p w:rsidR="00E10000" w:rsidRPr="00351271" w:rsidRDefault="00E10000">
            <w:pPr>
              <w:ind w:firstLine="0"/>
              <w:jc w:val="left"/>
              <w:rPr>
                <w:rFonts w:eastAsia="Times New Roman"/>
                <w:bCs/>
              </w:rPr>
            </w:pPr>
          </w:p>
        </w:tc>
      </w:tr>
      <w:tr w:rsidR="00E10000" w:rsidRPr="00351271" w:rsidTr="00490D95">
        <w:trPr>
          <w:trHeight w:val="735"/>
          <w:jc w:val="center"/>
        </w:trPr>
        <w:tc>
          <w:tcPr>
            <w:tcW w:w="1507" w:type="dxa"/>
            <w:vMerge/>
            <w:vAlign w:val="center"/>
          </w:tcPr>
          <w:p w:rsidR="00E10000" w:rsidRPr="00351271" w:rsidRDefault="00E10000" w:rsidP="00207C42">
            <w:pPr>
              <w:ind w:firstLine="0"/>
              <w:jc w:val="center"/>
              <w:rPr>
                <w:rFonts w:eastAsia="Times New Roman"/>
                <w:bCs/>
              </w:rPr>
            </w:pPr>
          </w:p>
        </w:tc>
        <w:tc>
          <w:tcPr>
            <w:tcW w:w="2895" w:type="dxa"/>
            <w:vMerge/>
            <w:vAlign w:val="center"/>
          </w:tcPr>
          <w:p w:rsidR="00E10000" w:rsidRPr="00351271" w:rsidRDefault="00E10000" w:rsidP="00207C42">
            <w:pPr>
              <w:ind w:firstLine="0"/>
              <w:jc w:val="center"/>
              <w:rPr>
                <w:rFonts w:eastAsia="Times New Roman"/>
                <w:noProof/>
              </w:rPr>
            </w:pPr>
          </w:p>
        </w:tc>
        <w:tc>
          <w:tcPr>
            <w:tcW w:w="2469" w:type="dxa"/>
            <w:vMerge/>
            <w:vAlign w:val="center"/>
          </w:tcPr>
          <w:p w:rsidR="00E10000" w:rsidRPr="00351271" w:rsidRDefault="00E10000" w:rsidP="00207C42">
            <w:pPr>
              <w:ind w:firstLine="0"/>
              <w:jc w:val="center"/>
              <w:rPr>
                <w:rFonts w:eastAsia="Times New Roman"/>
                <w:noProof/>
              </w:rPr>
            </w:pPr>
          </w:p>
        </w:tc>
        <w:tc>
          <w:tcPr>
            <w:tcW w:w="974" w:type="dxa"/>
            <w:vMerge/>
            <w:vAlign w:val="center"/>
          </w:tcPr>
          <w:p w:rsidR="00E10000" w:rsidRPr="00351271" w:rsidRDefault="00E10000" w:rsidP="00E10000">
            <w:pPr>
              <w:ind w:firstLine="0"/>
              <w:jc w:val="center"/>
              <w:rPr>
                <w:rFonts w:eastAsia="Times New Roman"/>
                <w:bCs/>
              </w:rPr>
            </w:pPr>
          </w:p>
        </w:tc>
        <w:tc>
          <w:tcPr>
            <w:tcW w:w="920" w:type="dxa"/>
            <w:vAlign w:val="center"/>
          </w:tcPr>
          <w:p w:rsidR="00E10000" w:rsidRPr="00351271" w:rsidRDefault="00E10000" w:rsidP="00E10000">
            <w:pPr>
              <w:ind w:firstLine="0"/>
              <w:jc w:val="center"/>
              <w:rPr>
                <w:rFonts w:eastAsia="Times New Roman"/>
                <w:bCs/>
              </w:rPr>
            </w:pPr>
            <w:r w:rsidRPr="00351271">
              <w:rPr>
                <w:rFonts w:eastAsia="Times New Roman"/>
                <w:bCs/>
              </w:rPr>
              <w:t>16</w:t>
            </w:r>
          </w:p>
        </w:tc>
        <w:tc>
          <w:tcPr>
            <w:tcW w:w="1230" w:type="dxa"/>
            <w:vMerge/>
            <w:vAlign w:val="center"/>
          </w:tcPr>
          <w:p w:rsidR="00E10000" w:rsidRPr="00351271" w:rsidRDefault="00E10000">
            <w:pPr>
              <w:ind w:firstLine="0"/>
              <w:jc w:val="left"/>
              <w:rPr>
                <w:rFonts w:eastAsia="Times New Roman"/>
                <w:bCs/>
              </w:rPr>
            </w:pPr>
          </w:p>
        </w:tc>
        <w:tc>
          <w:tcPr>
            <w:tcW w:w="1243" w:type="dxa"/>
            <w:vMerge/>
            <w:vAlign w:val="center"/>
          </w:tcPr>
          <w:p w:rsidR="00E10000" w:rsidRPr="00351271" w:rsidRDefault="00E10000">
            <w:pPr>
              <w:ind w:firstLine="0"/>
              <w:jc w:val="left"/>
              <w:rPr>
                <w:rFonts w:eastAsia="Times New Roman"/>
                <w:bCs/>
              </w:rPr>
            </w:pPr>
          </w:p>
        </w:tc>
        <w:tc>
          <w:tcPr>
            <w:tcW w:w="1205" w:type="dxa"/>
            <w:vAlign w:val="center"/>
          </w:tcPr>
          <w:p w:rsidR="00E10000" w:rsidRPr="00351271" w:rsidRDefault="00E10000" w:rsidP="00E10000">
            <w:pPr>
              <w:ind w:firstLine="0"/>
              <w:jc w:val="center"/>
              <w:rPr>
                <w:rFonts w:eastAsia="Times New Roman"/>
                <w:bCs/>
              </w:rPr>
            </w:pPr>
            <w:r w:rsidRPr="00351271">
              <w:rPr>
                <w:rFonts w:eastAsia="Times New Roman"/>
                <w:bCs/>
              </w:rPr>
              <w:t>22</w:t>
            </w:r>
          </w:p>
        </w:tc>
        <w:tc>
          <w:tcPr>
            <w:tcW w:w="1137" w:type="dxa"/>
            <w:vAlign w:val="center"/>
          </w:tcPr>
          <w:p w:rsidR="00E10000" w:rsidRPr="00351271" w:rsidRDefault="00E10000" w:rsidP="006E35B5">
            <w:pPr>
              <w:ind w:firstLine="0"/>
              <w:jc w:val="center"/>
              <w:rPr>
                <w:rFonts w:eastAsia="Times New Roman"/>
                <w:bCs/>
              </w:rPr>
            </w:pPr>
            <w:r w:rsidRPr="00351271">
              <w:rPr>
                <w:rFonts w:eastAsia="Times New Roman"/>
                <w:bCs/>
              </w:rPr>
              <w:t>±5</w:t>
            </w:r>
          </w:p>
        </w:tc>
        <w:tc>
          <w:tcPr>
            <w:tcW w:w="1205" w:type="dxa"/>
            <w:vMerge/>
            <w:vAlign w:val="center"/>
          </w:tcPr>
          <w:p w:rsidR="00E10000" w:rsidRPr="00351271" w:rsidRDefault="00E10000">
            <w:pPr>
              <w:ind w:firstLine="0"/>
              <w:jc w:val="left"/>
              <w:rPr>
                <w:rFonts w:eastAsia="Times New Roman"/>
                <w:bCs/>
              </w:rPr>
            </w:pPr>
          </w:p>
        </w:tc>
        <w:tc>
          <w:tcPr>
            <w:tcW w:w="1137" w:type="dxa"/>
            <w:vMerge/>
            <w:vAlign w:val="center"/>
          </w:tcPr>
          <w:p w:rsidR="00E10000" w:rsidRPr="00351271" w:rsidRDefault="00E10000">
            <w:pPr>
              <w:ind w:firstLine="0"/>
              <w:jc w:val="left"/>
              <w:rPr>
                <w:rFonts w:eastAsia="Times New Roman"/>
                <w:bCs/>
              </w:rPr>
            </w:pPr>
          </w:p>
        </w:tc>
      </w:tr>
      <w:tr w:rsidR="00490D95" w:rsidRPr="00351271" w:rsidTr="00490D95">
        <w:trPr>
          <w:trHeight w:val="384"/>
          <w:jc w:val="center"/>
        </w:trPr>
        <w:tc>
          <w:tcPr>
            <w:tcW w:w="1507"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1-01-1</w:t>
            </w:r>
          </w:p>
          <w:p w:rsidR="00490D95" w:rsidRPr="00351271" w:rsidRDefault="00490D95" w:rsidP="00490D95">
            <w:pPr>
              <w:ind w:firstLine="0"/>
              <w:jc w:val="center"/>
              <w:rPr>
                <w:rFonts w:eastAsia="Times New Roman"/>
                <w:bCs/>
              </w:rPr>
            </w:pPr>
            <w:r w:rsidRPr="00351271">
              <w:rPr>
                <w:rFonts w:eastAsia="Times New Roman"/>
                <w:bCs/>
              </w:rPr>
              <w:t>(С-1-1)</w:t>
            </w:r>
          </w:p>
        </w:tc>
        <w:tc>
          <w:tcPr>
            <w:tcW w:w="2895" w:type="dxa"/>
            <w:vMerge w:val="restart"/>
            <w:vAlign w:val="center"/>
          </w:tcPr>
          <w:p w:rsidR="00490D95" w:rsidRPr="00351271" w:rsidRDefault="00BB6BF7" w:rsidP="00490D95">
            <w:pPr>
              <w:ind w:firstLine="0"/>
              <w:jc w:val="center"/>
              <w:rPr>
                <w:rFonts w:eastAsia="Times New Roman"/>
                <w:noProof/>
              </w:rPr>
            </w:pPr>
            <w:r w:rsidRPr="00351271">
              <w:object w:dxaOrig="268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4.5pt" o:ole="">
                  <v:imagedata r:id="rId16" o:title=""/>
                </v:shape>
                <o:OLEObject Type="Embed" ProgID="PBrush" ShapeID="_x0000_i1025" DrawAspect="Content" ObjectID="_1515827384" r:id="rId17"/>
              </w:object>
            </w:r>
          </w:p>
        </w:tc>
        <w:tc>
          <w:tcPr>
            <w:tcW w:w="2469" w:type="dxa"/>
            <w:vMerge w:val="restart"/>
            <w:vAlign w:val="center"/>
          </w:tcPr>
          <w:p w:rsidR="00490D95" w:rsidRPr="00351271" w:rsidRDefault="00490D95" w:rsidP="00490D95">
            <w:pPr>
              <w:spacing w:line="360" w:lineRule="auto"/>
              <w:ind w:firstLine="0"/>
              <w:jc w:val="center"/>
              <w:rPr>
                <w:rFonts w:eastAsia="Times New Roman"/>
                <w:noProof/>
              </w:rPr>
            </w:pPr>
            <w:r w:rsidRPr="00351271">
              <w:rPr>
                <w:rFonts w:eastAsia="Times New Roman"/>
                <w:noProof/>
                <w:szCs w:val="20"/>
              </w:rPr>
              <w:drawing>
                <wp:inline distT="0" distB="0" distL="0" distR="0" wp14:anchorId="2D09B4AD" wp14:editId="686525F7">
                  <wp:extent cx="1431235" cy="113129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4077" t="13433" r="7066" b="16441"/>
                          <a:stretch/>
                        </pic:blipFill>
                        <pic:spPr bwMode="auto">
                          <a:xfrm>
                            <a:off x="0" y="0"/>
                            <a:ext cx="1431235" cy="11312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51</w:t>
            </w:r>
          </w:p>
          <w:p w:rsidR="00490D95" w:rsidRPr="00351271" w:rsidRDefault="00490D95" w:rsidP="00490D95">
            <w:pPr>
              <w:ind w:firstLine="0"/>
              <w:jc w:val="center"/>
              <w:rPr>
                <w:rFonts w:eastAsia="Times New Roman"/>
                <w:bCs/>
              </w:rPr>
            </w:pPr>
            <w:r w:rsidRPr="00351271">
              <w:rPr>
                <w:rFonts w:eastAsia="Times New Roman"/>
                <w:bCs/>
              </w:rPr>
              <w:t>52</w:t>
            </w:r>
          </w:p>
          <w:p w:rsidR="00490D95" w:rsidRPr="00351271" w:rsidRDefault="00490D95" w:rsidP="00490D95">
            <w:pPr>
              <w:ind w:firstLine="0"/>
              <w:jc w:val="center"/>
              <w:rPr>
                <w:rFonts w:eastAsia="Times New Roman"/>
                <w:bCs/>
              </w:rPr>
            </w:pPr>
            <w:r w:rsidRPr="00351271">
              <w:rPr>
                <w:rFonts w:eastAsia="Times New Roman"/>
                <w:bCs/>
              </w:rPr>
              <w:t>40</w:t>
            </w:r>
          </w:p>
        </w:tc>
        <w:tc>
          <w:tcPr>
            <w:tcW w:w="920" w:type="dxa"/>
            <w:vAlign w:val="center"/>
          </w:tcPr>
          <w:p w:rsidR="00490D95" w:rsidRPr="00351271" w:rsidRDefault="00490D95" w:rsidP="00490D95">
            <w:pPr>
              <w:ind w:firstLine="0"/>
              <w:jc w:val="center"/>
              <w:rPr>
                <w:rFonts w:eastAsia="Times New Roman"/>
                <w:bCs/>
              </w:rPr>
            </w:pPr>
            <w:r w:rsidRPr="00351271">
              <w:rPr>
                <w:rFonts w:eastAsia="Times New Roman"/>
                <w:bCs/>
              </w:rPr>
              <w:t>3</w:t>
            </w:r>
          </w:p>
        </w:tc>
        <w:tc>
          <w:tcPr>
            <w:tcW w:w="1230"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0</w:t>
            </w:r>
          </w:p>
        </w:tc>
        <w:tc>
          <w:tcPr>
            <w:tcW w:w="1243"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+0,5</w:t>
            </w:r>
          </w:p>
        </w:tc>
        <w:tc>
          <w:tcPr>
            <w:tcW w:w="1205" w:type="dxa"/>
            <w:vAlign w:val="center"/>
          </w:tcPr>
          <w:p w:rsidR="00490D95" w:rsidRPr="00351271" w:rsidRDefault="00490D95" w:rsidP="00490D95">
            <w:pPr>
              <w:ind w:firstLine="0"/>
              <w:jc w:val="center"/>
              <w:rPr>
                <w:rFonts w:eastAsia="Times New Roman"/>
                <w:bCs/>
              </w:rPr>
            </w:pPr>
            <w:r w:rsidRPr="00351271">
              <w:rPr>
                <w:rFonts w:eastAsia="Times New Roman"/>
                <w:bCs/>
              </w:rPr>
              <w:t>6</w:t>
            </w:r>
          </w:p>
        </w:tc>
        <w:tc>
          <w:tcPr>
            <w:tcW w:w="1137"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±1</w:t>
            </w:r>
          </w:p>
        </w:tc>
        <w:tc>
          <w:tcPr>
            <w:tcW w:w="1205"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1,0</w:t>
            </w:r>
          </w:p>
        </w:tc>
        <w:tc>
          <w:tcPr>
            <w:tcW w:w="1137"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±0,5</w:t>
            </w:r>
          </w:p>
        </w:tc>
      </w:tr>
      <w:tr w:rsidR="00490D95" w:rsidRPr="00351271" w:rsidTr="00490D95">
        <w:trPr>
          <w:trHeight w:val="384"/>
          <w:jc w:val="center"/>
        </w:trPr>
        <w:tc>
          <w:tcPr>
            <w:tcW w:w="1507" w:type="dxa"/>
            <w:vMerge/>
            <w:vAlign w:val="center"/>
          </w:tcPr>
          <w:p w:rsidR="00490D95" w:rsidRPr="00351271" w:rsidRDefault="00490D95" w:rsidP="00490D95">
            <w:pPr>
              <w:ind w:firstLine="0"/>
              <w:jc w:val="center"/>
              <w:rPr>
                <w:rFonts w:eastAsia="Times New Roman"/>
                <w:bCs/>
              </w:rPr>
            </w:pPr>
          </w:p>
        </w:tc>
        <w:tc>
          <w:tcPr>
            <w:tcW w:w="2895" w:type="dxa"/>
            <w:vMerge/>
            <w:vAlign w:val="center"/>
          </w:tcPr>
          <w:p w:rsidR="00490D95" w:rsidRPr="00351271" w:rsidRDefault="00490D95" w:rsidP="00490D95">
            <w:pPr>
              <w:ind w:firstLine="0"/>
              <w:jc w:val="center"/>
              <w:rPr>
                <w:rFonts w:eastAsia="Times New Roman"/>
                <w:noProof/>
                <w:szCs w:val="20"/>
              </w:rPr>
            </w:pPr>
          </w:p>
        </w:tc>
        <w:tc>
          <w:tcPr>
            <w:tcW w:w="2469" w:type="dxa"/>
            <w:vMerge/>
            <w:vAlign w:val="center"/>
          </w:tcPr>
          <w:p w:rsidR="00490D95" w:rsidRPr="00351271" w:rsidRDefault="00490D95" w:rsidP="00490D95">
            <w:pPr>
              <w:spacing w:line="360" w:lineRule="auto"/>
              <w:ind w:firstLine="0"/>
              <w:jc w:val="center"/>
              <w:rPr>
                <w:rFonts w:eastAsia="Times New Roman"/>
                <w:noProof/>
                <w:szCs w:val="20"/>
              </w:rPr>
            </w:pPr>
          </w:p>
        </w:tc>
        <w:tc>
          <w:tcPr>
            <w:tcW w:w="974" w:type="dxa"/>
            <w:vMerge/>
            <w:vAlign w:val="center"/>
          </w:tcPr>
          <w:p w:rsidR="00490D95" w:rsidRPr="00351271" w:rsidRDefault="00490D95" w:rsidP="00490D95">
            <w:pPr>
              <w:ind w:firstLine="0"/>
              <w:jc w:val="center"/>
              <w:rPr>
                <w:rFonts w:eastAsia="Times New Roman"/>
                <w:bCs/>
              </w:rPr>
            </w:pPr>
          </w:p>
        </w:tc>
        <w:tc>
          <w:tcPr>
            <w:tcW w:w="920" w:type="dxa"/>
            <w:vAlign w:val="center"/>
          </w:tcPr>
          <w:p w:rsidR="00490D95" w:rsidRPr="00351271" w:rsidRDefault="00490D95" w:rsidP="00490D95">
            <w:pPr>
              <w:ind w:firstLine="0"/>
              <w:jc w:val="center"/>
              <w:rPr>
                <w:rFonts w:eastAsia="Times New Roman"/>
                <w:bCs/>
              </w:rPr>
            </w:pPr>
            <w:r w:rsidRPr="00351271">
              <w:rPr>
                <w:rFonts w:eastAsia="Times New Roman"/>
                <w:bCs/>
              </w:rPr>
              <w:t>4</w:t>
            </w:r>
          </w:p>
        </w:tc>
        <w:tc>
          <w:tcPr>
            <w:tcW w:w="1230" w:type="dxa"/>
            <w:vMerge/>
            <w:vAlign w:val="center"/>
          </w:tcPr>
          <w:p w:rsidR="00490D95" w:rsidRPr="00351271" w:rsidRDefault="00490D95" w:rsidP="00490D95">
            <w:pPr>
              <w:ind w:firstLine="0"/>
              <w:jc w:val="center"/>
              <w:rPr>
                <w:rFonts w:eastAsia="Times New Roman"/>
                <w:bCs/>
              </w:rPr>
            </w:pPr>
          </w:p>
        </w:tc>
        <w:tc>
          <w:tcPr>
            <w:tcW w:w="1243" w:type="dxa"/>
            <w:vMerge/>
            <w:vAlign w:val="center"/>
          </w:tcPr>
          <w:p w:rsidR="00490D95" w:rsidRPr="00351271" w:rsidRDefault="00490D95" w:rsidP="00490D95">
            <w:pPr>
              <w:ind w:firstLine="0"/>
              <w:jc w:val="left"/>
              <w:rPr>
                <w:rFonts w:eastAsia="Times New Roman"/>
                <w:bCs/>
              </w:rPr>
            </w:pPr>
          </w:p>
        </w:tc>
        <w:tc>
          <w:tcPr>
            <w:tcW w:w="1205" w:type="dxa"/>
            <w:vAlign w:val="center"/>
          </w:tcPr>
          <w:p w:rsidR="00490D95" w:rsidRPr="00351271" w:rsidRDefault="00490D95" w:rsidP="00490D95">
            <w:pPr>
              <w:ind w:firstLine="0"/>
              <w:jc w:val="center"/>
              <w:rPr>
                <w:rFonts w:eastAsia="Times New Roman"/>
                <w:bCs/>
              </w:rPr>
            </w:pPr>
            <w:r w:rsidRPr="00351271">
              <w:rPr>
                <w:rFonts w:eastAsia="Times New Roman"/>
                <w:bCs/>
              </w:rPr>
              <w:t>7</w:t>
            </w:r>
          </w:p>
        </w:tc>
        <w:tc>
          <w:tcPr>
            <w:tcW w:w="1137" w:type="dxa"/>
            <w:vMerge/>
            <w:vAlign w:val="center"/>
          </w:tcPr>
          <w:p w:rsidR="00490D95" w:rsidRPr="00351271" w:rsidRDefault="00490D95" w:rsidP="00490D95">
            <w:pPr>
              <w:ind w:firstLine="0"/>
              <w:jc w:val="center"/>
              <w:rPr>
                <w:rFonts w:eastAsia="Times New Roman"/>
                <w:bCs/>
              </w:rPr>
            </w:pPr>
          </w:p>
        </w:tc>
        <w:tc>
          <w:tcPr>
            <w:tcW w:w="1205" w:type="dxa"/>
            <w:vMerge/>
            <w:vAlign w:val="center"/>
          </w:tcPr>
          <w:p w:rsidR="00490D95" w:rsidRPr="00351271" w:rsidRDefault="00490D95" w:rsidP="00490D95">
            <w:pPr>
              <w:ind w:firstLine="0"/>
              <w:jc w:val="center"/>
              <w:rPr>
                <w:rFonts w:eastAsia="Times New Roman"/>
                <w:bCs/>
              </w:rPr>
            </w:pPr>
          </w:p>
        </w:tc>
        <w:tc>
          <w:tcPr>
            <w:tcW w:w="1137" w:type="dxa"/>
            <w:vMerge/>
            <w:vAlign w:val="center"/>
          </w:tcPr>
          <w:p w:rsidR="00490D95" w:rsidRPr="00351271" w:rsidRDefault="00490D95" w:rsidP="00490D95">
            <w:pPr>
              <w:ind w:firstLine="0"/>
              <w:jc w:val="left"/>
              <w:rPr>
                <w:rFonts w:eastAsia="Times New Roman"/>
                <w:bCs/>
              </w:rPr>
            </w:pPr>
          </w:p>
        </w:tc>
      </w:tr>
      <w:tr w:rsidR="00490D95" w:rsidRPr="00351271" w:rsidTr="00490D95">
        <w:trPr>
          <w:trHeight w:val="384"/>
          <w:jc w:val="center"/>
        </w:trPr>
        <w:tc>
          <w:tcPr>
            <w:tcW w:w="1507" w:type="dxa"/>
            <w:vMerge/>
            <w:vAlign w:val="center"/>
          </w:tcPr>
          <w:p w:rsidR="00490D95" w:rsidRPr="00351271" w:rsidRDefault="00490D95" w:rsidP="00490D95">
            <w:pPr>
              <w:ind w:firstLine="0"/>
              <w:jc w:val="center"/>
              <w:rPr>
                <w:rFonts w:eastAsia="Times New Roman"/>
                <w:bCs/>
              </w:rPr>
            </w:pPr>
          </w:p>
        </w:tc>
        <w:tc>
          <w:tcPr>
            <w:tcW w:w="2895" w:type="dxa"/>
            <w:vMerge/>
            <w:vAlign w:val="center"/>
          </w:tcPr>
          <w:p w:rsidR="00490D95" w:rsidRPr="00351271" w:rsidRDefault="00490D95" w:rsidP="00490D95">
            <w:pPr>
              <w:ind w:firstLine="0"/>
              <w:jc w:val="center"/>
              <w:rPr>
                <w:rFonts w:eastAsia="Times New Roman"/>
                <w:noProof/>
                <w:szCs w:val="20"/>
              </w:rPr>
            </w:pPr>
          </w:p>
        </w:tc>
        <w:tc>
          <w:tcPr>
            <w:tcW w:w="2469" w:type="dxa"/>
            <w:vMerge/>
            <w:vAlign w:val="center"/>
          </w:tcPr>
          <w:p w:rsidR="00490D95" w:rsidRPr="00351271" w:rsidRDefault="00490D95" w:rsidP="00490D95">
            <w:pPr>
              <w:spacing w:line="360" w:lineRule="auto"/>
              <w:ind w:firstLine="0"/>
              <w:jc w:val="center"/>
              <w:rPr>
                <w:rFonts w:eastAsia="Times New Roman"/>
                <w:noProof/>
                <w:szCs w:val="20"/>
              </w:rPr>
            </w:pPr>
          </w:p>
        </w:tc>
        <w:tc>
          <w:tcPr>
            <w:tcW w:w="974" w:type="dxa"/>
            <w:vMerge/>
            <w:vAlign w:val="center"/>
          </w:tcPr>
          <w:p w:rsidR="00490D95" w:rsidRPr="00351271" w:rsidRDefault="00490D95" w:rsidP="00490D95">
            <w:pPr>
              <w:ind w:firstLine="0"/>
              <w:jc w:val="center"/>
              <w:rPr>
                <w:rFonts w:eastAsia="Times New Roman"/>
                <w:bCs/>
              </w:rPr>
            </w:pPr>
          </w:p>
        </w:tc>
        <w:tc>
          <w:tcPr>
            <w:tcW w:w="920" w:type="dxa"/>
            <w:vAlign w:val="center"/>
          </w:tcPr>
          <w:p w:rsidR="00490D95" w:rsidRPr="00351271" w:rsidRDefault="00490D95" w:rsidP="00490D95">
            <w:pPr>
              <w:ind w:firstLine="0"/>
              <w:jc w:val="center"/>
              <w:rPr>
                <w:rFonts w:eastAsia="Times New Roman"/>
                <w:bCs/>
              </w:rPr>
            </w:pPr>
            <w:r w:rsidRPr="00351271">
              <w:rPr>
                <w:rFonts w:eastAsia="Times New Roman"/>
                <w:bCs/>
              </w:rPr>
              <w:t>5</w:t>
            </w:r>
          </w:p>
        </w:tc>
        <w:tc>
          <w:tcPr>
            <w:tcW w:w="1230" w:type="dxa"/>
            <w:vMerge/>
            <w:vAlign w:val="center"/>
          </w:tcPr>
          <w:p w:rsidR="00490D95" w:rsidRPr="00351271" w:rsidRDefault="00490D95" w:rsidP="00490D95">
            <w:pPr>
              <w:ind w:firstLine="0"/>
              <w:jc w:val="center"/>
              <w:rPr>
                <w:rFonts w:eastAsia="Times New Roman"/>
                <w:bCs/>
              </w:rPr>
            </w:pPr>
          </w:p>
        </w:tc>
        <w:tc>
          <w:tcPr>
            <w:tcW w:w="1243" w:type="dxa"/>
            <w:vMerge/>
            <w:vAlign w:val="center"/>
          </w:tcPr>
          <w:p w:rsidR="00490D95" w:rsidRPr="00351271" w:rsidRDefault="00490D95" w:rsidP="00490D95">
            <w:pPr>
              <w:ind w:firstLine="0"/>
              <w:jc w:val="left"/>
              <w:rPr>
                <w:rFonts w:eastAsia="Times New Roman"/>
                <w:bCs/>
              </w:rPr>
            </w:pPr>
          </w:p>
        </w:tc>
        <w:tc>
          <w:tcPr>
            <w:tcW w:w="1205" w:type="dxa"/>
            <w:vAlign w:val="center"/>
          </w:tcPr>
          <w:p w:rsidR="00490D95" w:rsidRPr="00351271" w:rsidRDefault="00490D95" w:rsidP="00490D95">
            <w:pPr>
              <w:ind w:firstLine="0"/>
              <w:jc w:val="center"/>
              <w:rPr>
                <w:rFonts w:eastAsia="Times New Roman"/>
                <w:bCs/>
              </w:rPr>
            </w:pPr>
            <w:r w:rsidRPr="00351271">
              <w:rPr>
                <w:rFonts w:eastAsia="Times New Roman"/>
                <w:bCs/>
              </w:rPr>
              <w:t>8</w:t>
            </w:r>
          </w:p>
        </w:tc>
        <w:tc>
          <w:tcPr>
            <w:tcW w:w="1137" w:type="dxa"/>
            <w:vMerge/>
            <w:vAlign w:val="center"/>
          </w:tcPr>
          <w:p w:rsidR="00490D95" w:rsidRPr="00351271" w:rsidRDefault="00490D95" w:rsidP="00490D95">
            <w:pPr>
              <w:ind w:firstLine="0"/>
              <w:jc w:val="center"/>
              <w:rPr>
                <w:rFonts w:eastAsia="Times New Roman"/>
                <w:bCs/>
              </w:rPr>
            </w:pPr>
          </w:p>
        </w:tc>
        <w:tc>
          <w:tcPr>
            <w:tcW w:w="1205" w:type="dxa"/>
            <w:vMerge w:val="restart"/>
            <w:vAlign w:val="center"/>
          </w:tcPr>
          <w:p w:rsidR="00490D95" w:rsidRPr="00351271" w:rsidRDefault="00490D95" w:rsidP="00490D95">
            <w:pPr>
              <w:ind w:firstLine="0"/>
              <w:jc w:val="center"/>
              <w:rPr>
                <w:rFonts w:eastAsia="Times New Roman"/>
                <w:bCs/>
              </w:rPr>
            </w:pPr>
            <w:r w:rsidRPr="00351271">
              <w:rPr>
                <w:rFonts w:eastAsia="Times New Roman"/>
                <w:bCs/>
              </w:rPr>
              <w:t>1,5</w:t>
            </w:r>
          </w:p>
        </w:tc>
        <w:tc>
          <w:tcPr>
            <w:tcW w:w="1137" w:type="dxa"/>
            <w:vMerge/>
            <w:vAlign w:val="center"/>
          </w:tcPr>
          <w:p w:rsidR="00490D95" w:rsidRPr="00351271" w:rsidRDefault="00490D95" w:rsidP="00490D95">
            <w:pPr>
              <w:ind w:firstLine="0"/>
              <w:jc w:val="left"/>
              <w:rPr>
                <w:rFonts w:eastAsia="Times New Roman"/>
                <w:bCs/>
              </w:rPr>
            </w:pPr>
          </w:p>
        </w:tc>
      </w:tr>
      <w:tr w:rsidR="00490D95" w:rsidRPr="00351271" w:rsidTr="00490D95">
        <w:trPr>
          <w:trHeight w:val="384"/>
          <w:jc w:val="center"/>
        </w:trPr>
        <w:tc>
          <w:tcPr>
            <w:tcW w:w="1507" w:type="dxa"/>
            <w:vMerge/>
            <w:vAlign w:val="center"/>
          </w:tcPr>
          <w:p w:rsidR="00490D95" w:rsidRPr="00351271" w:rsidRDefault="00490D95" w:rsidP="00490D95">
            <w:pPr>
              <w:ind w:firstLine="0"/>
              <w:jc w:val="center"/>
              <w:rPr>
                <w:rFonts w:eastAsia="Times New Roman"/>
                <w:bCs/>
              </w:rPr>
            </w:pPr>
          </w:p>
        </w:tc>
        <w:tc>
          <w:tcPr>
            <w:tcW w:w="2895" w:type="dxa"/>
            <w:vMerge/>
            <w:vAlign w:val="center"/>
          </w:tcPr>
          <w:p w:rsidR="00490D95" w:rsidRPr="00351271" w:rsidRDefault="00490D95" w:rsidP="00490D95">
            <w:pPr>
              <w:ind w:firstLine="0"/>
              <w:jc w:val="center"/>
              <w:rPr>
                <w:rFonts w:eastAsia="Times New Roman"/>
                <w:noProof/>
                <w:szCs w:val="20"/>
              </w:rPr>
            </w:pPr>
          </w:p>
        </w:tc>
        <w:tc>
          <w:tcPr>
            <w:tcW w:w="2469" w:type="dxa"/>
            <w:vMerge/>
            <w:vAlign w:val="center"/>
          </w:tcPr>
          <w:p w:rsidR="00490D95" w:rsidRPr="00351271" w:rsidRDefault="00490D95" w:rsidP="00490D95">
            <w:pPr>
              <w:spacing w:line="360" w:lineRule="auto"/>
              <w:ind w:firstLine="0"/>
              <w:jc w:val="center"/>
              <w:rPr>
                <w:rFonts w:eastAsia="Times New Roman"/>
                <w:noProof/>
                <w:szCs w:val="20"/>
              </w:rPr>
            </w:pPr>
          </w:p>
        </w:tc>
        <w:tc>
          <w:tcPr>
            <w:tcW w:w="974" w:type="dxa"/>
            <w:vMerge/>
            <w:vAlign w:val="center"/>
          </w:tcPr>
          <w:p w:rsidR="00490D95" w:rsidRPr="00351271" w:rsidRDefault="00490D95" w:rsidP="00490D95">
            <w:pPr>
              <w:ind w:firstLine="0"/>
              <w:jc w:val="center"/>
              <w:rPr>
                <w:rFonts w:eastAsia="Times New Roman"/>
                <w:bCs/>
              </w:rPr>
            </w:pPr>
          </w:p>
        </w:tc>
        <w:tc>
          <w:tcPr>
            <w:tcW w:w="920" w:type="dxa"/>
            <w:vAlign w:val="center"/>
          </w:tcPr>
          <w:p w:rsidR="00490D95" w:rsidRPr="00351271" w:rsidRDefault="00490D95" w:rsidP="00490D95">
            <w:pPr>
              <w:ind w:firstLine="0"/>
              <w:jc w:val="center"/>
              <w:rPr>
                <w:rFonts w:eastAsia="Times New Roman"/>
                <w:bCs/>
              </w:rPr>
            </w:pPr>
            <w:r w:rsidRPr="00351271">
              <w:rPr>
                <w:rFonts w:eastAsia="Times New Roman"/>
                <w:bCs/>
              </w:rPr>
              <w:t>6</w:t>
            </w:r>
          </w:p>
        </w:tc>
        <w:tc>
          <w:tcPr>
            <w:tcW w:w="1230" w:type="dxa"/>
            <w:vMerge/>
            <w:vAlign w:val="center"/>
          </w:tcPr>
          <w:p w:rsidR="00490D95" w:rsidRPr="00351271" w:rsidRDefault="00490D95" w:rsidP="00490D95">
            <w:pPr>
              <w:ind w:firstLine="0"/>
              <w:jc w:val="center"/>
              <w:rPr>
                <w:rFonts w:eastAsia="Times New Roman"/>
                <w:bCs/>
              </w:rPr>
            </w:pPr>
          </w:p>
        </w:tc>
        <w:tc>
          <w:tcPr>
            <w:tcW w:w="1243" w:type="dxa"/>
            <w:vMerge/>
            <w:vAlign w:val="center"/>
          </w:tcPr>
          <w:p w:rsidR="00490D95" w:rsidRPr="00351271" w:rsidRDefault="00490D95" w:rsidP="00490D95">
            <w:pPr>
              <w:ind w:firstLine="0"/>
              <w:jc w:val="left"/>
              <w:rPr>
                <w:rFonts w:eastAsia="Times New Roman"/>
                <w:bCs/>
              </w:rPr>
            </w:pPr>
          </w:p>
        </w:tc>
        <w:tc>
          <w:tcPr>
            <w:tcW w:w="1205" w:type="dxa"/>
            <w:vAlign w:val="center"/>
          </w:tcPr>
          <w:p w:rsidR="00490D95" w:rsidRPr="00351271" w:rsidRDefault="00490D95" w:rsidP="00490D95">
            <w:pPr>
              <w:ind w:firstLine="0"/>
              <w:jc w:val="center"/>
              <w:rPr>
                <w:rFonts w:eastAsia="Times New Roman"/>
                <w:bCs/>
              </w:rPr>
            </w:pPr>
          </w:p>
        </w:tc>
        <w:tc>
          <w:tcPr>
            <w:tcW w:w="1137" w:type="dxa"/>
            <w:vMerge/>
            <w:vAlign w:val="center"/>
          </w:tcPr>
          <w:p w:rsidR="00490D95" w:rsidRPr="00351271" w:rsidRDefault="00490D95" w:rsidP="00490D95">
            <w:pPr>
              <w:ind w:firstLine="0"/>
              <w:jc w:val="center"/>
              <w:rPr>
                <w:rFonts w:eastAsia="Times New Roman"/>
                <w:bCs/>
              </w:rPr>
            </w:pPr>
          </w:p>
        </w:tc>
        <w:tc>
          <w:tcPr>
            <w:tcW w:w="1205" w:type="dxa"/>
            <w:vMerge/>
            <w:vAlign w:val="center"/>
          </w:tcPr>
          <w:p w:rsidR="00490D95" w:rsidRPr="00351271" w:rsidRDefault="00490D95" w:rsidP="00490D95">
            <w:pPr>
              <w:ind w:firstLine="0"/>
              <w:jc w:val="left"/>
              <w:rPr>
                <w:rFonts w:eastAsia="Times New Roman"/>
                <w:bCs/>
              </w:rPr>
            </w:pPr>
          </w:p>
        </w:tc>
        <w:tc>
          <w:tcPr>
            <w:tcW w:w="1137" w:type="dxa"/>
            <w:vMerge/>
            <w:vAlign w:val="center"/>
          </w:tcPr>
          <w:p w:rsidR="00490D95" w:rsidRPr="00351271" w:rsidRDefault="00490D95" w:rsidP="00490D95">
            <w:pPr>
              <w:ind w:firstLine="0"/>
              <w:jc w:val="left"/>
              <w:rPr>
                <w:rFonts w:eastAsia="Times New Roman"/>
                <w:bCs/>
              </w:rPr>
            </w:pPr>
          </w:p>
        </w:tc>
      </w:tr>
      <w:tr w:rsidR="00490D95" w:rsidRPr="00351271" w:rsidTr="00490D95">
        <w:trPr>
          <w:trHeight w:val="384"/>
          <w:jc w:val="center"/>
        </w:trPr>
        <w:tc>
          <w:tcPr>
            <w:tcW w:w="1507" w:type="dxa"/>
            <w:vMerge/>
            <w:vAlign w:val="center"/>
          </w:tcPr>
          <w:p w:rsidR="00490D95" w:rsidRPr="00351271" w:rsidRDefault="00490D95" w:rsidP="00490D95">
            <w:pPr>
              <w:ind w:firstLine="0"/>
              <w:jc w:val="center"/>
              <w:rPr>
                <w:rFonts w:eastAsia="Times New Roman"/>
                <w:bCs/>
              </w:rPr>
            </w:pPr>
          </w:p>
        </w:tc>
        <w:tc>
          <w:tcPr>
            <w:tcW w:w="2895" w:type="dxa"/>
            <w:vMerge/>
            <w:vAlign w:val="center"/>
          </w:tcPr>
          <w:p w:rsidR="00490D95" w:rsidRPr="00351271" w:rsidRDefault="00490D95" w:rsidP="00490D95">
            <w:pPr>
              <w:ind w:firstLine="0"/>
              <w:jc w:val="center"/>
              <w:rPr>
                <w:rFonts w:eastAsia="Times New Roman"/>
                <w:noProof/>
                <w:szCs w:val="20"/>
              </w:rPr>
            </w:pPr>
          </w:p>
        </w:tc>
        <w:tc>
          <w:tcPr>
            <w:tcW w:w="2469" w:type="dxa"/>
            <w:vMerge/>
            <w:vAlign w:val="center"/>
          </w:tcPr>
          <w:p w:rsidR="00490D95" w:rsidRPr="00351271" w:rsidRDefault="00490D95" w:rsidP="00490D95">
            <w:pPr>
              <w:spacing w:line="360" w:lineRule="auto"/>
              <w:ind w:firstLine="0"/>
              <w:jc w:val="center"/>
              <w:rPr>
                <w:rFonts w:eastAsia="Times New Roman"/>
                <w:noProof/>
                <w:szCs w:val="20"/>
              </w:rPr>
            </w:pPr>
          </w:p>
        </w:tc>
        <w:tc>
          <w:tcPr>
            <w:tcW w:w="974" w:type="dxa"/>
            <w:vMerge/>
            <w:vAlign w:val="center"/>
          </w:tcPr>
          <w:p w:rsidR="00490D95" w:rsidRPr="00351271" w:rsidRDefault="00490D95" w:rsidP="00490D95">
            <w:pPr>
              <w:ind w:firstLine="0"/>
              <w:jc w:val="center"/>
              <w:rPr>
                <w:rFonts w:eastAsia="Times New Roman"/>
                <w:bCs/>
              </w:rPr>
            </w:pPr>
          </w:p>
        </w:tc>
        <w:tc>
          <w:tcPr>
            <w:tcW w:w="920" w:type="dxa"/>
            <w:vAlign w:val="center"/>
          </w:tcPr>
          <w:p w:rsidR="00490D95" w:rsidRPr="00351271" w:rsidRDefault="00490D95" w:rsidP="00490D95">
            <w:pPr>
              <w:ind w:firstLine="0"/>
              <w:jc w:val="center"/>
              <w:rPr>
                <w:rFonts w:eastAsia="Times New Roman"/>
                <w:bCs/>
              </w:rPr>
            </w:pPr>
            <w:r w:rsidRPr="00351271">
              <w:rPr>
                <w:rFonts w:eastAsia="Times New Roman"/>
                <w:bCs/>
              </w:rPr>
              <w:t>8</w:t>
            </w:r>
          </w:p>
        </w:tc>
        <w:tc>
          <w:tcPr>
            <w:tcW w:w="1230" w:type="dxa"/>
            <w:vMerge/>
            <w:vAlign w:val="center"/>
          </w:tcPr>
          <w:p w:rsidR="00490D95" w:rsidRPr="00351271" w:rsidRDefault="00490D95" w:rsidP="00490D95">
            <w:pPr>
              <w:ind w:firstLine="0"/>
              <w:jc w:val="center"/>
              <w:rPr>
                <w:rFonts w:eastAsia="Times New Roman"/>
                <w:bCs/>
              </w:rPr>
            </w:pPr>
          </w:p>
        </w:tc>
        <w:tc>
          <w:tcPr>
            <w:tcW w:w="1243" w:type="dxa"/>
            <w:vMerge/>
            <w:vAlign w:val="center"/>
          </w:tcPr>
          <w:p w:rsidR="00490D95" w:rsidRPr="00351271" w:rsidRDefault="00490D95" w:rsidP="00490D95">
            <w:pPr>
              <w:ind w:firstLine="0"/>
              <w:jc w:val="left"/>
              <w:rPr>
                <w:rFonts w:eastAsia="Times New Roman"/>
                <w:bCs/>
              </w:rPr>
            </w:pPr>
          </w:p>
        </w:tc>
        <w:tc>
          <w:tcPr>
            <w:tcW w:w="1205" w:type="dxa"/>
            <w:vAlign w:val="center"/>
          </w:tcPr>
          <w:p w:rsidR="00490D95" w:rsidRPr="00351271" w:rsidRDefault="00490D95" w:rsidP="00490D95">
            <w:pPr>
              <w:ind w:firstLine="0"/>
              <w:jc w:val="center"/>
              <w:rPr>
                <w:rFonts w:eastAsia="Times New Roman"/>
                <w:bCs/>
              </w:rPr>
            </w:pPr>
            <w:r w:rsidRPr="00351271">
              <w:rPr>
                <w:rFonts w:eastAsia="Times New Roman"/>
                <w:bCs/>
              </w:rPr>
              <w:t>10</w:t>
            </w:r>
          </w:p>
        </w:tc>
        <w:tc>
          <w:tcPr>
            <w:tcW w:w="1137" w:type="dxa"/>
            <w:vMerge/>
            <w:vAlign w:val="center"/>
          </w:tcPr>
          <w:p w:rsidR="00490D95" w:rsidRPr="00351271" w:rsidRDefault="00490D95" w:rsidP="00490D95">
            <w:pPr>
              <w:ind w:firstLine="0"/>
              <w:jc w:val="center"/>
              <w:rPr>
                <w:rFonts w:eastAsia="Times New Roman"/>
                <w:bCs/>
              </w:rPr>
            </w:pPr>
          </w:p>
        </w:tc>
        <w:tc>
          <w:tcPr>
            <w:tcW w:w="1205" w:type="dxa"/>
            <w:vMerge/>
            <w:vAlign w:val="center"/>
          </w:tcPr>
          <w:p w:rsidR="00490D95" w:rsidRPr="00351271" w:rsidRDefault="00490D95" w:rsidP="00490D95">
            <w:pPr>
              <w:ind w:firstLine="0"/>
              <w:jc w:val="left"/>
              <w:rPr>
                <w:rFonts w:eastAsia="Times New Roman"/>
                <w:bCs/>
              </w:rPr>
            </w:pPr>
          </w:p>
        </w:tc>
        <w:tc>
          <w:tcPr>
            <w:tcW w:w="1137" w:type="dxa"/>
            <w:vMerge/>
            <w:vAlign w:val="center"/>
          </w:tcPr>
          <w:p w:rsidR="00490D95" w:rsidRPr="00351271" w:rsidRDefault="00490D95" w:rsidP="00490D95">
            <w:pPr>
              <w:ind w:firstLine="0"/>
              <w:jc w:val="left"/>
              <w:rPr>
                <w:rFonts w:eastAsia="Times New Roman"/>
                <w:bCs/>
              </w:rPr>
            </w:pPr>
          </w:p>
        </w:tc>
      </w:tr>
    </w:tbl>
    <w:p w:rsidR="00527774" w:rsidRPr="00351271" w:rsidRDefault="00527774">
      <w:pPr>
        <w:ind w:firstLine="0"/>
        <w:jc w:val="left"/>
        <w:rPr>
          <w:rFonts w:eastAsia="Times New Roman"/>
          <w:bCs/>
          <w:sz w:val="28"/>
          <w:szCs w:val="28"/>
        </w:rPr>
      </w:pPr>
    </w:p>
    <w:p w:rsidR="00527774" w:rsidRPr="00351271" w:rsidRDefault="00527774" w:rsidP="00527774">
      <w:pPr>
        <w:ind w:firstLine="0"/>
        <w:rPr>
          <w:rFonts w:eastAsia="Times New Roman"/>
          <w:bCs/>
          <w:sz w:val="28"/>
          <w:szCs w:val="28"/>
        </w:rPr>
      </w:pPr>
    </w:p>
    <w:p w:rsidR="00953F0A" w:rsidRPr="00351271" w:rsidRDefault="00953F0A" w:rsidP="00802FE6">
      <w:pPr>
        <w:rPr>
          <w:rFonts w:eastAsia="Times New Roman"/>
          <w:bCs/>
          <w:sz w:val="28"/>
          <w:szCs w:val="28"/>
        </w:rPr>
      </w:pPr>
    </w:p>
    <w:p w:rsidR="00527774" w:rsidRPr="00351271" w:rsidRDefault="00527774">
      <w:pPr>
        <w:ind w:firstLine="0"/>
        <w:jc w:val="left"/>
        <w:rPr>
          <w:rFonts w:eastAsia="Times New Roman"/>
          <w:bCs/>
          <w:sz w:val="28"/>
          <w:szCs w:val="28"/>
        </w:rPr>
      </w:pPr>
      <w:r w:rsidRPr="00351271">
        <w:rPr>
          <w:rFonts w:eastAsia="Times New Roman"/>
          <w:bCs/>
          <w:sz w:val="28"/>
          <w:szCs w:val="28"/>
        </w:rPr>
        <w:br w:type="page"/>
      </w:r>
    </w:p>
    <w:p w:rsidR="00802FE6" w:rsidRPr="00351271" w:rsidRDefault="00802FE6" w:rsidP="007E3436">
      <w:pPr>
        <w:ind w:left="142" w:firstLine="0"/>
        <w:rPr>
          <w:rFonts w:eastAsia="Times New Roman"/>
          <w:i/>
          <w:sz w:val="28"/>
          <w:szCs w:val="28"/>
        </w:rPr>
      </w:pPr>
      <w:r w:rsidRPr="00351271">
        <w:rPr>
          <w:rFonts w:eastAsia="Times New Roman"/>
          <w:bCs/>
          <w:i/>
          <w:sz w:val="28"/>
          <w:szCs w:val="28"/>
        </w:rPr>
        <w:t>Продолжение таблицы 11.1.1</w:t>
      </w:r>
    </w:p>
    <w:tbl>
      <w:tblPr>
        <w:tblStyle w:val="af9"/>
        <w:tblW w:w="0" w:type="auto"/>
        <w:jc w:val="center"/>
        <w:tblLook w:val="04A0" w:firstRow="1" w:lastRow="0" w:firstColumn="1" w:lastColumn="0" w:noHBand="0" w:noVBand="1"/>
      </w:tblPr>
      <w:tblGrid>
        <w:gridCol w:w="1507"/>
        <w:gridCol w:w="3050"/>
        <w:gridCol w:w="2582"/>
        <w:gridCol w:w="1437"/>
        <w:gridCol w:w="1530"/>
        <w:gridCol w:w="1205"/>
        <w:gridCol w:w="1137"/>
        <w:gridCol w:w="1583"/>
        <w:gridCol w:w="1387"/>
      </w:tblGrid>
      <w:tr w:rsidR="005C2624" w:rsidRPr="00351271" w:rsidTr="006D6778">
        <w:trPr>
          <w:trHeight w:val="555"/>
          <w:jc w:val="center"/>
        </w:trPr>
        <w:tc>
          <w:tcPr>
            <w:tcW w:w="1507" w:type="dxa"/>
            <w:vMerge w:val="restart"/>
            <w:vAlign w:val="center"/>
          </w:tcPr>
          <w:p w:rsidR="005C2624" w:rsidRPr="00351271" w:rsidRDefault="005C2624" w:rsidP="004A12BE">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5632" w:type="dxa"/>
            <w:gridSpan w:val="2"/>
            <w:vAlign w:val="center"/>
          </w:tcPr>
          <w:p w:rsidR="005C2624" w:rsidRPr="00351271" w:rsidRDefault="005C2624" w:rsidP="004A12BE">
            <w:pPr>
              <w:ind w:firstLine="0"/>
              <w:jc w:val="center"/>
              <w:rPr>
                <w:rFonts w:eastAsia="Times New Roman"/>
                <w:bCs/>
              </w:rPr>
            </w:pPr>
            <w:r w:rsidRPr="00351271">
              <w:rPr>
                <w:rFonts w:eastAsia="Times New Roman"/>
                <w:bCs/>
              </w:rPr>
              <w:t>Конструкционные элементы</w:t>
            </w:r>
          </w:p>
        </w:tc>
        <w:tc>
          <w:tcPr>
            <w:tcW w:w="1437" w:type="dxa"/>
            <w:vMerge w:val="restart"/>
            <w:vAlign w:val="center"/>
          </w:tcPr>
          <w:p w:rsidR="005C2624" w:rsidRPr="00351271" w:rsidRDefault="005C2624" w:rsidP="004A12BE">
            <w:pPr>
              <w:ind w:firstLine="0"/>
              <w:jc w:val="left"/>
              <w:rPr>
                <w:rFonts w:eastAsia="Times New Roman"/>
                <w:bCs/>
              </w:rPr>
            </w:pPr>
            <w:r w:rsidRPr="00351271">
              <w:rPr>
                <w:rFonts w:eastAsia="Times New Roman"/>
                <w:bCs/>
              </w:rPr>
              <w:t>Способ сварки</w:t>
            </w:r>
          </w:p>
        </w:tc>
        <w:tc>
          <w:tcPr>
            <w:tcW w:w="1530" w:type="dxa"/>
            <w:vMerge w:val="restart"/>
            <w:vAlign w:val="center"/>
          </w:tcPr>
          <w:p w:rsidR="005C2624" w:rsidRPr="00351271" w:rsidRDefault="005C2624" w:rsidP="004A12BE">
            <w:pPr>
              <w:ind w:firstLine="0"/>
              <w:jc w:val="center"/>
              <w:rPr>
                <w:rFonts w:eastAsia="Times New Roman"/>
                <w:bCs/>
                <w:lang w:val="en-US"/>
              </w:rPr>
            </w:pPr>
            <w:r w:rsidRPr="00351271">
              <w:rPr>
                <w:rFonts w:eastAsia="Times New Roman"/>
                <w:bCs/>
                <w:lang w:val="en-US"/>
              </w:rPr>
              <w:t>S</w:t>
            </w:r>
            <w:r w:rsidRPr="00351271">
              <w:rPr>
                <w:rFonts w:eastAsia="Times New Roman"/>
                <w:bCs/>
              </w:rPr>
              <w:t>=</w:t>
            </w:r>
            <w:r w:rsidRPr="00351271">
              <w:rPr>
                <w:rFonts w:eastAsia="Times New Roman"/>
                <w:bCs/>
                <w:lang w:val="en-US"/>
              </w:rPr>
              <w:t>S</w:t>
            </w:r>
            <w:r w:rsidRPr="00351271">
              <w:rPr>
                <w:rFonts w:eastAsia="Times New Roman"/>
                <w:bCs/>
              </w:rPr>
              <w:t>1, мм</w:t>
            </w:r>
          </w:p>
        </w:tc>
        <w:tc>
          <w:tcPr>
            <w:tcW w:w="2342" w:type="dxa"/>
            <w:gridSpan w:val="2"/>
            <w:vAlign w:val="center"/>
          </w:tcPr>
          <w:p w:rsidR="005C2624" w:rsidRPr="00351271" w:rsidRDefault="005C2624" w:rsidP="004A12BE">
            <w:pPr>
              <w:ind w:firstLine="0"/>
              <w:jc w:val="center"/>
              <w:rPr>
                <w:rFonts w:eastAsia="Times New Roman"/>
                <w:bCs/>
              </w:rPr>
            </w:pPr>
            <w:r w:rsidRPr="00351271">
              <w:rPr>
                <w:rFonts w:eastAsia="Times New Roman"/>
                <w:bCs/>
              </w:rPr>
              <w:t>е, мм</w:t>
            </w:r>
          </w:p>
        </w:tc>
        <w:tc>
          <w:tcPr>
            <w:tcW w:w="2970" w:type="dxa"/>
            <w:gridSpan w:val="2"/>
            <w:vAlign w:val="center"/>
          </w:tcPr>
          <w:p w:rsidR="005C2624" w:rsidRPr="00351271" w:rsidRDefault="005C2624" w:rsidP="004A12BE">
            <w:pPr>
              <w:ind w:firstLine="0"/>
              <w:jc w:val="center"/>
              <w:rPr>
                <w:rFonts w:eastAsia="Times New Roman"/>
                <w:bCs/>
              </w:rPr>
            </w:pPr>
            <w:r w:rsidRPr="00351271">
              <w:rPr>
                <w:rFonts w:eastAsia="Times New Roman"/>
                <w:bCs/>
                <w:lang w:val="en-US"/>
              </w:rPr>
              <w:t>g</w:t>
            </w:r>
            <w:r w:rsidRPr="00351271">
              <w:rPr>
                <w:rFonts w:eastAsia="Times New Roman"/>
                <w:bCs/>
              </w:rPr>
              <w:t>, мм</w:t>
            </w:r>
          </w:p>
        </w:tc>
      </w:tr>
      <w:tr w:rsidR="005C2624" w:rsidRPr="00351271" w:rsidTr="006D6778">
        <w:trPr>
          <w:trHeight w:val="555"/>
          <w:jc w:val="center"/>
        </w:trPr>
        <w:tc>
          <w:tcPr>
            <w:tcW w:w="1507" w:type="dxa"/>
            <w:vMerge/>
            <w:vAlign w:val="center"/>
          </w:tcPr>
          <w:p w:rsidR="005C2624" w:rsidRPr="00351271" w:rsidRDefault="005C2624" w:rsidP="004A12BE">
            <w:pPr>
              <w:ind w:firstLine="0"/>
              <w:jc w:val="center"/>
              <w:rPr>
                <w:rFonts w:eastAsia="Times New Roman"/>
                <w:bCs/>
              </w:rPr>
            </w:pPr>
          </w:p>
        </w:tc>
        <w:tc>
          <w:tcPr>
            <w:tcW w:w="3050" w:type="dxa"/>
            <w:vAlign w:val="center"/>
          </w:tcPr>
          <w:p w:rsidR="005C2624" w:rsidRPr="00351271" w:rsidRDefault="005C2624" w:rsidP="004A12BE">
            <w:pPr>
              <w:ind w:firstLine="0"/>
              <w:jc w:val="center"/>
              <w:rPr>
                <w:rFonts w:eastAsia="Times New Roman"/>
                <w:bCs/>
              </w:rPr>
            </w:pPr>
            <w:r w:rsidRPr="00351271">
              <w:rPr>
                <w:rFonts w:eastAsia="Times New Roman"/>
                <w:bCs/>
              </w:rPr>
              <w:t>подготовленных кромок свариваемых деталей</w:t>
            </w:r>
          </w:p>
        </w:tc>
        <w:tc>
          <w:tcPr>
            <w:tcW w:w="2582" w:type="dxa"/>
            <w:vAlign w:val="center"/>
          </w:tcPr>
          <w:p w:rsidR="005C2624" w:rsidRPr="00351271" w:rsidRDefault="005C2624" w:rsidP="004A12BE">
            <w:pPr>
              <w:ind w:firstLine="0"/>
              <w:jc w:val="center"/>
              <w:rPr>
                <w:rFonts w:eastAsia="Times New Roman"/>
                <w:bCs/>
              </w:rPr>
            </w:pPr>
            <w:r w:rsidRPr="00351271">
              <w:rPr>
                <w:rFonts w:eastAsia="Times New Roman"/>
                <w:bCs/>
              </w:rPr>
              <w:t>шва сварного соединения</w:t>
            </w:r>
          </w:p>
        </w:tc>
        <w:tc>
          <w:tcPr>
            <w:tcW w:w="1437" w:type="dxa"/>
            <w:vMerge/>
            <w:vAlign w:val="center"/>
          </w:tcPr>
          <w:p w:rsidR="005C2624" w:rsidRPr="00351271" w:rsidRDefault="005C2624" w:rsidP="004A12BE">
            <w:pPr>
              <w:ind w:firstLine="0"/>
              <w:jc w:val="left"/>
              <w:rPr>
                <w:rFonts w:eastAsia="Times New Roman"/>
                <w:bCs/>
              </w:rPr>
            </w:pPr>
          </w:p>
        </w:tc>
        <w:tc>
          <w:tcPr>
            <w:tcW w:w="1530" w:type="dxa"/>
            <w:vMerge/>
          </w:tcPr>
          <w:p w:rsidR="005C2624" w:rsidRPr="00351271" w:rsidRDefault="005C2624" w:rsidP="004A12BE">
            <w:pPr>
              <w:ind w:firstLine="0"/>
              <w:jc w:val="left"/>
              <w:rPr>
                <w:rFonts w:eastAsia="Times New Roman"/>
                <w:bCs/>
              </w:rPr>
            </w:pPr>
          </w:p>
        </w:tc>
        <w:tc>
          <w:tcPr>
            <w:tcW w:w="1205" w:type="dxa"/>
            <w:vAlign w:val="center"/>
          </w:tcPr>
          <w:p w:rsidR="005C2624" w:rsidRPr="00351271" w:rsidRDefault="005C2624" w:rsidP="004A12BE">
            <w:pPr>
              <w:ind w:firstLine="0"/>
              <w:jc w:val="left"/>
              <w:rPr>
                <w:rFonts w:eastAsia="Times New Roman"/>
                <w:bCs/>
              </w:rPr>
            </w:pPr>
            <w:r w:rsidRPr="00351271">
              <w:rPr>
                <w:rFonts w:eastAsia="Times New Roman"/>
                <w:bCs/>
              </w:rPr>
              <w:t>Номинал. значение</w:t>
            </w:r>
          </w:p>
        </w:tc>
        <w:tc>
          <w:tcPr>
            <w:tcW w:w="1137" w:type="dxa"/>
            <w:vAlign w:val="center"/>
          </w:tcPr>
          <w:p w:rsidR="005C2624" w:rsidRPr="00351271" w:rsidRDefault="005C2624" w:rsidP="004A12BE">
            <w:pPr>
              <w:ind w:firstLine="0"/>
              <w:jc w:val="left"/>
              <w:rPr>
                <w:rFonts w:eastAsia="Times New Roman"/>
                <w:bCs/>
              </w:rPr>
            </w:pPr>
            <w:r w:rsidRPr="00351271">
              <w:rPr>
                <w:rFonts w:eastAsia="Times New Roman"/>
                <w:bCs/>
              </w:rPr>
              <w:t>Предел. значение</w:t>
            </w:r>
          </w:p>
        </w:tc>
        <w:tc>
          <w:tcPr>
            <w:tcW w:w="1583" w:type="dxa"/>
            <w:vAlign w:val="center"/>
          </w:tcPr>
          <w:p w:rsidR="005C2624" w:rsidRPr="00351271" w:rsidRDefault="005C2624" w:rsidP="004A12BE">
            <w:pPr>
              <w:ind w:firstLine="0"/>
              <w:jc w:val="left"/>
              <w:rPr>
                <w:rFonts w:eastAsia="Times New Roman"/>
                <w:bCs/>
              </w:rPr>
            </w:pPr>
            <w:r w:rsidRPr="00351271">
              <w:rPr>
                <w:rFonts w:eastAsia="Times New Roman"/>
                <w:bCs/>
              </w:rPr>
              <w:t>Номинал. значение</w:t>
            </w:r>
          </w:p>
        </w:tc>
        <w:tc>
          <w:tcPr>
            <w:tcW w:w="1387" w:type="dxa"/>
            <w:vAlign w:val="center"/>
          </w:tcPr>
          <w:p w:rsidR="005C2624" w:rsidRPr="00351271" w:rsidRDefault="005C2624" w:rsidP="004A12BE">
            <w:pPr>
              <w:ind w:firstLine="0"/>
              <w:jc w:val="left"/>
              <w:rPr>
                <w:rFonts w:eastAsia="Times New Roman"/>
                <w:bCs/>
              </w:rPr>
            </w:pPr>
            <w:r w:rsidRPr="00351271">
              <w:rPr>
                <w:rFonts w:eastAsia="Times New Roman"/>
                <w:bCs/>
              </w:rPr>
              <w:t>Предел. значение</w:t>
            </w:r>
          </w:p>
        </w:tc>
      </w:tr>
      <w:tr w:rsidR="005C2624" w:rsidRPr="00351271" w:rsidTr="006D6778">
        <w:trPr>
          <w:trHeight w:val="393"/>
          <w:jc w:val="center"/>
        </w:trPr>
        <w:tc>
          <w:tcPr>
            <w:tcW w:w="1507" w:type="dxa"/>
            <w:vMerge w:val="restart"/>
            <w:vAlign w:val="center"/>
          </w:tcPr>
          <w:p w:rsidR="005C2624" w:rsidRPr="00351271" w:rsidRDefault="005C2624" w:rsidP="004A12BE">
            <w:pPr>
              <w:ind w:firstLine="0"/>
              <w:jc w:val="center"/>
              <w:rPr>
                <w:rFonts w:eastAsia="Times New Roman"/>
                <w:bCs/>
              </w:rPr>
            </w:pPr>
            <w:r w:rsidRPr="00351271">
              <w:rPr>
                <w:rFonts w:eastAsia="Times New Roman"/>
                <w:bCs/>
              </w:rPr>
              <w:t>1-01-02</w:t>
            </w:r>
          </w:p>
          <w:p w:rsidR="005C2624" w:rsidRPr="00351271" w:rsidRDefault="005C2624" w:rsidP="004A12BE">
            <w:pPr>
              <w:ind w:firstLine="0"/>
              <w:jc w:val="center"/>
              <w:rPr>
                <w:rFonts w:eastAsia="Times New Roman"/>
                <w:bCs/>
              </w:rPr>
            </w:pPr>
            <w:r w:rsidRPr="00351271">
              <w:rPr>
                <w:rFonts w:eastAsia="Times New Roman"/>
                <w:bCs/>
              </w:rPr>
              <w:t>(С-1-2)</w:t>
            </w:r>
          </w:p>
        </w:tc>
        <w:tc>
          <w:tcPr>
            <w:tcW w:w="3050" w:type="dxa"/>
            <w:vMerge w:val="restart"/>
            <w:vAlign w:val="center"/>
          </w:tcPr>
          <w:p w:rsidR="005C2624" w:rsidRPr="00351271" w:rsidRDefault="005C2624" w:rsidP="004A12BE">
            <w:pPr>
              <w:ind w:firstLine="0"/>
              <w:jc w:val="center"/>
              <w:rPr>
                <w:rFonts w:eastAsia="Times New Roman"/>
                <w:bCs/>
              </w:rPr>
            </w:pPr>
            <w:r w:rsidRPr="00351271">
              <w:rPr>
                <w:rFonts w:eastAsia="Times New Roman"/>
                <w:noProof/>
                <w:szCs w:val="20"/>
              </w:rPr>
              <w:drawing>
                <wp:inline distT="0" distB="0" distL="0" distR="0" wp14:anchorId="0B6E5BC3" wp14:editId="23C2F1F4">
                  <wp:extent cx="1751012" cy="90139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918" t="12561" r="48796" b="23170"/>
                          <a:stretch/>
                        </pic:blipFill>
                        <pic:spPr bwMode="auto">
                          <a:xfrm>
                            <a:off x="0" y="0"/>
                            <a:ext cx="1751012" cy="9013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82" w:type="dxa"/>
            <w:vMerge w:val="restart"/>
            <w:vAlign w:val="center"/>
          </w:tcPr>
          <w:p w:rsidR="005C2624" w:rsidRPr="00351271" w:rsidRDefault="005C2624" w:rsidP="004A12BE">
            <w:pPr>
              <w:ind w:firstLine="0"/>
              <w:jc w:val="center"/>
              <w:rPr>
                <w:rFonts w:eastAsia="Times New Roman"/>
                <w:bCs/>
              </w:rPr>
            </w:pPr>
            <w:r w:rsidRPr="00351271">
              <w:rPr>
                <w:rFonts w:eastAsia="Times New Roman"/>
                <w:noProof/>
                <w:szCs w:val="20"/>
              </w:rPr>
              <w:drawing>
                <wp:inline distT="0" distB="0" distL="0" distR="0" wp14:anchorId="08C8D444" wp14:editId="1B83F824">
                  <wp:extent cx="1359673" cy="104349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3723" t="13300" r="6528" b="6179"/>
                          <a:stretch/>
                        </pic:blipFill>
                        <pic:spPr bwMode="auto">
                          <a:xfrm>
                            <a:off x="0" y="0"/>
                            <a:ext cx="1359673" cy="10434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7" w:type="dxa"/>
            <w:vMerge w:val="restart"/>
            <w:vAlign w:val="center"/>
          </w:tcPr>
          <w:p w:rsidR="005C2624" w:rsidRPr="00351271" w:rsidRDefault="005C2624" w:rsidP="005C2624">
            <w:pPr>
              <w:ind w:firstLine="0"/>
              <w:jc w:val="center"/>
              <w:rPr>
                <w:rFonts w:eastAsia="Times New Roman"/>
                <w:bCs/>
              </w:rPr>
            </w:pPr>
            <w:r w:rsidRPr="00351271">
              <w:rPr>
                <w:rFonts w:eastAsia="Times New Roman"/>
                <w:bCs/>
              </w:rPr>
              <w:t>10</w:t>
            </w:r>
          </w:p>
        </w:tc>
        <w:tc>
          <w:tcPr>
            <w:tcW w:w="1530" w:type="dxa"/>
            <w:vAlign w:val="center"/>
          </w:tcPr>
          <w:p w:rsidR="005C2624" w:rsidRPr="00351271" w:rsidRDefault="005C2624" w:rsidP="004A12BE">
            <w:pPr>
              <w:ind w:firstLine="0"/>
              <w:jc w:val="center"/>
              <w:rPr>
                <w:rFonts w:eastAsia="Times New Roman"/>
                <w:bCs/>
              </w:rPr>
            </w:pPr>
            <w:r w:rsidRPr="00351271">
              <w:rPr>
                <w:rFonts w:eastAsia="Times New Roman"/>
                <w:bCs/>
              </w:rPr>
              <w:t>3</w:t>
            </w:r>
          </w:p>
        </w:tc>
        <w:tc>
          <w:tcPr>
            <w:tcW w:w="1205" w:type="dxa"/>
            <w:vAlign w:val="center"/>
          </w:tcPr>
          <w:p w:rsidR="005C2624" w:rsidRPr="00351271" w:rsidRDefault="005C2624" w:rsidP="004A12BE">
            <w:pPr>
              <w:ind w:firstLine="0"/>
              <w:jc w:val="center"/>
              <w:rPr>
                <w:rFonts w:eastAsia="Times New Roman"/>
                <w:bCs/>
              </w:rPr>
            </w:pPr>
            <w:r w:rsidRPr="00351271">
              <w:rPr>
                <w:rFonts w:eastAsia="Times New Roman"/>
                <w:bCs/>
              </w:rPr>
              <w:t>10</w:t>
            </w:r>
          </w:p>
        </w:tc>
        <w:tc>
          <w:tcPr>
            <w:tcW w:w="1137" w:type="dxa"/>
            <w:vMerge w:val="restart"/>
            <w:vAlign w:val="center"/>
          </w:tcPr>
          <w:p w:rsidR="005C2624" w:rsidRPr="00351271" w:rsidRDefault="005C2624" w:rsidP="005C2624">
            <w:pPr>
              <w:ind w:firstLine="0"/>
              <w:jc w:val="center"/>
              <w:rPr>
                <w:rFonts w:eastAsia="Times New Roman"/>
                <w:bCs/>
              </w:rPr>
            </w:pPr>
            <w:r w:rsidRPr="00351271">
              <w:rPr>
                <w:rFonts w:eastAsia="Times New Roman"/>
                <w:bCs/>
              </w:rPr>
              <w:t>±2,0</w:t>
            </w:r>
          </w:p>
        </w:tc>
        <w:tc>
          <w:tcPr>
            <w:tcW w:w="1583" w:type="dxa"/>
            <w:vAlign w:val="center"/>
          </w:tcPr>
          <w:p w:rsidR="005C2624" w:rsidRPr="00351271" w:rsidRDefault="005C2624" w:rsidP="004A12BE">
            <w:pPr>
              <w:ind w:firstLine="0"/>
              <w:jc w:val="center"/>
              <w:rPr>
                <w:rFonts w:eastAsia="Times New Roman"/>
                <w:bCs/>
              </w:rPr>
            </w:pPr>
            <w:r w:rsidRPr="00351271">
              <w:rPr>
                <w:rFonts w:eastAsia="Times New Roman"/>
                <w:bCs/>
              </w:rPr>
              <w:t>1,5</w:t>
            </w:r>
          </w:p>
        </w:tc>
        <w:tc>
          <w:tcPr>
            <w:tcW w:w="1387" w:type="dxa"/>
            <w:vMerge w:val="restart"/>
            <w:vAlign w:val="center"/>
          </w:tcPr>
          <w:p w:rsidR="005C2624" w:rsidRPr="00351271" w:rsidRDefault="005C2624" w:rsidP="005C2624">
            <w:pPr>
              <w:ind w:firstLine="0"/>
              <w:jc w:val="center"/>
              <w:rPr>
                <w:rFonts w:eastAsia="Times New Roman"/>
                <w:bCs/>
              </w:rPr>
            </w:pPr>
            <w:r w:rsidRPr="00351271">
              <w:rPr>
                <w:rFonts w:eastAsia="Times New Roman"/>
                <w:bCs/>
              </w:rPr>
              <w:t>±1,0</w:t>
            </w:r>
          </w:p>
        </w:tc>
      </w:tr>
      <w:tr w:rsidR="005C2624" w:rsidRPr="00351271" w:rsidTr="006D6778">
        <w:trPr>
          <w:trHeight w:val="735"/>
          <w:jc w:val="center"/>
        </w:trPr>
        <w:tc>
          <w:tcPr>
            <w:tcW w:w="1507" w:type="dxa"/>
            <w:vMerge/>
            <w:vAlign w:val="center"/>
          </w:tcPr>
          <w:p w:rsidR="005C2624" w:rsidRPr="00351271" w:rsidRDefault="005C2624" w:rsidP="004A12BE">
            <w:pPr>
              <w:ind w:firstLine="0"/>
              <w:jc w:val="center"/>
              <w:rPr>
                <w:rFonts w:eastAsia="Times New Roman"/>
                <w:bCs/>
              </w:rPr>
            </w:pPr>
          </w:p>
        </w:tc>
        <w:tc>
          <w:tcPr>
            <w:tcW w:w="3050" w:type="dxa"/>
            <w:vMerge/>
            <w:vAlign w:val="center"/>
          </w:tcPr>
          <w:p w:rsidR="005C2624" w:rsidRPr="00351271" w:rsidRDefault="005C2624" w:rsidP="004A12BE">
            <w:pPr>
              <w:ind w:firstLine="0"/>
              <w:jc w:val="center"/>
              <w:rPr>
                <w:rFonts w:eastAsia="Times New Roman"/>
                <w:noProof/>
              </w:rPr>
            </w:pPr>
          </w:p>
        </w:tc>
        <w:tc>
          <w:tcPr>
            <w:tcW w:w="2582" w:type="dxa"/>
            <w:vMerge/>
            <w:vAlign w:val="center"/>
          </w:tcPr>
          <w:p w:rsidR="005C2624" w:rsidRPr="00351271" w:rsidRDefault="005C2624" w:rsidP="004A12BE">
            <w:pPr>
              <w:ind w:firstLine="0"/>
              <w:jc w:val="center"/>
              <w:rPr>
                <w:rFonts w:eastAsia="Times New Roman"/>
                <w:noProof/>
              </w:rPr>
            </w:pPr>
          </w:p>
        </w:tc>
        <w:tc>
          <w:tcPr>
            <w:tcW w:w="1437" w:type="dxa"/>
            <w:vMerge/>
            <w:vAlign w:val="center"/>
          </w:tcPr>
          <w:p w:rsidR="005C2624" w:rsidRPr="00351271" w:rsidRDefault="005C2624" w:rsidP="004A12BE">
            <w:pPr>
              <w:ind w:firstLine="0"/>
              <w:jc w:val="center"/>
              <w:rPr>
                <w:rFonts w:eastAsia="Times New Roman"/>
                <w:bCs/>
              </w:rPr>
            </w:pPr>
          </w:p>
        </w:tc>
        <w:tc>
          <w:tcPr>
            <w:tcW w:w="1530" w:type="dxa"/>
            <w:vAlign w:val="center"/>
          </w:tcPr>
          <w:p w:rsidR="005C2624" w:rsidRPr="00351271" w:rsidRDefault="005C2624" w:rsidP="004A12BE">
            <w:pPr>
              <w:ind w:firstLine="0"/>
              <w:jc w:val="center"/>
              <w:rPr>
                <w:rFonts w:eastAsia="Times New Roman"/>
                <w:bCs/>
              </w:rPr>
            </w:pPr>
            <w:r w:rsidRPr="00351271">
              <w:rPr>
                <w:rFonts w:eastAsia="Times New Roman"/>
                <w:bCs/>
              </w:rPr>
              <w:t>4</w:t>
            </w:r>
          </w:p>
          <w:p w:rsidR="005C2624" w:rsidRPr="00351271" w:rsidRDefault="005C2624" w:rsidP="004A12BE">
            <w:pPr>
              <w:ind w:firstLine="0"/>
              <w:jc w:val="center"/>
              <w:rPr>
                <w:rFonts w:eastAsia="Times New Roman"/>
                <w:bCs/>
              </w:rPr>
            </w:pPr>
            <w:r w:rsidRPr="00351271">
              <w:rPr>
                <w:rFonts w:eastAsia="Times New Roman"/>
                <w:bCs/>
              </w:rPr>
              <w:t>5</w:t>
            </w:r>
          </w:p>
        </w:tc>
        <w:tc>
          <w:tcPr>
            <w:tcW w:w="1205" w:type="dxa"/>
            <w:vAlign w:val="center"/>
          </w:tcPr>
          <w:p w:rsidR="005C2624" w:rsidRPr="00351271" w:rsidRDefault="005C2624" w:rsidP="004A12BE">
            <w:pPr>
              <w:ind w:firstLine="0"/>
              <w:jc w:val="center"/>
              <w:rPr>
                <w:rFonts w:eastAsia="Times New Roman"/>
                <w:bCs/>
              </w:rPr>
            </w:pPr>
            <w:r w:rsidRPr="00351271">
              <w:rPr>
                <w:rFonts w:eastAsia="Times New Roman"/>
                <w:bCs/>
              </w:rPr>
              <w:t>14</w:t>
            </w:r>
          </w:p>
          <w:p w:rsidR="005C2624" w:rsidRPr="00351271" w:rsidRDefault="005C2624" w:rsidP="004A12BE">
            <w:pPr>
              <w:ind w:firstLine="0"/>
              <w:jc w:val="center"/>
              <w:rPr>
                <w:rFonts w:eastAsia="Times New Roman"/>
                <w:bCs/>
              </w:rPr>
            </w:pPr>
            <w:r w:rsidRPr="00351271">
              <w:rPr>
                <w:rFonts w:eastAsia="Times New Roman"/>
                <w:bCs/>
              </w:rPr>
              <w:t>16</w:t>
            </w:r>
          </w:p>
        </w:tc>
        <w:tc>
          <w:tcPr>
            <w:tcW w:w="1137" w:type="dxa"/>
            <w:vMerge/>
            <w:vAlign w:val="center"/>
          </w:tcPr>
          <w:p w:rsidR="005C2624" w:rsidRPr="00351271" w:rsidRDefault="005C2624" w:rsidP="005C2624">
            <w:pPr>
              <w:jc w:val="center"/>
              <w:rPr>
                <w:rFonts w:eastAsia="Times New Roman"/>
                <w:bCs/>
              </w:rPr>
            </w:pPr>
          </w:p>
        </w:tc>
        <w:tc>
          <w:tcPr>
            <w:tcW w:w="1583" w:type="dxa"/>
            <w:vMerge w:val="restart"/>
            <w:vAlign w:val="center"/>
          </w:tcPr>
          <w:p w:rsidR="005C2624" w:rsidRPr="00351271" w:rsidRDefault="005C2624" w:rsidP="005C2624">
            <w:pPr>
              <w:ind w:firstLine="0"/>
              <w:jc w:val="center"/>
              <w:rPr>
                <w:rFonts w:eastAsia="Times New Roman"/>
                <w:bCs/>
              </w:rPr>
            </w:pPr>
            <w:r w:rsidRPr="00351271">
              <w:rPr>
                <w:rFonts w:eastAsia="Times New Roman"/>
                <w:bCs/>
              </w:rPr>
              <w:t>2,0</w:t>
            </w:r>
          </w:p>
        </w:tc>
        <w:tc>
          <w:tcPr>
            <w:tcW w:w="1387" w:type="dxa"/>
            <w:vMerge/>
            <w:vAlign w:val="center"/>
          </w:tcPr>
          <w:p w:rsidR="005C2624" w:rsidRPr="00351271" w:rsidRDefault="005C2624" w:rsidP="004A12BE">
            <w:pPr>
              <w:ind w:firstLine="0"/>
              <w:jc w:val="center"/>
              <w:rPr>
                <w:rFonts w:eastAsia="Times New Roman"/>
                <w:bCs/>
              </w:rPr>
            </w:pPr>
          </w:p>
        </w:tc>
      </w:tr>
      <w:tr w:rsidR="005C2624" w:rsidRPr="00351271" w:rsidTr="006D6778">
        <w:trPr>
          <w:trHeight w:val="742"/>
          <w:jc w:val="center"/>
        </w:trPr>
        <w:tc>
          <w:tcPr>
            <w:tcW w:w="1507" w:type="dxa"/>
            <w:vMerge/>
            <w:vAlign w:val="center"/>
          </w:tcPr>
          <w:p w:rsidR="005C2624" w:rsidRPr="00351271" w:rsidRDefault="005C2624" w:rsidP="004A12BE">
            <w:pPr>
              <w:ind w:firstLine="0"/>
              <w:jc w:val="center"/>
              <w:rPr>
                <w:rFonts w:eastAsia="Times New Roman"/>
                <w:bCs/>
              </w:rPr>
            </w:pPr>
          </w:p>
        </w:tc>
        <w:tc>
          <w:tcPr>
            <w:tcW w:w="3050" w:type="dxa"/>
            <w:vMerge/>
            <w:vAlign w:val="center"/>
          </w:tcPr>
          <w:p w:rsidR="005C2624" w:rsidRPr="00351271" w:rsidRDefault="005C2624" w:rsidP="004A12BE">
            <w:pPr>
              <w:ind w:firstLine="0"/>
              <w:jc w:val="center"/>
              <w:rPr>
                <w:rFonts w:eastAsia="Times New Roman"/>
                <w:noProof/>
              </w:rPr>
            </w:pPr>
          </w:p>
        </w:tc>
        <w:tc>
          <w:tcPr>
            <w:tcW w:w="2582" w:type="dxa"/>
            <w:vMerge/>
            <w:vAlign w:val="center"/>
          </w:tcPr>
          <w:p w:rsidR="005C2624" w:rsidRPr="00351271" w:rsidRDefault="005C2624" w:rsidP="004A12BE">
            <w:pPr>
              <w:ind w:firstLine="0"/>
              <w:jc w:val="center"/>
              <w:rPr>
                <w:rFonts w:eastAsia="Times New Roman"/>
                <w:noProof/>
              </w:rPr>
            </w:pPr>
          </w:p>
        </w:tc>
        <w:tc>
          <w:tcPr>
            <w:tcW w:w="1437" w:type="dxa"/>
            <w:vMerge/>
            <w:vAlign w:val="center"/>
          </w:tcPr>
          <w:p w:rsidR="005C2624" w:rsidRPr="00351271" w:rsidRDefault="005C2624" w:rsidP="004A12BE">
            <w:pPr>
              <w:ind w:firstLine="0"/>
              <w:jc w:val="center"/>
              <w:rPr>
                <w:rFonts w:eastAsia="Times New Roman"/>
                <w:bCs/>
              </w:rPr>
            </w:pPr>
          </w:p>
        </w:tc>
        <w:tc>
          <w:tcPr>
            <w:tcW w:w="1530" w:type="dxa"/>
            <w:vAlign w:val="center"/>
          </w:tcPr>
          <w:p w:rsidR="005C2624" w:rsidRPr="00351271" w:rsidRDefault="005C2624" w:rsidP="004A12BE">
            <w:pPr>
              <w:ind w:firstLine="0"/>
              <w:jc w:val="center"/>
              <w:rPr>
                <w:rFonts w:eastAsia="Times New Roman"/>
                <w:bCs/>
              </w:rPr>
            </w:pPr>
            <w:r w:rsidRPr="00351271">
              <w:rPr>
                <w:rFonts w:eastAsia="Times New Roman"/>
                <w:bCs/>
              </w:rPr>
              <w:t>6</w:t>
            </w:r>
          </w:p>
          <w:p w:rsidR="005C2624" w:rsidRPr="00351271" w:rsidRDefault="005C2624" w:rsidP="004A12BE">
            <w:pPr>
              <w:ind w:firstLine="0"/>
              <w:jc w:val="center"/>
              <w:rPr>
                <w:rFonts w:eastAsia="Times New Roman"/>
                <w:bCs/>
              </w:rPr>
            </w:pPr>
            <w:r w:rsidRPr="00351271">
              <w:rPr>
                <w:rFonts w:eastAsia="Times New Roman"/>
                <w:bCs/>
              </w:rPr>
              <w:t>8</w:t>
            </w:r>
          </w:p>
        </w:tc>
        <w:tc>
          <w:tcPr>
            <w:tcW w:w="1205" w:type="dxa"/>
            <w:vAlign w:val="center"/>
          </w:tcPr>
          <w:p w:rsidR="005C2624" w:rsidRPr="00351271" w:rsidRDefault="005C2624" w:rsidP="004A12BE">
            <w:pPr>
              <w:ind w:firstLine="0"/>
              <w:jc w:val="center"/>
              <w:rPr>
                <w:rFonts w:eastAsia="Times New Roman"/>
                <w:bCs/>
              </w:rPr>
            </w:pPr>
            <w:r w:rsidRPr="00351271">
              <w:rPr>
                <w:rFonts w:eastAsia="Times New Roman"/>
                <w:bCs/>
              </w:rPr>
              <w:t>18</w:t>
            </w:r>
          </w:p>
          <w:p w:rsidR="005C2624" w:rsidRPr="00351271" w:rsidRDefault="005C2624" w:rsidP="004A12BE">
            <w:pPr>
              <w:ind w:firstLine="0"/>
              <w:jc w:val="center"/>
              <w:rPr>
                <w:rFonts w:eastAsia="Times New Roman"/>
                <w:bCs/>
              </w:rPr>
            </w:pPr>
            <w:r w:rsidRPr="00351271">
              <w:rPr>
                <w:rFonts w:eastAsia="Times New Roman"/>
                <w:bCs/>
              </w:rPr>
              <w:t>20</w:t>
            </w:r>
          </w:p>
        </w:tc>
        <w:tc>
          <w:tcPr>
            <w:tcW w:w="1137" w:type="dxa"/>
            <w:vAlign w:val="center"/>
          </w:tcPr>
          <w:p w:rsidR="005C2624" w:rsidRPr="00351271" w:rsidRDefault="005C2624" w:rsidP="005C2624">
            <w:pPr>
              <w:ind w:firstLine="0"/>
              <w:jc w:val="center"/>
              <w:rPr>
                <w:rFonts w:eastAsia="Times New Roman"/>
                <w:bCs/>
              </w:rPr>
            </w:pPr>
            <w:r w:rsidRPr="00351271">
              <w:rPr>
                <w:rFonts w:eastAsia="Times New Roman"/>
                <w:bCs/>
              </w:rPr>
              <w:t>±3,0</w:t>
            </w:r>
          </w:p>
        </w:tc>
        <w:tc>
          <w:tcPr>
            <w:tcW w:w="1583" w:type="dxa"/>
            <w:vMerge/>
            <w:vAlign w:val="center"/>
          </w:tcPr>
          <w:p w:rsidR="005C2624" w:rsidRPr="00351271" w:rsidRDefault="005C2624" w:rsidP="004A12BE">
            <w:pPr>
              <w:jc w:val="center"/>
              <w:rPr>
                <w:rFonts w:eastAsia="Times New Roman"/>
                <w:bCs/>
              </w:rPr>
            </w:pPr>
          </w:p>
        </w:tc>
        <w:tc>
          <w:tcPr>
            <w:tcW w:w="1387" w:type="dxa"/>
            <w:vMerge/>
            <w:vAlign w:val="center"/>
          </w:tcPr>
          <w:p w:rsidR="005C2624" w:rsidRPr="00351271" w:rsidRDefault="005C2624" w:rsidP="004A12BE">
            <w:pPr>
              <w:ind w:firstLine="0"/>
              <w:jc w:val="left"/>
              <w:rPr>
                <w:rFonts w:eastAsia="Times New Roman"/>
                <w:bCs/>
              </w:rPr>
            </w:pPr>
          </w:p>
        </w:tc>
      </w:tr>
      <w:tr w:rsidR="004A12BE" w:rsidRPr="00351271" w:rsidTr="006D6778">
        <w:trPr>
          <w:trHeight w:val="620"/>
          <w:jc w:val="center"/>
        </w:trPr>
        <w:tc>
          <w:tcPr>
            <w:tcW w:w="1507" w:type="dxa"/>
            <w:vMerge w:val="restart"/>
            <w:vAlign w:val="center"/>
          </w:tcPr>
          <w:p w:rsidR="004A12BE" w:rsidRPr="00351271" w:rsidRDefault="004A12BE" w:rsidP="004A12BE">
            <w:pPr>
              <w:ind w:firstLine="0"/>
              <w:jc w:val="center"/>
              <w:rPr>
                <w:rFonts w:eastAsia="Times New Roman"/>
                <w:bCs/>
              </w:rPr>
            </w:pPr>
            <w:r w:rsidRPr="00351271">
              <w:rPr>
                <w:rFonts w:eastAsia="Times New Roman"/>
                <w:bCs/>
              </w:rPr>
              <w:t>1-14</w:t>
            </w:r>
          </w:p>
          <w:p w:rsidR="004A12BE" w:rsidRPr="00351271" w:rsidRDefault="004A12BE" w:rsidP="004A12BE">
            <w:pPr>
              <w:ind w:firstLine="0"/>
              <w:jc w:val="center"/>
              <w:rPr>
                <w:rFonts w:eastAsia="Times New Roman"/>
                <w:bCs/>
              </w:rPr>
            </w:pPr>
            <w:r w:rsidRPr="00351271">
              <w:rPr>
                <w:rFonts w:eastAsia="Times New Roman"/>
                <w:bCs/>
              </w:rPr>
              <w:t>(С-14)</w:t>
            </w:r>
          </w:p>
        </w:tc>
        <w:tc>
          <w:tcPr>
            <w:tcW w:w="3050" w:type="dxa"/>
            <w:vMerge w:val="restart"/>
            <w:vAlign w:val="center"/>
          </w:tcPr>
          <w:p w:rsidR="004A12BE" w:rsidRPr="00351271" w:rsidRDefault="004A12BE" w:rsidP="004A12BE">
            <w:pPr>
              <w:ind w:firstLine="0"/>
              <w:jc w:val="center"/>
              <w:rPr>
                <w:rFonts w:eastAsia="Times New Roman"/>
                <w:noProof/>
              </w:rPr>
            </w:pPr>
            <w:r w:rsidRPr="00351271">
              <w:rPr>
                <w:rFonts w:eastAsia="Times New Roman"/>
                <w:noProof/>
                <w:szCs w:val="20"/>
              </w:rPr>
              <w:drawing>
                <wp:inline distT="0" distB="0" distL="0" distR="0" wp14:anchorId="30D342D6" wp14:editId="33B7E9B4">
                  <wp:extent cx="1800083" cy="95415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86" r="47810" b="33628"/>
                          <a:stretch/>
                        </pic:blipFill>
                        <pic:spPr bwMode="auto">
                          <a:xfrm>
                            <a:off x="0" y="0"/>
                            <a:ext cx="1800083" cy="954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82" w:type="dxa"/>
            <w:vMerge w:val="restart"/>
            <w:vAlign w:val="center"/>
          </w:tcPr>
          <w:p w:rsidR="004A12BE" w:rsidRPr="00351271" w:rsidRDefault="004A12BE" w:rsidP="004A12BE">
            <w:pPr>
              <w:ind w:firstLine="0"/>
              <w:jc w:val="center"/>
              <w:rPr>
                <w:rFonts w:eastAsia="Times New Roman"/>
                <w:noProof/>
              </w:rPr>
            </w:pPr>
            <w:r w:rsidRPr="00351271">
              <w:rPr>
                <w:rFonts w:eastAsia="Times New Roman"/>
                <w:noProof/>
                <w:szCs w:val="20"/>
              </w:rPr>
              <w:drawing>
                <wp:inline distT="0" distB="0" distL="0" distR="0" wp14:anchorId="318D6FB0" wp14:editId="1A028FDA">
                  <wp:extent cx="1280160" cy="118593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6939" t="1660" r="1904" b="1507"/>
                          <a:stretch/>
                        </pic:blipFill>
                        <pic:spPr bwMode="auto">
                          <a:xfrm>
                            <a:off x="0" y="0"/>
                            <a:ext cx="1280160" cy="11859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7" w:type="dxa"/>
            <w:vMerge w:val="restart"/>
            <w:vAlign w:val="center"/>
          </w:tcPr>
          <w:p w:rsidR="004A12BE" w:rsidRPr="00351271" w:rsidRDefault="004A12BE" w:rsidP="004A12BE">
            <w:pPr>
              <w:ind w:firstLine="0"/>
              <w:jc w:val="center"/>
              <w:rPr>
                <w:rFonts w:eastAsia="Times New Roman"/>
                <w:bCs/>
              </w:rPr>
            </w:pPr>
            <w:r w:rsidRPr="00351271">
              <w:rPr>
                <w:rFonts w:eastAsia="Times New Roman"/>
                <w:bCs/>
              </w:rPr>
              <w:t>30</w:t>
            </w:r>
          </w:p>
          <w:p w:rsidR="004A12BE" w:rsidRPr="00351271" w:rsidRDefault="004A12BE" w:rsidP="004A12BE">
            <w:pPr>
              <w:ind w:firstLine="0"/>
              <w:jc w:val="center"/>
              <w:rPr>
                <w:rFonts w:eastAsia="Times New Roman"/>
                <w:bCs/>
              </w:rPr>
            </w:pPr>
            <w:r w:rsidRPr="00351271">
              <w:rPr>
                <w:rFonts w:eastAsia="Times New Roman"/>
                <w:bCs/>
              </w:rPr>
              <w:t>53</w:t>
            </w:r>
          </w:p>
        </w:tc>
        <w:tc>
          <w:tcPr>
            <w:tcW w:w="1530" w:type="dxa"/>
            <w:vAlign w:val="center"/>
          </w:tcPr>
          <w:p w:rsidR="004A12BE" w:rsidRPr="00351271" w:rsidRDefault="004C50EC" w:rsidP="004A12BE">
            <w:pPr>
              <w:ind w:firstLine="0"/>
              <w:jc w:val="center"/>
              <w:rPr>
                <w:rFonts w:eastAsia="Times New Roman"/>
                <w:bCs/>
              </w:rPr>
            </w:pPr>
            <w:r w:rsidRPr="00351271">
              <w:rPr>
                <w:rFonts w:eastAsia="Times New Roman"/>
                <w:bCs/>
              </w:rPr>
              <w:t>2</w:t>
            </w:r>
          </w:p>
        </w:tc>
        <w:tc>
          <w:tcPr>
            <w:tcW w:w="1205" w:type="dxa"/>
            <w:vAlign w:val="center"/>
          </w:tcPr>
          <w:p w:rsidR="004A12BE" w:rsidRPr="00351271" w:rsidRDefault="004C50EC" w:rsidP="004A12BE">
            <w:pPr>
              <w:ind w:firstLine="0"/>
              <w:jc w:val="center"/>
              <w:rPr>
                <w:rFonts w:eastAsia="Times New Roman"/>
                <w:bCs/>
              </w:rPr>
            </w:pPr>
            <w:r w:rsidRPr="00351271">
              <w:rPr>
                <w:rFonts w:eastAsia="Times New Roman"/>
                <w:bCs/>
              </w:rPr>
              <w:t>7</w:t>
            </w:r>
          </w:p>
        </w:tc>
        <w:tc>
          <w:tcPr>
            <w:tcW w:w="1137" w:type="dxa"/>
            <w:vAlign w:val="center"/>
          </w:tcPr>
          <w:p w:rsidR="004A12BE" w:rsidRPr="00351271" w:rsidRDefault="004C50EC" w:rsidP="005C2624">
            <w:pPr>
              <w:ind w:firstLine="0"/>
              <w:jc w:val="center"/>
              <w:rPr>
                <w:rFonts w:eastAsia="Times New Roman"/>
                <w:bCs/>
              </w:rPr>
            </w:pPr>
            <w:r w:rsidRPr="00351271">
              <w:rPr>
                <w:rFonts w:eastAsia="Times New Roman"/>
                <w:bCs/>
              </w:rPr>
              <w:t>±2,0</w:t>
            </w:r>
          </w:p>
        </w:tc>
        <w:tc>
          <w:tcPr>
            <w:tcW w:w="1583" w:type="dxa"/>
            <w:vMerge w:val="restart"/>
            <w:vAlign w:val="center"/>
          </w:tcPr>
          <w:p w:rsidR="004A12BE" w:rsidRPr="00351271" w:rsidRDefault="004C50EC" w:rsidP="004C50EC">
            <w:pPr>
              <w:ind w:firstLine="0"/>
              <w:jc w:val="center"/>
              <w:rPr>
                <w:rFonts w:eastAsia="Times New Roman"/>
                <w:bCs/>
              </w:rPr>
            </w:pPr>
            <w:r w:rsidRPr="00351271">
              <w:rPr>
                <w:rFonts w:eastAsia="Times New Roman"/>
                <w:bCs/>
              </w:rPr>
              <w:t>1,5</w:t>
            </w:r>
          </w:p>
        </w:tc>
        <w:tc>
          <w:tcPr>
            <w:tcW w:w="1387" w:type="dxa"/>
            <w:vMerge w:val="restart"/>
            <w:vAlign w:val="center"/>
          </w:tcPr>
          <w:p w:rsidR="004A12BE" w:rsidRPr="00351271" w:rsidRDefault="004C50EC" w:rsidP="004C50EC">
            <w:pPr>
              <w:ind w:firstLine="0"/>
              <w:jc w:val="center"/>
              <w:rPr>
                <w:rFonts w:eastAsia="Times New Roman"/>
                <w:bCs/>
              </w:rPr>
            </w:pPr>
            <w:r w:rsidRPr="00351271">
              <w:rPr>
                <w:rFonts w:eastAsia="Times New Roman"/>
                <w:bCs/>
              </w:rPr>
              <w:t>±1,0</w:t>
            </w:r>
          </w:p>
        </w:tc>
      </w:tr>
      <w:tr w:rsidR="004C50EC" w:rsidRPr="00351271" w:rsidTr="006D6778">
        <w:trPr>
          <w:trHeight w:val="620"/>
          <w:jc w:val="center"/>
        </w:trPr>
        <w:tc>
          <w:tcPr>
            <w:tcW w:w="1507" w:type="dxa"/>
            <w:vMerge/>
            <w:vAlign w:val="center"/>
          </w:tcPr>
          <w:p w:rsidR="004C50EC" w:rsidRPr="00351271" w:rsidRDefault="004C50EC" w:rsidP="004A12BE">
            <w:pPr>
              <w:ind w:firstLine="0"/>
              <w:jc w:val="center"/>
              <w:rPr>
                <w:rFonts w:eastAsia="Times New Roman"/>
                <w:bCs/>
              </w:rPr>
            </w:pPr>
          </w:p>
        </w:tc>
        <w:tc>
          <w:tcPr>
            <w:tcW w:w="3050" w:type="dxa"/>
            <w:vMerge/>
            <w:vAlign w:val="center"/>
          </w:tcPr>
          <w:p w:rsidR="004C50EC" w:rsidRPr="00351271" w:rsidRDefault="004C50EC" w:rsidP="004A12BE">
            <w:pPr>
              <w:ind w:firstLine="0"/>
              <w:jc w:val="center"/>
              <w:rPr>
                <w:rFonts w:eastAsia="Times New Roman"/>
                <w:noProof/>
                <w:szCs w:val="20"/>
              </w:rPr>
            </w:pPr>
          </w:p>
        </w:tc>
        <w:tc>
          <w:tcPr>
            <w:tcW w:w="2582" w:type="dxa"/>
            <w:vMerge/>
            <w:vAlign w:val="center"/>
          </w:tcPr>
          <w:p w:rsidR="004C50EC" w:rsidRPr="00351271" w:rsidRDefault="004C50EC" w:rsidP="004A12BE">
            <w:pPr>
              <w:ind w:firstLine="0"/>
              <w:jc w:val="center"/>
              <w:rPr>
                <w:rFonts w:eastAsia="Times New Roman"/>
                <w:noProof/>
                <w:szCs w:val="20"/>
              </w:rPr>
            </w:pPr>
          </w:p>
        </w:tc>
        <w:tc>
          <w:tcPr>
            <w:tcW w:w="1437" w:type="dxa"/>
            <w:vMerge/>
            <w:vAlign w:val="center"/>
          </w:tcPr>
          <w:p w:rsidR="004C50EC" w:rsidRPr="00351271" w:rsidRDefault="004C50EC" w:rsidP="004A12BE">
            <w:pPr>
              <w:ind w:firstLine="0"/>
              <w:jc w:val="center"/>
              <w:rPr>
                <w:rFonts w:eastAsia="Times New Roman"/>
                <w:bCs/>
              </w:rPr>
            </w:pPr>
          </w:p>
        </w:tc>
        <w:tc>
          <w:tcPr>
            <w:tcW w:w="1530" w:type="dxa"/>
            <w:vAlign w:val="center"/>
          </w:tcPr>
          <w:p w:rsidR="004C50EC" w:rsidRPr="00351271" w:rsidRDefault="004C50EC" w:rsidP="004A12BE">
            <w:pPr>
              <w:ind w:firstLine="0"/>
              <w:jc w:val="center"/>
              <w:rPr>
                <w:rFonts w:eastAsia="Times New Roman"/>
                <w:bCs/>
              </w:rPr>
            </w:pPr>
            <w:r w:rsidRPr="00351271">
              <w:rPr>
                <w:rFonts w:eastAsia="Times New Roman"/>
                <w:bCs/>
              </w:rPr>
              <w:t>3</w:t>
            </w:r>
          </w:p>
        </w:tc>
        <w:tc>
          <w:tcPr>
            <w:tcW w:w="1205" w:type="dxa"/>
            <w:vAlign w:val="center"/>
          </w:tcPr>
          <w:p w:rsidR="004C50EC" w:rsidRPr="00351271" w:rsidRDefault="004C50EC" w:rsidP="004A12BE">
            <w:pPr>
              <w:ind w:firstLine="0"/>
              <w:jc w:val="center"/>
              <w:rPr>
                <w:rFonts w:eastAsia="Times New Roman"/>
                <w:bCs/>
              </w:rPr>
            </w:pPr>
            <w:r w:rsidRPr="00351271">
              <w:rPr>
                <w:rFonts w:eastAsia="Times New Roman"/>
                <w:bCs/>
              </w:rPr>
              <w:t>8</w:t>
            </w:r>
          </w:p>
        </w:tc>
        <w:tc>
          <w:tcPr>
            <w:tcW w:w="1137" w:type="dxa"/>
            <w:vMerge w:val="restart"/>
            <w:vAlign w:val="center"/>
          </w:tcPr>
          <w:p w:rsidR="004C50EC" w:rsidRPr="00351271" w:rsidRDefault="004C50EC" w:rsidP="005C2624">
            <w:pPr>
              <w:ind w:firstLine="0"/>
              <w:jc w:val="center"/>
              <w:rPr>
                <w:rFonts w:eastAsia="Times New Roman"/>
                <w:bCs/>
              </w:rPr>
            </w:pPr>
            <w:r w:rsidRPr="00351271">
              <w:rPr>
                <w:rFonts w:eastAsia="Times New Roman"/>
                <w:bCs/>
              </w:rPr>
              <w:t>±3,0</w:t>
            </w:r>
          </w:p>
        </w:tc>
        <w:tc>
          <w:tcPr>
            <w:tcW w:w="1583" w:type="dxa"/>
            <w:vMerge/>
            <w:vAlign w:val="center"/>
          </w:tcPr>
          <w:p w:rsidR="004C50EC" w:rsidRPr="00351271" w:rsidRDefault="004C50EC" w:rsidP="004A12BE">
            <w:pPr>
              <w:jc w:val="center"/>
              <w:rPr>
                <w:rFonts w:eastAsia="Times New Roman"/>
                <w:bCs/>
              </w:rPr>
            </w:pPr>
          </w:p>
        </w:tc>
        <w:tc>
          <w:tcPr>
            <w:tcW w:w="1387" w:type="dxa"/>
            <w:vMerge/>
            <w:vAlign w:val="center"/>
          </w:tcPr>
          <w:p w:rsidR="004C50EC" w:rsidRPr="00351271" w:rsidRDefault="004C50EC" w:rsidP="004A12BE">
            <w:pPr>
              <w:ind w:firstLine="0"/>
              <w:jc w:val="left"/>
              <w:rPr>
                <w:rFonts w:eastAsia="Times New Roman"/>
                <w:bCs/>
              </w:rPr>
            </w:pPr>
          </w:p>
        </w:tc>
      </w:tr>
      <w:tr w:rsidR="004C50EC" w:rsidRPr="00351271" w:rsidTr="006D6778">
        <w:trPr>
          <w:trHeight w:val="620"/>
          <w:jc w:val="center"/>
        </w:trPr>
        <w:tc>
          <w:tcPr>
            <w:tcW w:w="1507" w:type="dxa"/>
            <w:vMerge/>
            <w:vAlign w:val="center"/>
          </w:tcPr>
          <w:p w:rsidR="004C50EC" w:rsidRPr="00351271" w:rsidRDefault="004C50EC" w:rsidP="004A12BE">
            <w:pPr>
              <w:ind w:firstLine="0"/>
              <w:jc w:val="center"/>
              <w:rPr>
                <w:rFonts w:eastAsia="Times New Roman"/>
                <w:bCs/>
              </w:rPr>
            </w:pPr>
          </w:p>
        </w:tc>
        <w:tc>
          <w:tcPr>
            <w:tcW w:w="3050" w:type="dxa"/>
            <w:vMerge/>
            <w:vAlign w:val="center"/>
          </w:tcPr>
          <w:p w:rsidR="004C50EC" w:rsidRPr="00351271" w:rsidRDefault="004C50EC" w:rsidP="004A12BE">
            <w:pPr>
              <w:ind w:firstLine="0"/>
              <w:jc w:val="center"/>
              <w:rPr>
                <w:rFonts w:eastAsia="Times New Roman"/>
                <w:noProof/>
                <w:szCs w:val="20"/>
              </w:rPr>
            </w:pPr>
          </w:p>
        </w:tc>
        <w:tc>
          <w:tcPr>
            <w:tcW w:w="2582" w:type="dxa"/>
            <w:vMerge/>
            <w:vAlign w:val="center"/>
          </w:tcPr>
          <w:p w:rsidR="004C50EC" w:rsidRPr="00351271" w:rsidRDefault="004C50EC" w:rsidP="004A12BE">
            <w:pPr>
              <w:ind w:firstLine="0"/>
              <w:jc w:val="center"/>
              <w:rPr>
                <w:rFonts w:eastAsia="Times New Roman"/>
                <w:noProof/>
                <w:szCs w:val="20"/>
              </w:rPr>
            </w:pPr>
          </w:p>
        </w:tc>
        <w:tc>
          <w:tcPr>
            <w:tcW w:w="1437" w:type="dxa"/>
            <w:vMerge/>
            <w:vAlign w:val="center"/>
          </w:tcPr>
          <w:p w:rsidR="004C50EC" w:rsidRPr="00351271" w:rsidRDefault="004C50EC" w:rsidP="004A12BE">
            <w:pPr>
              <w:ind w:firstLine="0"/>
              <w:jc w:val="center"/>
              <w:rPr>
                <w:rFonts w:eastAsia="Times New Roman"/>
                <w:bCs/>
              </w:rPr>
            </w:pPr>
          </w:p>
        </w:tc>
        <w:tc>
          <w:tcPr>
            <w:tcW w:w="1530" w:type="dxa"/>
            <w:vAlign w:val="center"/>
          </w:tcPr>
          <w:p w:rsidR="004C50EC" w:rsidRPr="00351271" w:rsidRDefault="004C50EC" w:rsidP="004A12BE">
            <w:pPr>
              <w:ind w:firstLine="0"/>
              <w:jc w:val="center"/>
              <w:rPr>
                <w:rFonts w:eastAsia="Times New Roman"/>
                <w:bCs/>
              </w:rPr>
            </w:pPr>
            <w:r w:rsidRPr="00351271">
              <w:rPr>
                <w:rFonts w:eastAsia="Times New Roman"/>
                <w:bCs/>
              </w:rPr>
              <w:t>4</w:t>
            </w:r>
          </w:p>
        </w:tc>
        <w:tc>
          <w:tcPr>
            <w:tcW w:w="1205" w:type="dxa"/>
            <w:vAlign w:val="center"/>
          </w:tcPr>
          <w:p w:rsidR="004C50EC" w:rsidRPr="00351271" w:rsidRDefault="004C50EC" w:rsidP="004A12BE">
            <w:pPr>
              <w:ind w:firstLine="0"/>
              <w:jc w:val="center"/>
              <w:rPr>
                <w:rFonts w:eastAsia="Times New Roman"/>
                <w:bCs/>
              </w:rPr>
            </w:pPr>
            <w:r w:rsidRPr="00351271">
              <w:rPr>
                <w:rFonts w:eastAsia="Times New Roman"/>
                <w:bCs/>
              </w:rPr>
              <w:t>9</w:t>
            </w:r>
          </w:p>
        </w:tc>
        <w:tc>
          <w:tcPr>
            <w:tcW w:w="1137" w:type="dxa"/>
            <w:vMerge/>
            <w:vAlign w:val="center"/>
          </w:tcPr>
          <w:p w:rsidR="004C50EC" w:rsidRPr="00351271" w:rsidRDefault="004C50EC" w:rsidP="005C2624">
            <w:pPr>
              <w:ind w:firstLine="0"/>
              <w:jc w:val="center"/>
              <w:rPr>
                <w:rFonts w:eastAsia="Times New Roman"/>
                <w:bCs/>
              </w:rPr>
            </w:pPr>
          </w:p>
        </w:tc>
        <w:tc>
          <w:tcPr>
            <w:tcW w:w="1583" w:type="dxa"/>
            <w:vMerge/>
            <w:vAlign w:val="center"/>
          </w:tcPr>
          <w:p w:rsidR="004C50EC" w:rsidRPr="00351271" w:rsidRDefault="004C50EC" w:rsidP="004A12BE">
            <w:pPr>
              <w:jc w:val="center"/>
              <w:rPr>
                <w:rFonts w:eastAsia="Times New Roman"/>
                <w:bCs/>
              </w:rPr>
            </w:pPr>
          </w:p>
        </w:tc>
        <w:tc>
          <w:tcPr>
            <w:tcW w:w="1387" w:type="dxa"/>
            <w:vMerge/>
            <w:vAlign w:val="center"/>
          </w:tcPr>
          <w:p w:rsidR="004C50EC" w:rsidRPr="00351271" w:rsidRDefault="004C50EC" w:rsidP="004A12BE">
            <w:pPr>
              <w:ind w:firstLine="0"/>
              <w:jc w:val="left"/>
              <w:rPr>
                <w:rFonts w:eastAsia="Times New Roman"/>
                <w:bCs/>
              </w:rPr>
            </w:pPr>
          </w:p>
        </w:tc>
      </w:tr>
      <w:tr w:rsidR="001768B8" w:rsidRPr="00351271" w:rsidTr="006D6778">
        <w:trPr>
          <w:trHeight w:val="561"/>
          <w:jc w:val="center"/>
        </w:trPr>
        <w:tc>
          <w:tcPr>
            <w:tcW w:w="1507" w:type="dxa"/>
            <w:vMerge w:val="restart"/>
            <w:vAlign w:val="center"/>
          </w:tcPr>
          <w:p w:rsidR="001768B8" w:rsidRPr="00351271" w:rsidRDefault="001768B8" w:rsidP="004A12BE">
            <w:pPr>
              <w:ind w:firstLine="0"/>
              <w:jc w:val="center"/>
              <w:rPr>
                <w:rFonts w:eastAsia="Times New Roman"/>
                <w:bCs/>
              </w:rPr>
            </w:pPr>
            <w:r w:rsidRPr="00351271">
              <w:rPr>
                <w:rFonts w:eastAsia="Times New Roman"/>
                <w:bCs/>
              </w:rPr>
              <w:t>1-15</w:t>
            </w:r>
          </w:p>
          <w:p w:rsidR="001768B8" w:rsidRPr="00351271" w:rsidRDefault="001768B8" w:rsidP="004A12BE">
            <w:pPr>
              <w:ind w:firstLine="0"/>
              <w:jc w:val="center"/>
              <w:rPr>
                <w:rFonts w:eastAsia="Times New Roman"/>
                <w:bCs/>
              </w:rPr>
            </w:pPr>
            <w:r w:rsidRPr="00351271">
              <w:rPr>
                <w:rFonts w:eastAsia="Times New Roman"/>
                <w:bCs/>
              </w:rPr>
              <w:t>(С-15)</w:t>
            </w:r>
          </w:p>
        </w:tc>
        <w:tc>
          <w:tcPr>
            <w:tcW w:w="3050" w:type="dxa"/>
            <w:vMerge w:val="restart"/>
            <w:vAlign w:val="center"/>
          </w:tcPr>
          <w:p w:rsidR="001768B8" w:rsidRPr="00351271" w:rsidRDefault="001768B8" w:rsidP="004A12BE">
            <w:pPr>
              <w:ind w:firstLine="0"/>
              <w:jc w:val="center"/>
              <w:rPr>
                <w:rFonts w:eastAsia="Times New Roman"/>
                <w:noProof/>
              </w:rPr>
            </w:pPr>
            <w:r w:rsidRPr="00351271">
              <w:rPr>
                <w:rFonts w:eastAsia="Times New Roman"/>
                <w:noProof/>
                <w:szCs w:val="20"/>
              </w:rPr>
              <w:drawing>
                <wp:inline distT="0" distB="0" distL="0" distR="0" wp14:anchorId="6F555AA9" wp14:editId="3883F5A3">
                  <wp:extent cx="1574359" cy="141051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25" t="1121" r="50978" b="12040"/>
                          <a:stretch/>
                        </pic:blipFill>
                        <pic:spPr bwMode="auto">
                          <a:xfrm>
                            <a:off x="0" y="0"/>
                            <a:ext cx="1574359" cy="1410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82" w:type="dxa"/>
            <w:vMerge w:val="restart"/>
            <w:vAlign w:val="center"/>
          </w:tcPr>
          <w:p w:rsidR="001768B8" w:rsidRPr="00351271" w:rsidRDefault="001768B8" w:rsidP="004A12BE">
            <w:pPr>
              <w:ind w:firstLine="0"/>
              <w:jc w:val="center"/>
              <w:rPr>
                <w:rFonts w:eastAsia="Times New Roman"/>
                <w:noProof/>
              </w:rPr>
            </w:pPr>
            <w:r w:rsidRPr="00351271">
              <w:rPr>
                <w:rFonts w:eastAsia="Times New Roman"/>
                <w:noProof/>
                <w:szCs w:val="20"/>
              </w:rPr>
              <w:drawing>
                <wp:inline distT="0" distB="0" distL="0" distR="0" wp14:anchorId="39734BF3" wp14:editId="17358C09">
                  <wp:extent cx="1502796" cy="142241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4409" t="8968" r="4906" b="10919"/>
                          <a:stretch/>
                        </pic:blipFill>
                        <pic:spPr bwMode="auto">
                          <a:xfrm>
                            <a:off x="0" y="0"/>
                            <a:ext cx="1502796" cy="1422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7" w:type="dxa"/>
            <w:vMerge w:val="restart"/>
            <w:vAlign w:val="center"/>
          </w:tcPr>
          <w:p w:rsidR="001768B8" w:rsidRPr="00351271" w:rsidRDefault="001768B8" w:rsidP="004A12BE">
            <w:pPr>
              <w:ind w:firstLine="0"/>
              <w:jc w:val="center"/>
              <w:rPr>
                <w:rFonts w:eastAsia="Times New Roman"/>
                <w:bCs/>
              </w:rPr>
            </w:pPr>
            <w:r w:rsidRPr="00351271">
              <w:rPr>
                <w:rFonts w:eastAsia="Times New Roman"/>
                <w:bCs/>
              </w:rPr>
              <w:t>31</w:t>
            </w:r>
          </w:p>
          <w:p w:rsidR="001768B8" w:rsidRPr="00351271" w:rsidRDefault="001768B8" w:rsidP="004A12BE">
            <w:pPr>
              <w:ind w:firstLine="0"/>
              <w:jc w:val="center"/>
              <w:rPr>
                <w:rFonts w:eastAsia="Times New Roman"/>
                <w:bCs/>
              </w:rPr>
            </w:pPr>
            <w:r w:rsidRPr="00351271">
              <w:rPr>
                <w:rFonts w:eastAsia="Times New Roman"/>
                <w:bCs/>
              </w:rPr>
              <w:t>40</w:t>
            </w:r>
          </w:p>
          <w:p w:rsidR="001768B8" w:rsidRPr="00351271" w:rsidRDefault="001768B8" w:rsidP="004A12BE">
            <w:pPr>
              <w:ind w:firstLine="0"/>
              <w:jc w:val="center"/>
              <w:rPr>
                <w:rFonts w:eastAsia="Times New Roman"/>
                <w:bCs/>
              </w:rPr>
            </w:pPr>
            <w:r w:rsidRPr="00351271">
              <w:rPr>
                <w:rFonts w:eastAsia="Times New Roman"/>
                <w:bCs/>
              </w:rPr>
              <w:t>52</w:t>
            </w:r>
          </w:p>
          <w:p w:rsidR="001768B8" w:rsidRPr="00351271" w:rsidRDefault="001768B8" w:rsidP="004A12BE">
            <w:pPr>
              <w:ind w:firstLine="0"/>
              <w:jc w:val="center"/>
              <w:rPr>
                <w:rFonts w:eastAsia="Times New Roman"/>
                <w:bCs/>
              </w:rPr>
            </w:pPr>
            <w:r w:rsidRPr="00351271">
              <w:rPr>
                <w:rFonts w:eastAsia="Times New Roman"/>
                <w:bCs/>
              </w:rPr>
              <w:t>53</w:t>
            </w:r>
          </w:p>
        </w:tc>
        <w:tc>
          <w:tcPr>
            <w:tcW w:w="1530" w:type="dxa"/>
            <w:vAlign w:val="center"/>
          </w:tcPr>
          <w:p w:rsidR="001768B8" w:rsidRPr="00351271" w:rsidRDefault="001768B8" w:rsidP="004A12BE">
            <w:pPr>
              <w:ind w:firstLine="0"/>
              <w:jc w:val="center"/>
              <w:rPr>
                <w:rFonts w:eastAsia="Times New Roman"/>
                <w:bCs/>
              </w:rPr>
            </w:pPr>
            <w:r w:rsidRPr="00351271">
              <w:rPr>
                <w:rFonts w:eastAsia="Times New Roman"/>
                <w:bCs/>
              </w:rPr>
              <w:t>3</w:t>
            </w:r>
          </w:p>
        </w:tc>
        <w:tc>
          <w:tcPr>
            <w:tcW w:w="1205" w:type="dxa"/>
            <w:vAlign w:val="center"/>
          </w:tcPr>
          <w:p w:rsidR="001768B8" w:rsidRPr="00351271" w:rsidRDefault="001768B8" w:rsidP="004A12BE">
            <w:pPr>
              <w:ind w:firstLine="0"/>
              <w:jc w:val="center"/>
              <w:rPr>
                <w:rFonts w:eastAsia="Times New Roman"/>
                <w:bCs/>
              </w:rPr>
            </w:pPr>
            <w:r w:rsidRPr="00351271">
              <w:rPr>
                <w:rFonts w:eastAsia="Times New Roman"/>
                <w:bCs/>
              </w:rPr>
              <w:t>10</w:t>
            </w:r>
          </w:p>
        </w:tc>
        <w:tc>
          <w:tcPr>
            <w:tcW w:w="1137" w:type="dxa"/>
            <w:vMerge w:val="restart"/>
            <w:vAlign w:val="center"/>
          </w:tcPr>
          <w:p w:rsidR="001768B8" w:rsidRPr="00351271" w:rsidRDefault="001768B8" w:rsidP="005C2624">
            <w:pPr>
              <w:ind w:firstLine="0"/>
              <w:jc w:val="center"/>
              <w:rPr>
                <w:rFonts w:eastAsia="Times New Roman"/>
                <w:bCs/>
              </w:rPr>
            </w:pPr>
            <w:r w:rsidRPr="00351271">
              <w:rPr>
                <w:rFonts w:eastAsia="Times New Roman"/>
                <w:bCs/>
              </w:rPr>
              <w:t>±3,0</w:t>
            </w:r>
          </w:p>
        </w:tc>
        <w:tc>
          <w:tcPr>
            <w:tcW w:w="1583" w:type="dxa"/>
            <w:vMerge w:val="restart"/>
            <w:vAlign w:val="center"/>
          </w:tcPr>
          <w:p w:rsidR="001768B8" w:rsidRPr="00351271" w:rsidRDefault="001768B8" w:rsidP="001768B8">
            <w:pPr>
              <w:ind w:firstLine="0"/>
              <w:jc w:val="center"/>
              <w:rPr>
                <w:rFonts w:eastAsia="Times New Roman"/>
                <w:bCs/>
              </w:rPr>
            </w:pPr>
            <w:r w:rsidRPr="00351271">
              <w:rPr>
                <w:rFonts w:eastAsia="Times New Roman"/>
                <w:bCs/>
              </w:rPr>
              <w:t>2,0</w:t>
            </w:r>
          </w:p>
        </w:tc>
        <w:tc>
          <w:tcPr>
            <w:tcW w:w="1387" w:type="dxa"/>
            <w:vAlign w:val="center"/>
          </w:tcPr>
          <w:p w:rsidR="001768B8" w:rsidRPr="00351271" w:rsidRDefault="001768B8" w:rsidP="004A12BE">
            <w:pPr>
              <w:ind w:firstLine="0"/>
              <w:jc w:val="left"/>
              <w:rPr>
                <w:rFonts w:eastAsia="Times New Roman"/>
                <w:bCs/>
              </w:rPr>
            </w:pPr>
            <w:r w:rsidRPr="00351271">
              <w:rPr>
                <w:rFonts w:eastAsia="Times New Roman"/>
                <w:bCs/>
              </w:rPr>
              <w:t>+1,0</w:t>
            </w:r>
          </w:p>
        </w:tc>
      </w:tr>
      <w:tr w:rsidR="001768B8" w:rsidRPr="00351271" w:rsidTr="006D6778">
        <w:trPr>
          <w:trHeight w:val="558"/>
          <w:jc w:val="center"/>
        </w:trPr>
        <w:tc>
          <w:tcPr>
            <w:tcW w:w="1507" w:type="dxa"/>
            <w:vMerge/>
            <w:vAlign w:val="center"/>
          </w:tcPr>
          <w:p w:rsidR="001768B8" w:rsidRPr="00351271" w:rsidRDefault="001768B8" w:rsidP="004A12BE">
            <w:pPr>
              <w:ind w:firstLine="0"/>
              <w:jc w:val="center"/>
              <w:rPr>
                <w:rFonts w:eastAsia="Times New Roman"/>
                <w:bCs/>
              </w:rPr>
            </w:pPr>
          </w:p>
        </w:tc>
        <w:tc>
          <w:tcPr>
            <w:tcW w:w="3050" w:type="dxa"/>
            <w:vMerge/>
            <w:vAlign w:val="center"/>
          </w:tcPr>
          <w:p w:rsidR="001768B8" w:rsidRPr="00351271" w:rsidRDefault="001768B8" w:rsidP="004A12BE">
            <w:pPr>
              <w:ind w:firstLine="0"/>
              <w:jc w:val="center"/>
              <w:rPr>
                <w:rFonts w:eastAsia="Times New Roman"/>
                <w:noProof/>
                <w:szCs w:val="20"/>
              </w:rPr>
            </w:pPr>
          </w:p>
        </w:tc>
        <w:tc>
          <w:tcPr>
            <w:tcW w:w="2582" w:type="dxa"/>
            <w:vMerge/>
            <w:vAlign w:val="center"/>
          </w:tcPr>
          <w:p w:rsidR="001768B8" w:rsidRPr="00351271" w:rsidRDefault="001768B8" w:rsidP="004A12BE">
            <w:pPr>
              <w:ind w:firstLine="0"/>
              <w:jc w:val="center"/>
              <w:rPr>
                <w:rFonts w:eastAsia="Times New Roman"/>
                <w:noProof/>
                <w:szCs w:val="20"/>
              </w:rPr>
            </w:pPr>
          </w:p>
        </w:tc>
        <w:tc>
          <w:tcPr>
            <w:tcW w:w="1437" w:type="dxa"/>
            <w:vMerge/>
            <w:vAlign w:val="center"/>
          </w:tcPr>
          <w:p w:rsidR="001768B8" w:rsidRPr="00351271" w:rsidRDefault="001768B8" w:rsidP="004A12BE">
            <w:pPr>
              <w:ind w:firstLine="0"/>
              <w:jc w:val="center"/>
              <w:rPr>
                <w:rFonts w:eastAsia="Times New Roman"/>
                <w:bCs/>
              </w:rPr>
            </w:pPr>
          </w:p>
        </w:tc>
        <w:tc>
          <w:tcPr>
            <w:tcW w:w="1530" w:type="dxa"/>
            <w:vAlign w:val="center"/>
          </w:tcPr>
          <w:p w:rsidR="001768B8" w:rsidRPr="00351271" w:rsidRDefault="001768B8" w:rsidP="004A12BE">
            <w:pPr>
              <w:ind w:firstLine="0"/>
              <w:jc w:val="center"/>
              <w:rPr>
                <w:rFonts w:eastAsia="Times New Roman"/>
                <w:bCs/>
              </w:rPr>
            </w:pPr>
            <w:r w:rsidRPr="00351271">
              <w:rPr>
                <w:rFonts w:eastAsia="Times New Roman"/>
                <w:bCs/>
              </w:rPr>
              <w:t>4</w:t>
            </w:r>
          </w:p>
        </w:tc>
        <w:tc>
          <w:tcPr>
            <w:tcW w:w="1205" w:type="dxa"/>
            <w:vAlign w:val="center"/>
          </w:tcPr>
          <w:p w:rsidR="001768B8" w:rsidRPr="00351271" w:rsidRDefault="001768B8" w:rsidP="004A12BE">
            <w:pPr>
              <w:ind w:firstLine="0"/>
              <w:jc w:val="center"/>
              <w:rPr>
                <w:rFonts w:eastAsia="Times New Roman"/>
                <w:bCs/>
              </w:rPr>
            </w:pPr>
            <w:r w:rsidRPr="00351271">
              <w:rPr>
                <w:rFonts w:eastAsia="Times New Roman"/>
                <w:bCs/>
              </w:rPr>
              <w:t>11</w:t>
            </w:r>
          </w:p>
        </w:tc>
        <w:tc>
          <w:tcPr>
            <w:tcW w:w="1137" w:type="dxa"/>
            <w:vMerge/>
            <w:vAlign w:val="center"/>
          </w:tcPr>
          <w:p w:rsidR="001768B8" w:rsidRPr="00351271" w:rsidRDefault="001768B8" w:rsidP="005C2624">
            <w:pPr>
              <w:ind w:firstLine="0"/>
              <w:jc w:val="center"/>
              <w:rPr>
                <w:rFonts w:eastAsia="Times New Roman"/>
                <w:bCs/>
              </w:rPr>
            </w:pPr>
          </w:p>
        </w:tc>
        <w:tc>
          <w:tcPr>
            <w:tcW w:w="1583" w:type="dxa"/>
            <w:vMerge/>
            <w:vAlign w:val="center"/>
          </w:tcPr>
          <w:p w:rsidR="001768B8" w:rsidRPr="00351271" w:rsidRDefault="001768B8" w:rsidP="004A12BE">
            <w:pPr>
              <w:jc w:val="center"/>
              <w:rPr>
                <w:rFonts w:eastAsia="Times New Roman"/>
                <w:bCs/>
              </w:rPr>
            </w:pPr>
          </w:p>
        </w:tc>
        <w:tc>
          <w:tcPr>
            <w:tcW w:w="1387" w:type="dxa"/>
            <w:vAlign w:val="center"/>
          </w:tcPr>
          <w:p w:rsidR="001768B8" w:rsidRPr="00351271" w:rsidRDefault="001768B8" w:rsidP="004A12BE">
            <w:pPr>
              <w:ind w:firstLine="0"/>
              <w:jc w:val="left"/>
              <w:rPr>
                <w:rFonts w:eastAsia="Times New Roman"/>
                <w:bCs/>
              </w:rPr>
            </w:pPr>
            <w:r w:rsidRPr="00351271">
              <w:rPr>
                <w:rFonts w:eastAsia="Times New Roman"/>
                <w:bCs/>
              </w:rPr>
              <w:t>-1,5</w:t>
            </w:r>
          </w:p>
        </w:tc>
      </w:tr>
      <w:tr w:rsidR="001768B8" w:rsidRPr="00351271" w:rsidTr="006D6778">
        <w:trPr>
          <w:trHeight w:val="558"/>
          <w:jc w:val="center"/>
        </w:trPr>
        <w:tc>
          <w:tcPr>
            <w:tcW w:w="1507" w:type="dxa"/>
            <w:vMerge/>
            <w:vAlign w:val="center"/>
          </w:tcPr>
          <w:p w:rsidR="001768B8" w:rsidRPr="00351271" w:rsidRDefault="001768B8" w:rsidP="004A12BE">
            <w:pPr>
              <w:ind w:firstLine="0"/>
              <w:jc w:val="center"/>
              <w:rPr>
                <w:rFonts w:eastAsia="Times New Roman"/>
                <w:bCs/>
              </w:rPr>
            </w:pPr>
          </w:p>
        </w:tc>
        <w:tc>
          <w:tcPr>
            <w:tcW w:w="3050" w:type="dxa"/>
            <w:vMerge/>
            <w:vAlign w:val="center"/>
          </w:tcPr>
          <w:p w:rsidR="001768B8" w:rsidRPr="00351271" w:rsidRDefault="001768B8" w:rsidP="004A12BE">
            <w:pPr>
              <w:ind w:firstLine="0"/>
              <w:jc w:val="center"/>
              <w:rPr>
                <w:rFonts w:eastAsia="Times New Roman"/>
                <w:noProof/>
                <w:szCs w:val="20"/>
              </w:rPr>
            </w:pPr>
          </w:p>
        </w:tc>
        <w:tc>
          <w:tcPr>
            <w:tcW w:w="2582" w:type="dxa"/>
            <w:vMerge/>
            <w:vAlign w:val="center"/>
          </w:tcPr>
          <w:p w:rsidR="001768B8" w:rsidRPr="00351271" w:rsidRDefault="001768B8" w:rsidP="004A12BE">
            <w:pPr>
              <w:ind w:firstLine="0"/>
              <w:jc w:val="center"/>
              <w:rPr>
                <w:rFonts w:eastAsia="Times New Roman"/>
                <w:noProof/>
                <w:szCs w:val="20"/>
              </w:rPr>
            </w:pPr>
          </w:p>
        </w:tc>
        <w:tc>
          <w:tcPr>
            <w:tcW w:w="1437" w:type="dxa"/>
            <w:vMerge/>
            <w:vAlign w:val="center"/>
          </w:tcPr>
          <w:p w:rsidR="001768B8" w:rsidRPr="00351271" w:rsidRDefault="001768B8" w:rsidP="004A12BE">
            <w:pPr>
              <w:ind w:firstLine="0"/>
              <w:jc w:val="center"/>
              <w:rPr>
                <w:rFonts w:eastAsia="Times New Roman"/>
                <w:bCs/>
              </w:rPr>
            </w:pPr>
          </w:p>
        </w:tc>
        <w:tc>
          <w:tcPr>
            <w:tcW w:w="1530" w:type="dxa"/>
            <w:vAlign w:val="center"/>
          </w:tcPr>
          <w:p w:rsidR="001768B8" w:rsidRPr="00351271" w:rsidRDefault="001768B8" w:rsidP="004A12BE">
            <w:pPr>
              <w:ind w:firstLine="0"/>
              <w:jc w:val="center"/>
              <w:rPr>
                <w:rFonts w:eastAsia="Times New Roman"/>
                <w:bCs/>
              </w:rPr>
            </w:pPr>
            <w:r w:rsidRPr="00351271">
              <w:rPr>
                <w:rFonts w:eastAsia="Times New Roman"/>
                <w:bCs/>
              </w:rPr>
              <w:t>5</w:t>
            </w:r>
          </w:p>
        </w:tc>
        <w:tc>
          <w:tcPr>
            <w:tcW w:w="1205" w:type="dxa"/>
            <w:vAlign w:val="center"/>
          </w:tcPr>
          <w:p w:rsidR="001768B8" w:rsidRPr="00351271" w:rsidRDefault="001768B8" w:rsidP="004A12BE">
            <w:pPr>
              <w:ind w:firstLine="0"/>
              <w:jc w:val="center"/>
              <w:rPr>
                <w:rFonts w:eastAsia="Times New Roman"/>
                <w:bCs/>
              </w:rPr>
            </w:pPr>
            <w:r w:rsidRPr="00351271">
              <w:rPr>
                <w:rFonts w:eastAsia="Times New Roman"/>
                <w:bCs/>
              </w:rPr>
              <w:t>12</w:t>
            </w:r>
          </w:p>
        </w:tc>
        <w:tc>
          <w:tcPr>
            <w:tcW w:w="1137" w:type="dxa"/>
            <w:vMerge w:val="restart"/>
            <w:vAlign w:val="center"/>
          </w:tcPr>
          <w:p w:rsidR="001768B8" w:rsidRPr="00351271" w:rsidRDefault="001768B8" w:rsidP="001768B8">
            <w:pPr>
              <w:ind w:firstLine="0"/>
              <w:jc w:val="center"/>
              <w:rPr>
                <w:rFonts w:eastAsia="Times New Roman"/>
                <w:bCs/>
              </w:rPr>
            </w:pPr>
            <w:r w:rsidRPr="00351271">
              <w:rPr>
                <w:rFonts w:eastAsia="Times New Roman"/>
                <w:bCs/>
              </w:rPr>
              <w:t>±4,0</w:t>
            </w:r>
          </w:p>
        </w:tc>
        <w:tc>
          <w:tcPr>
            <w:tcW w:w="1583" w:type="dxa"/>
            <w:vMerge/>
            <w:vAlign w:val="center"/>
          </w:tcPr>
          <w:p w:rsidR="001768B8" w:rsidRPr="00351271" w:rsidRDefault="001768B8" w:rsidP="004A12BE">
            <w:pPr>
              <w:jc w:val="center"/>
              <w:rPr>
                <w:rFonts w:eastAsia="Times New Roman"/>
                <w:bCs/>
              </w:rPr>
            </w:pPr>
          </w:p>
        </w:tc>
        <w:tc>
          <w:tcPr>
            <w:tcW w:w="1387" w:type="dxa"/>
            <w:vMerge w:val="restart"/>
            <w:vAlign w:val="center"/>
          </w:tcPr>
          <w:p w:rsidR="001768B8" w:rsidRPr="00351271" w:rsidRDefault="001768B8" w:rsidP="001768B8">
            <w:pPr>
              <w:ind w:firstLine="0"/>
              <w:jc w:val="left"/>
              <w:rPr>
                <w:rFonts w:eastAsia="Times New Roman"/>
                <w:bCs/>
              </w:rPr>
            </w:pPr>
            <w:r w:rsidRPr="00351271">
              <w:rPr>
                <w:rFonts w:eastAsia="Times New Roman"/>
                <w:bCs/>
              </w:rPr>
              <w:t>±1,5</w:t>
            </w:r>
          </w:p>
        </w:tc>
      </w:tr>
      <w:tr w:rsidR="001768B8" w:rsidRPr="00351271" w:rsidTr="006D6778">
        <w:trPr>
          <w:trHeight w:val="558"/>
          <w:jc w:val="center"/>
        </w:trPr>
        <w:tc>
          <w:tcPr>
            <w:tcW w:w="1507" w:type="dxa"/>
            <w:vMerge/>
            <w:tcBorders>
              <w:bottom w:val="single" w:sz="4" w:space="0" w:color="000000"/>
            </w:tcBorders>
            <w:vAlign w:val="center"/>
          </w:tcPr>
          <w:p w:rsidR="001768B8" w:rsidRPr="00351271" w:rsidRDefault="001768B8" w:rsidP="004A12BE">
            <w:pPr>
              <w:ind w:firstLine="0"/>
              <w:jc w:val="center"/>
              <w:rPr>
                <w:rFonts w:eastAsia="Times New Roman"/>
                <w:bCs/>
              </w:rPr>
            </w:pPr>
          </w:p>
        </w:tc>
        <w:tc>
          <w:tcPr>
            <w:tcW w:w="3050" w:type="dxa"/>
            <w:vMerge/>
            <w:tcBorders>
              <w:bottom w:val="single" w:sz="4" w:space="0" w:color="000000"/>
            </w:tcBorders>
            <w:vAlign w:val="center"/>
          </w:tcPr>
          <w:p w:rsidR="001768B8" w:rsidRPr="00351271" w:rsidRDefault="001768B8" w:rsidP="004A12BE">
            <w:pPr>
              <w:ind w:firstLine="0"/>
              <w:jc w:val="center"/>
              <w:rPr>
                <w:rFonts w:eastAsia="Times New Roman"/>
                <w:noProof/>
                <w:szCs w:val="20"/>
              </w:rPr>
            </w:pPr>
          </w:p>
        </w:tc>
        <w:tc>
          <w:tcPr>
            <w:tcW w:w="2582" w:type="dxa"/>
            <w:vMerge/>
            <w:tcBorders>
              <w:bottom w:val="single" w:sz="4" w:space="0" w:color="000000"/>
            </w:tcBorders>
            <w:vAlign w:val="center"/>
          </w:tcPr>
          <w:p w:rsidR="001768B8" w:rsidRPr="00351271" w:rsidRDefault="001768B8" w:rsidP="004A12BE">
            <w:pPr>
              <w:ind w:firstLine="0"/>
              <w:jc w:val="center"/>
              <w:rPr>
                <w:rFonts w:eastAsia="Times New Roman"/>
                <w:noProof/>
                <w:szCs w:val="20"/>
              </w:rPr>
            </w:pPr>
          </w:p>
        </w:tc>
        <w:tc>
          <w:tcPr>
            <w:tcW w:w="1437" w:type="dxa"/>
            <w:vMerge/>
            <w:tcBorders>
              <w:bottom w:val="single" w:sz="4" w:space="0" w:color="000000"/>
            </w:tcBorders>
            <w:vAlign w:val="center"/>
          </w:tcPr>
          <w:p w:rsidR="001768B8" w:rsidRPr="00351271" w:rsidRDefault="001768B8" w:rsidP="004A12BE">
            <w:pPr>
              <w:ind w:firstLine="0"/>
              <w:jc w:val="center"/>
              <w:rPr>
                <w:rFonts w:eastAsia="Times New Roman"/>
                <w:bCs/>
              </w:rPr>
            </w:pPr>
          </w:p>
        </w:tc>
        <w:tc>
          <w:tcPr>
            <w:tcW w:w="1530" w:type="dxa"/>
            <w:tcBorders>
              <w:bottom w:val="single" w:sz="4" w:space="0" w:color="000000"/>
            </w:tcBorders>
            <w:vAlign w:val="center"/>
          </w:tcPr>
          <w:p w:rsidR="001768B8" w:rsidRPr="00351271" w:rsidRDefault="001768B8" w:rsidP="004A12BE">
            <w:pPr>
              <w:ind w:firstLine="0"/>
              <w:jc w:val="center"/>
              <w:rPr>
                <w:rFonts w:eastAsia="Times New Roman"/>
                <w:bCs/>
              </w:rPr>
            </w:pPr>
            <w:r w:rsidRPr="00351271">
              <w:rPr>
                <w:rFonts w:eastAsia="Times New Roman"/>
                <w:bCs/>
              </w:rPr>
              <w:t>6</w:t>
            </w:r>
          </w:p>
        </w:tc>
        <w:tc>
          <w:tcPr>
            <w:tcW w:w="1205" w:type="dxa"/>
            <w:tcBorders>
              <w:bottom w:val="single" w:sz="4" w:space="0" w:color="000000"/>
            </w:tcBorders>
            <w:vAlign w:val="center"/>
          </w:tcPr>
          <w:p w:rsidR="001768B8" w:rsidRPr="00351271" w:rsidRDefault="001768B8" w:rsidP="004A12BE">
            <w:pPr>
              <w:ind w:firstLine="0"/>
              <w:jc w:val="center"/>
              <w:rPr>
                <w:rFonts w:eastAsia="Times New Roman"/>
                <w:bCs/>
              </w:rPr>
            </w:pPr>
            <w:r w:rsidRPr="00351271">
              <w:rPr>
                <w:rFonts w:eastAsia="Times New Roman"/>
                <w:bCs/>
              </w:rPr>
              <w:t>15</w:t>
            </w:r>
          </w:p>
        </w:tc>
        <w:tc>
          <w:tcPr>
            <w:tcW w:w="1137" w:type="dxa"/>
            <w:vMerge/>
            <w:tcBorders>
              <w:bottom w:val="single" w:sz="4" w:space="0" w:color="000000"/>
            </w:tcBorders>
            <w:vAlign w:val="center"/>
          </w:tcPr>
          <w:p w:rsidR="001768B8" w:rsidRPr="00351271" w:rsidRDefault="001768B8" w:rsidP="005C2624">
            <w:pPr>
              <w:ind w:firstLine="0"/>
              <w:jc w:val="center"/>
              <w:rPr>
                <w:rFonts w:eastAsia="Times New Roman"/>
                <w:bCs/>
              </w:rPr>
            </w:pPr>
          </w:p>
        </w:tc>
        <w:tc>
          <w:tcPr>
            <w:tcW w:w="1583" w:type="dxa"/>
            <w:vMerge/>
            <w:tcBorders>
              <w:bottom w:val="single" w:sz="4" w:space="0" w:color="000000"/>
            </w:tcBorders>
            <w:vAlign w:val="center"/>
          </w:tcPr>
          <w:p w:rsidR="001768B8" w:rsidRPr="00351271" w:rsidRDefault="001768B8" w:rsidP="004A12BE">
            <w:pPr>
              <w:jc w:val="center"/>
              <w:rPr>
                <w:rFonts w:eastAsia="Times New Roman"/>
                <w:bCs/>
              </w:rPr>
            </w:pPr>
          </w:p>
        </w:tc>
        <w:tc>
          <w:tcPr>
            <w:tcW w:w="1387" w:type="dxa"/>
            <w:vMerge/>
            <w:tcBorders>
              <w:bottom w:val="single" w:sz="4" w:space="0" w:color="000000"/>
            </w:tcBorders>
            <w:vAlign w:val="center"/>
          </w:tcPr>
          <w:p w:rsidR="001768B8" w:rsidRPr="00351271" w:rsidRDefault="001768B8" w:rsidP="004A12BE">
            <w:pPr>
              <w:ind w:firstLine="0"/>
              <w:jc w:val="left"/>
              <w:rPr>
                <w:rFonts w:eastAsia="Times New Roman"/>
                <w:bCs/>
              </w:rPr>
            </w:pPr>
          </w:p>
        </w:tc>
      </w:tr>
    </w:tbl>
    <w:p w:rsidR="00802FE6" w:rsidRPr="00351271" w:rsidRDefault="00802FE6" w:rsidP="00465223">
      <w:pPr>
        <w:ind w:firstLine="142"/>
        <w:rPr>
          <w:rFonts w:eastAsia="Times New Roman"/>
          <w:sz w:val="28"/>
          <w:szCs w:val="28"/>
        </w:rPr>
      </w:pPr>
    </w:p>
    <w:p w:rsidR="00802FE6" w:rsidRPr="00351271" w:rsidRDefault="00802FE6" w:rsidP="00347732">
      <w:pPr>
        <w:rPr>
          <w:rFonts w:eastAsia="Times New Roman"/>
          <w:sz w:val="28"/>
          <w:szCs w:val="28"/>
        </w:rPr>
      </w:pPr>
    </w:p>
    <w:p w:rsidR="00802FE6" w:rsidRPr="00351271" w:rsidRDefault="00802FE6" w:rsidP="00347732">
      <w:pPr>
        <w:rPr>
          <w:rFonts w:eastAsia="Times New Roman"/>
          <w:sz w:val="28"/>
          <w:szCs w:val="28"/>
        </w:rPr>
      </w:pPr>
    </w:p>
    <w:p w:rsidR="00802FE6" w:rsidRDefault="00802FE6" w:rsidP="00347732">
      <w:pPr>
        <w:rPr>
          <w:rFonts w:eastAsia="Times New Roman"/>
          <w:sz w:val="28"/>
          <w:szCs w:val="28"/>
        </w:rPr>
      </w:pPr>
    </w:p>
    <w:p w:rsidR="003D289E" w:rsidRPr="00351271" w:rsidRDefault="003D289E" w:rsidP="00347732">
      <w:pPr>
        <w:rPr>
          <w:rFonts w:eastAsia="Times New Roman"/>
          <w:sz w:val="28"/>
          <w:szCs w:val="28"/>
        </w:rPr>
      </w:pPr>
    </w:p>
    <w:p w:rsidR="00802FE6" w:rsidRPr="00351271" w:rsidRDefault="00802FE6" w:rsidP="00347732">
      <w:pPr>
        <w:rPr>
          <w:rFonts w:eastAsia="Times New Roman"/>
          <w:sz w:val="28"/>
          <w:szCs w:val="28"/>
        </w:rPr>
      </w:pPr>
    </w:p>
    <w:p w:rsidR="00802FE6" w:rsidRPr="00351271" w:rsidRDefault="00802FE6" w:rsidP="006D6778">
      <w:pPr>
        <w:spacing w:after="120"/>
        <w:ind w:left="-142" w:firstLine="113"/>
        <w:rPr>
          <w:rFonts w:eastAsia="Times New Roman"/>
          <w:i/>
          <w:sz w:val="28"/>
          <w:szCs w:val="28"/>
        </w:rPr>
      </w:pPr>
      <w:r w:rsidRPr="00351271">
        <w:rPr>
          <w:rFonts w:eastAsia="Times New Roman"/>
          <w:i/>
          <w:sz w:val="28"/>
          <w:szCs w:val="28"/>
        </w:rPr>
        <w:t>Продолжение таблицы 11.1.1</w:t>
      </w:r>
    </w:p>
    <w:tbl>
      <w:tblPr>
        <w:tblStyle w:val="af9"/>
        <w:tblW w:w="0" w:type="auto"/>
        <w:jc w:val="center"/>
        <w:tblLook w:val="04A0" w:firstRow="1" w:lastRow="0" w:firstColumn="1" w:lastColumn="0" w:noHBand="0" w:noVBand="1"/>
      </w:tblPr>
      <w:tblGrid>
        <w:gridCol w:w="1507"/>
        <w:gridCol w:w="2901"/>
        <w:gridCol w:w="2469"/>
        <w:gridCol w:w="974"/>
        <w:gridCol w:w="917"/>
        <w:gridCol w:w="1229"/>
        <w:gridCol w:w="1241"/>
        <w:gridCol w:w="1205"/>
        <w:gridCol w:w="1137"/>
        <w:gridCol w:w="1205"/>
        <w:gridCol w:w="1137"/>
      </w:tblGrid>
      <w:tr w:rsidR="00027047" w:rsidRPr="00351271" w:rsidTr="00027047">
        <w:trPr>
          <w:trHeight w:val="555"/>
          <w:jc w:val="center"/>
        </w:trPr>
        <w:tc>
          <w:tcPr>
            <w:tcW w:w="1507" w:type="dxa"/>
            <w:vMerge w:val="restart"/>
            <w:vAlign w:val="center"/>
          </w:tcPr>
          <w:p w:rsidR="00027047" w:rsidRPr="00351271" w:rsidRDefault="00027047" w:rsidP="001C6863">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5370" w:type="dxa"/>
            <w:gridSpan w:val="2"/>
            <w:vAlign w:val="center"/>
          </w:tcPr>
          <w:p w:rsidR="00027047" w:rsidRPr="00351271" w:rsidRDefault="00027047" w:rsidP="001C6863">
            <w:pPr>
              <w:ind w:firstLine="0"/>
              <w:jc w:val="center"/>
              <w:rPr>
                <w:rFonts w:eastAsia="Times New Roman"/>
                <w:bCs/>
              </w:rPr>
            </w:pPr>
            <w:r w:rsidRPr="00351271">
              <w:rPr>
                <w:rFonts w:eastAsia="Times New Roman"/>
                <w:bCs/>
              </w:rPr>
              <w:t>Конструкционные элементы</w:t>
            </w:r>
          </w:p>
        </w:tc>
        <w:tc>
          <w:tcPr>
            <w:tcW w:w="974" w:type="dxa"/>
            <w:vMerge w:val="restart"/>
            <w:vAlign w:val="center"/>
          </w:tcPr>
          <w:p w:rsidR="00027047" w:rsidRPr="00351271" w:rsidRDefault="00027047" w:rsidP="001C6863">
            <w:pPr>
              <w:ind w:firstLine="0"/>
              <w:jc w:val="left"/>
              <w:rPr>
                <w:rFonts w:eastAsia="Times New Roman"/>
                <w:bCs/>
              </w:rPr>
            </w:pPr>
            <w:r w:rsidRPr="00351271">
              <w:rPr>
                <w:rFonts w:eastAsia="Times New Roman"/>
                <w:bCs/>
              </w:rPr>
              <w:t>Способ сварки</w:t>
            </w:r>
          </w:p>
        </w:tc>
        <w:tc>
          <w:tcPr>
            <w:tcW w:w="917" w:type="dxa"/>
            <w:vMerge w:val="restart"/>
            <w:vAlign w:val="center"/>
          </w:tcPr>
          <w:p w:rsidR="00027047" w:rsidRPr="00351271" w:rsidRDefault="00027047" w:rsidP="001C6863">
            <w:pPr>
              <w:ind w:firstLine="0"/>
              <w:jc w:val="center"/>
              <w:rPr>
                <w:rFonts w:eastAsia="Times New Roman"/>
                <w:bCs/>
                <w:lang w:val="en-US"/>
              </w:rPr>
            </w:pPr>
            <w:r w:rsidRPr="00351271">
              <w:rPr>
                <w:rFonts w:eastAsia="Times New Roman"/>
                <w:bCs/>
                <w:lang w:val="en-US"/>
              </w:rPr>
              <w:t>S</w:t>
            </w:r>
            <w:r w:rsidRPr="00351271">
              <w:rPr>
                <w:rFonts w:eastAsia="Times New Roman"/>
                <w:bCs/>
              </w:rPr>
              <w:t>=</w:t>
            </w:r>
            <w:r w:rsidRPr="00351271">
              <w:rPr>
                <w:rFonts w:eastAsia="Times New Roman"/>
                <w:bCs/>
                <w:lang w:val="en-US"/>
              </w:rPr>
              <w:t>S</w:t>
            </w:r>
            <w:r w:rsidRPr="00351271">
              <w:rPr>
                <w:rFonts w:eastAsia="Times New Roman"/>
                <w:bCs/>
              </w:rPr>
              <w:t>1, мм</w:t>
            </w:r>
          </w:p>
        </w:tc>
        <w:tc>
          <w:tcPr>
            <w:tcW w:w="2470" w:type="dxa"/>
            <w:gridSpan w:val="2"/>
            <w:vAlign w:val="center"/>
          </w:tcPr>
          <w:p w:rsidR="00027047" w:rsidRPr="00351271" w:rsidRDefault="00027047" w:rsidP="001C6863">
            <w:pPr>
              <w:ind w:firstLine="0"/>
              <w:jc w:val="center"/>
              <w:rPr>
                <w:rFonts w:eastAsia="Times New Roman"/>
                <w:bCs/>
              </w:rPr>
            </w:pPr>
            <w:r w:rsidRPr="00351271">
              <w:rPr>
                <w:rFonts w:eastAsia="Times New Roman"/>
                <w:bCs/>
              </w:rPr>
              <w:t>в, мм</w:t>
            </w:r>
          </w:p>
        </w:tc>
        <w:tc>
          <w:tcPr>
            <w:tcW w:w="2342" w:type="dxa"/>
            <w:gridSpan w:val="2"/>
            <w:vAlign w:val="center"/>
          </w:tcPr>
          <w:p w:rsidR="00027047" w:rsidRPr="00351271" w:rsidRDefault="00554F0E" w:rsidP="001C6863">
            <w:pPr>
              <w:ind w:firstLine="0"/>
              <w:jc w:val="center"/>
              <w:rPr>
                <w:rFonts w:eastAsia="Times New Roman"/>
                <w:bCs/>
              </w:rPr>
            </w:pPr>
            <w:r w:rsidRPr="00351271">
              <w:rPr>
                <w:rFonts w:eastAsia="Times New Roman"/>
                <w:bCs/>
              </w:rPr>
              <w:t>е</w:t>
            </w:r>
            <w:r w:rsidR="00027047" w:rsidRPr="00351271">
              <w:rPr>
                <w:rFonts w:eastAsia="Times New Roman"/>
                <w:bCs/>
              </w:rPr>
              <w:t>, мм</w:t>
            </w:r>
          </w:p>
        </w:tc>
        <w:tc>
          <w:tcPr>
            <w:tcW w:w="2342" w:type="dxa"/>
            <w:gridSpan w:val="2"/>
            <w:vAlign w:val="center"/>
          </w:tcPr>
          <w:p w:rsidR="00027047" w:rsidRPr="00351271" w:rsidRDefault="00027047" w:rsidP="001C6863">
            <w:pPr>
              <w:ind w:firstLine="0"/>
              <w:jc w:val="center"/>
              <w:rPr>
                <w:rFonts w:eastAsia="Times New Roman"/>
                <w:bCs/>
              </w:rPr>
            </w:pPr>
            <w:r w:rsidRPr="00351271">
              <w:rPr>
                <w:rFonts w:eastAsia="Times New Roman"/>
                <w:bCs/>
                <w:lang w:val="en-US"/>
              </w:rPr>
              <w:t>g</w:t>
            </w:r>
            <w:r w:rsidRPr="00351271">
              <w:rPr>
                <w:rFonts w:eastAsia="Times New Roman"/>
                <w:bCs/>
              </w:rPr>
              <w:t>, мм</w:t>
            </w:r>
          </w:p>
        </w:tc>
      </w:tr>
      <w:tr w:rsidR="00027047" w:rsidRPr="00351271" w:rsidTr="00027047">
        <w:trPr>
          <w:trHeight w:val="555"/>
          <w:jc w:val="center"/>
        </w:trPr>
        <w:tc>
          <w:tcPr>
            <w:tcW w:w="1507" w:type="dxa"/>
            <w:vMerge/>
            <w:vAlign w:val="center"/>
          </w:tcPr>
          <w:p w:rsidR="00027047" w:rsidRPr="00351271" w:rsidRDefault="00027047" w:rsidP="001C6863">
            <w:pPr>
              <w:ind w:firstLine="0"/>
              <w:jc w:val="center"/>
              <w:rPr>
                <w:rFonts w:eastAsia="Times New Roman"/>
                <w:bCs/>
              </w:rPr>
            </w:pPr>
          </w:p>
        </w:tc>
        <w:tc>
          <w:tcPr>
            <w:tcW w:w="2901" w:type="dxa"/>
            <w:vAlign w:val="center"/>
          </w:tcPr>
          <w:p w:rsidR="00027047" w:rsidRPr="00351271" w:rsidRDefault="00027047" w:rsidP="001C6863">
            <w:pPr>
              <w:ind w:firstLine="0"/>
              <w:jc w:val="center"/>
              <w:rPr>
                <w:rFonts w:eastAsia="Times New Roman"/>
                <w:bCs/>
              </w:rPr>
            </w:pPr>
            <w:r w:rsidRPr="00351271">
              <w:rPr>
                <w:rFonts w:eastAsia="Times New Roman"/>
                <w:bCs/>
              </w:rPr>
              <w:t>подготовленных кромок свариваемых деталей</w:t>
            </w:r>
          </w:p>
        </w:tc>
        <w:tc>
          <w:tcPr>
            <w:tcW w:w="2469" w:type="dxa"/>
            <w:vAlign w:val="center"/>
          </w:tcPr>
          <w:p w:rsidR="00027047" w:rsidRPr="00351271" w:rsidRDefault="00027047" w:rsidP="001C6863">
            <w:pPr>
              <w:ind w:firstLine="0"/>
              <w:jc w:val="center"/>
              <w:rPr>
                <w:rFonts w:eastAsia="Times New Roman"/>
                <w:bCs/>
              </w:rPr>
            </w:pPr>
            <w:r w:rsidRPr="00351271">
              <w:rPr>
                <w:rFonts w:eastAsia="Times New Roman"/>
                <w:bCs/>
              </w:rPr>
              <w:t>шва сварного соединения</w:t>
            </w:r>
          </w:p>
        </w:tc>
        <w:tc>
          <w:tcPr>
            <w:tcW w:w="974" w:type="dxa"/>
            <w:vMerge/>
            <w:vAlign w:val="center"/>
          </w:tcPr>
          <w:p w:rsidR="00027047" w:rsidRPr="00351271" w:rsidRDefault="00027047" w:rsidP="001C6863">
            <w:pPr>
              <w:ind w:firstLine="0"/>
              <w:jc w:val="left"/>
              <w:rPr>
                <w:rFonts w:eastAsia="Times New Roman"/>
                <w:bCs/>
              </w:rPr>
            </w:pPr>
          </w:p>
        </w:tc>
        <w:tc>
          <w:tcPr>
            <w:tcW w:w="917" w:type="dxa"/>
            <w:vMerge/>
          </w:tcPr>
          <w:p w:rsidR="00027047" w:rsidRPr="00351271" w:rsidRDefault="00027047" w:rsidP="001C6863">
            <w:pPr>
              <w:ind w:firstLine="0"/>
              <w:jc w:val="left"/>
              <w:rPr>
                <w:rFonts w:eastAsia="Times New Roman"/>
                <w:bCs/>
              </w:rPr>
            </w:pPr>
          </w:p>
        </w:tc>
        <w:tc>
          <w:tcPr>
            <w:tcW w:w="1229" w:type="dxa"/>
            <w:vAlign w:val="center"/>
          </w:tcPr>
          <w:p w:rsidR="00027047" w:rsidRPr="00351271" w:rsidRDefault="00027047" w:rsidP="001C6863">
            <w:pPr>
              <w:ind w:firstLine="0"/>
              <w:jc w:val="left"/>
              <w:rPr>
                <w:rFonts w:eastAsia="Times New Roman"/>
                <w:bCs/>
              </w:rPr>
            </w:pPr>
            <w:r w:rsidRPr="00351271">
              <w:rPr>
                <w:rFonts w:eastAsia="Times New Roman"/>
                <w:bCs/>
              </w:rPr>
              <w:t>Номинал. значение</w:t>
            </w:r>
          </w:p>
        </w:tc>
        <w:tc>
          <w:tcPr>
            <w:tcW w:w="1241" w:type="dxa"/>
            <w:vAlign w:val="center"/>
          </w:tcPr>
          <w:p w:rsidR="00027047" w:rsidRPr="00351271" w:rsidRDefault="00027047" w:rsidP="001C6863">
            <w:pPr>
              <w:ind w:firstLine="0"/>
              <w:jc w:val="left"/>
              <w:rPr>
                <w:rFonts w:eastAsia="Times New Roman"/>
                <w:bCs/>
              </w:rPr>
            </w:pPr>
            <w:r w:rsidRPr="00351271">
              <w:rPr>
                <w:rFonts w:eastAsia="Times New Roman"/>
                <w:bCs/>
              </w:rPr>
              <w:t>Предел. значение</w:t>
            </w:r>
          </w:p>
        </w:tc>
        <w:tc>
          <w:tcPr>
            <w:tcW w:w="1205" w:type="dxa"/>
            <w:vAlign w:val="center"/>
          </w:tcPr>
          <w:p w:rsidR="00027047" w:rsidRPr="00351271" w:rsidRDefault="00027047" w:rsidP="001C6863">
            <w:pPr>
              <w:ind w:firstLine="0"/>
              <w:jc w:val="left"/>
              <w:rPr>
                <w:rFonts w:eastAsia="Times New Roman"/>
                <w:bCs/>
              </w:rPr>
            </w:pPr>
            <w:r w:rsidRPr="00351271">
              <w:rPr>
                <w:rFonts w:eastAsia="Times New Roman"/>
                <w:bCs/>
              </w:rPr>
              <w:t>Номинал. значение</w:t>
            </w:r>
          </w:p>
        </w:tc>
        <w:tc>
          <w:tcPr>
            <w:tcW w:w="1137" w:type="dxa"/>
            <w:vAlign w:val="center"/>
          </w:tcPr>
          <w:p w:rsidR="00027047" w:rsidRPr="00351271" w:rsidRDefault="00027047" w:rsidP="001C6863">
            <w:pPr>
              <w:ind w:firstLine="0"/>
              <w:jc w:val="left"/>
              <w:rPr>
                <w:rFonts w:eastAsia="Times New Roman"/>
                <w:bCs/>
              </w:rPr>
            </w:pPr>
            <w:r w:rsidRPr="00351271">
              <w:rPr>
                <w:rFonts w:eastAsia="Times New Roman"/>
                <w:bCs/>
              </w:rPr>
              <w:t>Предел. значение</w:t>
            </w:r>
          </w:p>
        </w:tc>
        <w:tc>
          <w:tcPr>
            <w:tcW w:w="1205" w:type="dxa"/>
            <w:vAlign w:val="center"/>
          </w:tcPr>
          <w:p w:rsidR="00027047" w:rsidRPr="00351271" w:rsidRDefault="00027047" w:rsidP="001C6863">
            <w:pPr>
              <w:ind w:firstLine="0"/>
              <w:jc w:val="left"/>
              <w:rPr>
                <w:rFonts w:eastAsia="Times New Roman"/>
                <w:bCs/>
              </w:rPr>
            </w:pPr>
            <w:r w:rsidRPr="00351271">
              <w:rPr>
                <w:rFonts w:eastAsia="Times New Roman"/>
                <w:bCs/>
              </w:rPr>
              <w:t>Номинал. значение</w:t>
            </w:r>
          </w:p>
        </w:tc>
        <w:tc>
          <w:tcPr>
            <w:tcW w:w="1137" w:type="dxa"/>
            <w:vAlign w:val="center"/>
          </w:tcPr>
          <w:p w:rsidR="00027047" w:rsidRPr="00351271" w:rsidRDefault="00027047" w:rsidP="001C6863">
            <w:pPr>
              <w:ind w:firstLine="0"/>
              <w:jc w:val="left"/>
              <w:rPr>
                <w:rFonts w:eastAsia="Times New Roman"/>
                <w:bCs/>
              </w:rPr>
            </w:pPr>
            <w:r w:rsidRPr="00351271">
              <w:rPr>
                <w:rFonts w:eastAsia="Times New Roman"/>
                <w:bCs/>
              </w:rPr>
              <w:t>Предел. значение</w:t>
            </w:r>
          </w:p>
        </w:tc>
      </w:tr>
      <w:tr w:rsidR="00554F0E" w:rsidRPr="00351271" w:rsidTr="00027047">
        <w:trPr>
          <w:trHeight w:val="788"/>
          <w:jc w:val="center"/>
        </w:trPr>
        <w:tc>
          <w:tcPr>
            <w:tcW w:w="1507" w:type="dxa"/>
            <w:vMerge w:val="restart"/>
            <w:vAlign w:val="center"/>
          </w:tcPr>
          <w:p w:rsidR="00554F0E" w:rsidRPr="00351271" w:rsidRDefault="00554F0E" w:rsidP="001C6863">
            <w:pPr>
              <w:ind w:firstLine="0"/>
              <w:jc w:val="center"/>
              <w:rPr>
                <w:rFonts w:eastAsia="Times New Roman"/>
                <w:bCs/>
              </w:rPr>
            </w:pPr>
            <w:r w:rsidRPr="00351271">
              <w:rPr>
                <w:rFonts w:eastAsia="Times New Roman"/>
                <w:bCs/>
              </w:rPr>
              <w:t>1-16</w:t>
            </w:r>
          </w:p>
          <w:p w:rsidR="00554F0E" w:rsidRPr="00351271" w:rsidRDefault="00554F0E" w:rsidP="00027047">
            <w:pPr>
              <w:ind w:firstLine="0"/>
              <w:jc w:val="center"/>
              <w:rPr>
                <w:rFonts w:eastAsia="Times New Roman"/>
                <w:bCs/>
              </w:rPr>
            </w:pPr>
            <w:r w:rsidRPr="00351271">
              <w:rPr>
                <w:rFonts w:eastAsia="Times New Roman"/>
                <w:bCs/>
              </w:rPr>
              <w:t>(С-17)</w:t>
            </w:r>
          </w:p>
        </w:tc>
        <w:tc>
          <w:tcPr>
            <w:tcW w:w="2901" w:type="dxa"/>
            <w:vMerge w:val="restart"/>
            <w:vAlign w:val="center"/>
          </w:tcPr>
          <w:p w:rsidR="00554F0E" w:rsidRPr="00351271" w:rsidRDefault="00554F0E" w:rsidP="001C6863">
            <w:pPr>
              <w:ind w:firstLine="0"/>
              <w:jc w:val="center"/>
              <w:rPr>
                <w:rFonts w:eastAsia="Times New Roman"/>
                <w:bCs/>
              </w:rPr>
            </w:pPr>
            <w:r w:rsidRPr="00351271">
              <w:rPr>
                <w:rFonts w:eastAsia="Times New Roman"/>
                <w:noProof/>
                <w:szCs w:val="20"/>
              </w:rPr>
              <w:drawing>
                <wp:inline distT="0" distB="0" distL="0" distR="0" wp14:anchorId="7C49F82D" wp14:editId="3CC2DE6B">
                  <wp:extent cx="1478915" cy="14116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795" t="5998" r="51175" b="16061"/>
                          <a:stretch/>
                        </pic:blipFill>
                        <pic:spPr bwMode="auto">
                          <a:xfrm>
                            <a:off x="0" y="0"/>
                            <a:ext cx="1478915" cy="14116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69" w:type="dxa"/>
            <w:vMerge w:val="restart"/>
            <w:vAlign w:val="center"/>
          </w:tcPr>
          <w:p w:rsidR="00554F0E" w:rsidRPr="00351271" w:rsidRDefault="00554F0E" w:rsidP="001C6863">
            <w:pPr>
              <w:ind w:firstLine="0"/>
              <w:jc w:val="center"/>
              <w:rPr>
                <w:rFonts w:eastAsia="Times New Roman"/>
                <w:bCs/>
              </w:rPr>
            </w:pPr>
            <w:r w:rsidRPr="00351271">
              <w:rPr>
                <w:rFonts w:eastAsia="Times New Roman"/>
                <w:noProof/>
                <w:szCs w:val="20"/>
              </w:rPr>
              <w:drawing>
                <wp:inline distT="0" distB="0" distL="0" distR="0" wp14:anchorId="1ADB8351" wp14:editId="72498919">
                  <wp:extent cx="1355697" cy="14068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2726" t="18448" r="5920" b="5448"/>
                          <a:stretch/>
                        </pic:blipFill>
                        <pic:spPr bwMode="auto">
                          <a:xfrm>
                            <a:off x="0" y="0"/>
                            <a:ext cx="1385876" cy="1438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dxa"/>
            <w:vMerge w:val="restart"/>
            <w:vAlign w:val="center"/>
          </w:tcPr>
          <w:p w:rsidR="00554F0E" w:rsidRPr="00351271" w:rsidRDefault="00554F0E" w:rsidP="00027047">
            <w:pPr>
              <w:ind w:left="-923"/>
              <w:jc w:val="center"/>
              <w:rPr>
                <w:rFonts w:eastAsia="Times New Roman"/>
                <w:bCs/>
              </w:rPr>
            </w:pPr>
            <w:r w:rsidRPr="00351271">
              <w:rPr>
                <w:rFonts w:eastAsia="Times New Roman"/>
                <w:bCs/>
              </w:rPr>
              <w:t>31</w:t>
            </w:r>
          </w:p>
          <w:p w:rsidR="00554F0E" w:rsidRPr="00351271" w:rsidRDefault="00554F0E" w:rsidP="00027047">
            <w:pPr>
              <w:ind w:left="-923"/>
              <w:jc w:val="center"/>
              <w:rPr>
                <w:rFonts w:eastAsia="Times New Roman"/>
                <w:bCs/>
              </w:rPr>
            </w:pPr>
            <w:r w:rsidRPr="00351271">
              <w:rPr>
                <w:rFonts w:eastAsia="Times New Roman"/>
                <w:bCs/>
              </w:rPr>
              <w:t>40</w:t>
            </w:r>
          </w:p>
          <w:p w:rsidR="00554F0E" w:rsidRPr="00351271" w:rsidRDefault="00554F0E" w:rsidP="00027047">
            <w:pPr>
              <w:ind w:left="-923"/>
              <w:jc w:val="center"/>
              <w:rPr>
                <w:rFonts w:eastAsia="Times New Roman"/>
                <w:bCs/>
              </w:rPr>
            </w:pPr>
            <w:r w:rsidRPr="00351271">
              <w:rPr>
                <w:rFonts w:eastAsia="Times New Roman"/>
                <w:bCs/>
              </w:rPr>
              <w:t>52</w:t>
            </w:r>
          </w:p>
        </w:tc>
        <w:tc>
          <w:tcPr>
            <w:tcW w:w="917" w:type="dxa"/>
            <w:vMerge w:val="restart"/>
            <w:vAlign w:val="center"/>
          </w:tcPr>
          <w:p w:rsidR="00554F0E" w:rsidRPr="00351271" w:rsidRDefault="00554F0E" w:rsidP="001C6863">
            <w:pPr>
              <w:ind w:firstLine="0"/>
              <w:jc w:val="center"/>
              <w:rPr>
                <w:rFonts w:eastAsia="Times New Roman"/>
                <w:bCs/>
              </w:rPr>
            </w:pPr>
            <w:r w:rsidRPr="00351271">
              <w:rPr>
                <w:rFonts w:eastAsia="Times New Roman"/>
                <w:bCs/>
              </w:rPr>
              <w:t>5</w:t>
            </w:r>
          </w:p>
          <w:p w:rsidR="00554F0E" w:rsidRPr="00351271" w:rsidRDefault="00554F0E" w:rsidP="001C6863">
            <w:pPr>
              <w:ind w:firstLine="0"/>
              <w:jc w:val="center"/>
              <w:rPr>
                <w:rFonts w:eastAsia="Times New Roman"/>
                <w:bCs/>
              </w:rPr>
            </w:pPr>
            <w:r w:rsidRPr="00351271">
              <w:rPr>
                <w:rFonts w:eastAsia="Times New Roman"/>
                <w:bCs/>
              </w:rPr>
              <w:t>7</w:t>
            </w:r>
          </w:p>
        </w:tc>
        <w:tc>
          <w:tcPr>
            <w:tcW w:w="1229" w:type="dxa"/>
            <w:vMerge w:val="restart"/>
            <w:vAlign w:val="center"/>
          </w:tcPr>
          <w:p w:rsidR="00554F0E" w:rsidRPr="00351271" w:rsidRDefault="00554F0E" w:rsidP="00027047">
            <w:pPr>
              <w:ind w:left="-688"/>
              <w:jc w:val="center"/>
              <w:rPr>
                <w:rFonts w:eastAsia="Times New Roman"/>
                <w:bCs/>
              </w:rPr>
            </w:pPr>
            <w:r w:rsidRPr="00351271">
              <w:rPr>
                <w:rFonts w:eastAsia="Times New Roman"/>
                <w:bCs/>
              </w:rPr>
              <w:t>2</w:t>
            </w:r>
          </w:p>
        </w:tc>
        <w:tc>
          <w:tcPr>
            <w:tcW w:w="1241" w:type="dxa"/>
            <w:vMerge w:val="restart"/>
            <w:vAlign w:val="center"/>
          </w:tcPr>
          <w:p w:rsidR="00554F0E" w:rsidRPr="00351271" w:rsidRDefault="00554F0E" w:rsidP="00027047">
            <w:pPr>
              <w:ind w:left="-646"/>
              <w:jc w:val="center"/>
              <w:rPr>
                <w:rFonts w:eastAsia="Times New Roman"/>
                <w:bCs/>
              </w:rPr>
            </w:pPr>
            <w:r w:rsidRPr="00351271">
              <w:rPr>
                <w:rFonts w:eastAsia="Times New Roman"/>
                <w:bCs/>
              </w:rPr>
              <w:t>±1</w:t>
            </w:r>
          </w:p>
        </w:tc>
        <w:tc>
          <w:tcPr>
            <w:tcW w:w="1205" w:type="dxa"/>
            <w:vAlign w:val="center"/>
          </w:tcPr>
          <w:p w:rsidR="00554F0E" w:rsidRPr="00351271" w:rsidRDefault="00554F0E" w:rsidP="001C6863">
            <w:pPr>
              <w:ind w:firstLine="0"/>
              <w:jc w:val="center"/>
              <w:rPr>
                <w:rFonts w:eastAsia="Times New Roman"/>
                <w:bCs/>
              </w:rPr>
            </w:pPr>
            <w:r w:rsidRPr="00351271">
              <w:rPr>
                <w:rFonts w:eastAsia="Times New Roman"/>
                <w:bCs/>
              </w:rPr>
              <w:t>12</w:t>
            </w:r>
          </w:p>
        </w:tc>
        <w:tc>
          <w:tcPr>
            <w:tcW w:w="1137" w:type="dxa"/>
            <w:vAlign w:val="center"/>
          </w:tcPr>
          <w:p w:rsidR="00554F0E" w:rsidRPr="00351271" w:rsidRDefault="00554F0E" w:rsidP="00554F0E">
            <w:pPr>
              <w:ind w:left="-819"/>
              <w:jc w:val="center"/>
              <w:rPr>
                <w:rFonts w:eastAsia="Times New Roman"/>
                <w:bCs/>
              </w:rPr>
            </w:pPr>
            <w:r w:rsidRPr="00351271">
              <w:rPr>
                <w:rFonts w:eastAsia="Times New Roman"/>
                <w:bCs/>
              </w:rPr>
              <w:t>±3</w:t>
            </w:r>
          </w:p>
        </w:tc>
        <w:tc>
          <w:tcPr>
            <w:tcW w:w="1205" w:type="dxa"/>
            <w:vMerge w:val="restart"/>
            <w:vAlign w:val="center"/>
          </w:tcPr>
          <w:p w:rsidR="00554F0E" w:rsidRPr="00351271" w:rsidRDefault="00554F0E" w:rsidP="00554F0E">
            <w:pPr>
              <w:ind w:left="-682"/>
              <w:jc w:val="center"/>
              <w:rPr>
                <w:rFonts w:eastAsia="Times New Roman"/>
                <w:bCs/>
              </w:rPr>
            </w:pPr>
            <w:r w:rsidRPr="00351271">
              <w:rPr>
                <w:rFonts w:eastAsia="Times New Roman"/>
                <w:bCs/>
              </w:rPr>
              <w:t>2,0</w:t>
            </w:r>
          </w:p>
        </w:tc>
        <w:tc>
          <w:tcPr>
            <w:tcW w:w="1137" w:type="dxa"/>
            <w:vAlign w:val="center"/>
          </w:tcPr>
          <w:p w:rsidR="00554F0E" w:rsidRPr="00351271" w:rsidRDefault="00554F0E" w:rsidP="00554F0E">
            <w:pPr>
              <w:ind w:left="-751"/>
              <w:jc w:val="center"/>
              <w:rPr>
                <w:rFonts w:eastAsia="Times New Roman"/>
                <w:bCs/>
              </w:rPr>
            </w:pPr>
            <w:r w:rsidRPr="00351271">
              <w:rPr>
                <w:rFonts w:eastAsia="Times New Roman"/>
                <w:bCs/>
              </w:rPr>
              <w:t>+1,0</w:t>
            </w:r>
          </w:p>
          <w:p w:rsidR="00554F0E" w:rsidRPr="00351271" w:rsidRDefault="00554F0E" w:rsidP="00554F0E">
            <w:pPr>
              <w:ind w:left="-751"/>
              <w:jc w:val="center"/>
              <w:rPr>
                <w:rFonts w:eastAsia="Times New Roman"/>
                <w:bCs/>
              </w:rPr>
            </w:pPr>
            <w:r w:rsidRPr="00351271">
              <w:rPr>
                <w:rFonts w:eastAsia="Times New Roman"/>
                <w:bCs/>
              </w:rPr>
              <w:t>-1,5</w:t>
            </w:r>
          </w:p>
        </w:tc>
      </w:tr>
      <w:tr w:rsidR="00554F0E" w:rsidRPr="00351271" w:rsidTr="00554F0E">
        <w:trPr>
          <w:trHeight w:val="477"/>
          <w:jc w:val="center"/>
        </w:trPr>
        <w:tc>
          <w:tcPr>
            <w:tcW w:w="1507" w:type="dxa"/>
            <w:vMerge/>
            <w:vAlign w:val="center"/>
          </w:tcPr>
          <w:p w:rsidR="00554F0E" w:rsidRPr="00351271" w:rsidRDefault="00554F0E" w:rsidP="001C6863">
            <w:pPr>
              <w:ind w:firstLine="0"/>
              <w:jc w:val="center"/>
              <w:rPr>
                <w:rFonts w:eastAsia="Times New Roman"/>
                <w:bCs/>
              </w:rPr>
            </w:pPr>
          </w:p>
        </w:tc>
        <w:tc>
          <w:tcPr>
            <w:tcW w:w="2901" w:type="dxa"/>
            <w:vMerge/>
            <w:vAlign w:val="center"/>
          </w:tcPr>
          <w:p w:rsidR="00554F0E" w:rsidRPr="00351271" w:rsidRDefault="00554F0E" w:rsidP="001C6863">
            <w:pPr>
              <w:ind w:firstLine="0"/>
              <w:jc w:val="center"/>
              <w:rPr>
                <w:rFonts w:eastAsia="Times New Roman"/>
                <w:noProof/>
                <w:szCs w:val="20"/>
              </w:rPr>
            </w:pPr>
          </w:p>
        </w:tc>
        <w:tc>
          <w:tcPr>
            <w:tcW w:w="2469" w:type="dxa"/>
            <w:vMerge/>
            <w:vAlign w:val="center"/>
          </w:tcPr>
          <w:p w:rsidR="00554F0E" w:rsidRPr="00351271" w:rsidRDefault="00554F0E" w:rsidP="001C6863">
            <w:pPr>
              <w:ind w:firstLine="0"/>
              <w:jc w:val="center"/>
              <w:rPr>
                <w:rFonts w:eastAsia="Times New Roman"/>
                <w:noProof/>
                <w:szCs w:val="20"/>
              </w:rPr>
            </w:pPr>
          </w:p>
        </w:tc>
        <w:tc>
          <w:tcPr>
            <w:tcW w:w="974" w:type="dxa"/>
            <w:vMerge/>
            <w:vAlign w:val="center"/>
          </w:tcPr>
          <w:p w:rsidR="00554F0E" w:rsidRPr="00351271" w:rsidRDefault="00554F0E" w:rsidP="00027047">
            <w:pPr>
              <w:ind w:left="-923"/>
              <w:jc w:val="center"/>
              <w:rPr>
                <w:rFonts w:eastAsia="Times New Roman"/>
                <w:bCs/>
              </w:rPr>
            </w:pPr>
          </w:p>
        </w:tc>
        <w:tc>
          <w:tcPr>
            <w:tcW w:w="917" w:type="dxa"/>
            <w:vMerge/>
            <w:vAlign w:val="center"/>
          </w:tcPr>
          <w:p w:rsidR="00554F0E" w:rsidRPr="00351271" w:rsidRDefault="00554F0E" w:rsidP="001C6863">
            <w:pPr>
              <w:ind w:firstLine="0"/>
              <w:jc w:val="center"/>
              <w:rPr>
                <w:rFonts w:eastAsia="Times New Roman"/>
                <w:bCs/>
              </w:rPr>
            </w:pPr>
          </w:p>
        </w:tc>
        <w:tc>
          <w:tcPr>
            <w:tcW w:w="1229" w:type="dxa"/>
            <w:vMerge/>
            <w:vAlign w:val="center"/>
          </w:tcPr>
          <w:p w:rsidR="00554F0E" w:rsidRPr="00351271" w:rsidRDefault="00554F0E" w:rsidP="00027047">
            <w:pPr>
              <w:ind w:left="-688"/>
              <w:jc w:val="center"/>
              <w:rPr>
                <w:rFonts w:eastAsia="Times New Roman"/>
                <w:bCs/>
              </w:rPr>
            </w:pPr>
          </w:p>
        </w:tc>
        <w:tc>
          <w:tcPr>
            <w:tcW w:w="1241" w:type="dxa"/>
            <w:vMerge/>
            <w:vAlign w:val="center"/>
          </w:tcPr>
          <w:p w:rsidR="00554F0E" w:rsidRPr="00351271" w:rsidRDefault="00554F0E" w:rsidP="001C6863">
            <w:pPr>
              <w:jc w:val="center"/>
              <w:rPr>
                <w:rFonts w:eastAsia="Times New Roman"/>
                <w:bCs/>
              </w:rPr>
            </w:pPr>
          </w:p>
        </w:tc>
        <w:tc>
          <w:tcPr>
            <w:tcW w:w="1205" w:type="dxa"/>
            <w:vAlign w:val="center"/>
          </w:tcPr>
          <w:p w:rsidR="00554F0E" w:rsidRPr="00351271" w:rsidRDefault="00554F0E" w:rsidP="001C6863">
            <w:pPr>
              <w:ind w:firstLine="0"/>
              <w:jc w:val="center"/>
              <w:rPr>
                <w:rFonts w:eastAsia="Times New Roman"/>
                <w:bCs/>
              </w:rPr>
            </w:pPr>
            <w:r w:rsidRPr="00351271">
              <w:rPr>
                <w:rFonts w:eastAsia="Times New Roman"/>
                <w:bCs/>
              </w:rPr>
              <w:t>15</w:t>
            </w:r>
          </w:p>
        </w:tc>
        <w:tc>
          <w:tcPr>
            <w:tcW w:w="1137" w:type="dxa"/>
            <w:vMerge w:val="restart"/>
            <w:vAlign w:val="center"/>
          </w:tcPr>
          <w:p w:rsidR="00554F0E" w:rsidRPr="00351271" w:rsidRDefault="00554F0E" w:rsidP="00554F0E">
            <w:pPr>
              <w:ind w:left="-819"/>
              <w:jc w:val="center"/>
              <w:rPr>
                <w:rFonts w:eastAsia="Times New Roman"/>
                <w:bCs/>
              </w:rPr>
            </w:pPr>
            <w:r w:rsidRPr="00351271">
              <w:rPr>
                <w:rFonts w:eastAsia="Times New Roman"/>
                <w:bCs/>
              </w:rPr>
              <w:t>±4</w:t>
            </w:r>
          </w:p>
        </w:tc>
        <w:tc>
          <w:tcPr>
            <w:tcW w:w="1205" w:type="dxa"/>
            <w:vMerge/>
            <w:vAlign w:val="center"/>
          </w:tcPr>
          <w:p w:rsidR="00554F0E" w:rsidRPr="00351271" w:rsidRDefault="00554F0E" w:rsidP="00554F0E">
            <w:pPr>
              <w:ind w:left="-682"/>
              <w:jc w:val="center"/>
              <w:rPr>
                <w:rFonts w:eastAsia="Times New Roman"/>
                <w:bCs/>
              </w:rPr>
            </w:pPr>
          </w:p>
        </w:tc>
        <w:tc>
          <w:tcPr>
            <w:tcW w:w="1137" w:type="dxa"/>
            <w:vMerge w:val="restart"/>
            <w:vAlign w:val="center"/>
          </w:tcPr>
          <w:p w:rsidR="00554F0E" w:rsidRPr="00351271" w:rsidRDefault="00554F0E" w:rsidP="00554F0E">
            <w:pPr>
              <w:ind w:left="-751"/>
              <w:jc w:val="center"/>
              <w:rPr>
                <w:rFonts w:eastAsia="Times New Roman"/>
                <w:bCs/>
              </w:rPr>
            </w:pPr>
            <w:r w:rsidRPr="00351271">
              <w:rPr>
                <w:rFonts w:eastAsia="Times New Roman"/>
                <w:bCs/>
              </w:rPr>
              <w:t>±1,5</w:t>
            </w:r>
          </w:p>
        </w:tc>
      </w:tr>
      <w:tr w:rsidR="00554F0E" w:rsidRPr="00351271" w:rsidTr="00554F0E">
        <w:trPr>
          <w:trHeight w:val="375"/>
          <w:jc w:val="center"/>
        </w:trPr>
        <w:tc>
          <w:tcPr>
            <w:tcW w:w="1507" w:type="dxa"/>
            <w:vMerge/>
            <w:vAlign w:val="center"/>
          </w:tcPr>
          <w:p w:rsidR="00554F0E" w:rsidRPr="00351271" w:rsidRDefault="00554F0E" w:rsidP="001C6863">
            <w:pPr>
              <w:ind w:firstLine="0"/>
              <w:jc w:val="center"/>
              <w:rPr>
                <w:rFonts w:eastAsia="Times New Roman"/>
                <w:bCs/>
              </w:rPr>
            </w:pPr>
          </w:p>
        </w:tc>
        <w:tc>
          <w:tcPr>
            <w:tcW w:w="2901" w:type="dxa"/>
            <w:vMerge/>
            <w:vAlign w:val="center"/>
          </w:tcPr>
          <w:p w:rsidR="00554F0E" w:rsidRPr="00351271" w:rsidRDefault="00554F0E" w:rsidP="001C6863">
            <w:pPr>
              <w:ind w:firstLine="0"/>
              <w:jc w:val="center"/>
              <w:rPr>
                <w:rFonts w:eastAsia="Times New Roman"/>
                <w:noProof/>
                <w:szCs w:val="20"/>
              </w:rPr>
            </w:pPr>
          </w:p>
        </w:tc>
        <w:tc>
          <w:tcPr>
            <w:tcW w:w="2469" w:type="dxa"/>
            <w:vMerge/>
            <w:vAlign w:val="center"/>
          </w:tcPr>
          <w:p w:rsidR="00554F0E" w:rsidRPr="00351271" w:rsidRDefault="00554F0E" w:rsidP="001C6863">
            <w:pPr>
              <w:ind w:firstLine="0"/>
              <w:jc w:val="center"/>
              <w:rPr>
                <w:rFonts w:eastAsia="Times New Roman"/>
                <w:noProof/>
                <w:szCs w:val="20"/>
              </w:rPr>
            </w:pPr>
          </w:p>
        </w:tc>
        <w:tc>
          <w:tcPr>
            <w:tcW w:w="974" w:type="dxa"/>
            <w:vMerge/>
            <w:vAlign w:val="center"/>
          </w:tcPr>
          <w:p w:rsidR="00554F0E" w:rsidRPr="00351271" w:rsidRDefault="00554F0E" w:rsidP="00027047">
            <w:pPr>
              <w:ind w:left="-923"/>
              <w:jc w:val="center"/>
              <w:rPr>
                <w:rFonts w:eastAsia="Times New Roman"/>
                <w:bCs/>
              </w:rPr>
            </w:pPr>
          </w:p>
        </w:tc>
        <w:tc>
          <w:tcPr>
            <w:tcW w:w="917" w:type="dxa"/>
            <w:vAlign w:val="center"/>
          </w:tcPr>
          <w:p w:rsidR="00554F0E" w:rsidRPr="00351271" w:rsidRDefault="00554F0E" w:rsidP="001C6863">
            <w:pPr>
              <w:ind w:firstLine="0"/>
              <w:jc w:val="center"/>
              <w:rPr>
                <w:rFonts w:eastAsia="Times New Roman"/>
                <w:bCs/>
              </w:rPr>
            </w:pPr>
            <w:r w:rsidRPr="00351271">
              <w:rPr>
                <w:rFonts w:eastAsia="Times New Roman"/>
                <w:bCs/>
              </w:rPr>
              <w:t>10</w:t>
            </w:r>
          </w:p>
        </w:tc>
        <w:tc>
          <w:tcPr>
            <w:tcW w:w="1229" w:type="dxa"/>
            <w:vMerge/>
            <w:vAlign w:val="center"/>
          </w:tcPr>
          <w:p w:rsidR="00554F0E" w:rsidRPr="00351271" w:rsidRDefault="00554F0E" w:rsidP="00027047">
            <w:pPr>
              <w:ind w:left="-688"/>
              <w:jc w:val="center"/>
              <w:rPr>
                <w:rFonts w:eastAsia="Times New Roman"/>
                <w:bCs/>
              </w:rPr>
            </w:pPr>
          </w:p>
        </w:tc>
        <w:tc>
          <w:tcPr>
            <w:tcW w:w="1241" w:type="dxa"/>
            <w:vMerge/>
            <w:vAlign w:val="center"/>
          </w:tcPr>
          <w:p w:rsidR="00554F0E" w:rsidRPr="00351271" w:rsidRDefault="00554F0E" w:rsidP="001C6863">
            <w:pPr>
              <w:jc w:val="center"/>
              <w:rPr>
                <w:rFonts w:eastAsia="Times New Roman"/>
                <w:bCs/>
              </w:rPr>
            </w:pPr>
          </w:p>
        </w:tc>
        <w:tc>
          <w:tcPr>
            <w:tcW w:w="1205" w:type="dxa"/>
            <w:vAlign w:val="center"/>
          </w:tcPr>
          <w:p w:rsidR="00554F0E" w:rsidRPr="00351271" w:rsidRDefault="00554F0E" w:rsidP="001C6863">
            <w:pPr>
              <w:ind w:firstLine="0"/>
              <w:jc w:val="center"/>
              <w:rPr>
                <w:rFonts w:eastAsia="Times New Roman"/>
                <w:bCs/>
              </w:rPr>
            </w:pPr>
            <w:r w:rsidRPr="00351271">
              <w:rPr>
                <w:rFonts w:eastAsia="Times New Roman"/>
                <w:bCs/>
              </w:rPr>
              <w:t>19</w:t>
            </w:r>
          </w:p>
        </w:tc>
        <w:tc>
          <w:tcPr>
            <w:tcW w:w="1137" w:type="dxa"/>
            <w:vMerge/>
            <w:vAlign w:val="center"/>
          </w:tcPr>
          <w:p w:rsidR="00554F0E" w:rsidRPr="00351271" w:rsidRDefault="00554F0E" w:rsidP="00554F0E">
            <w:pPr>
              <w:ind w:left="-819"/>
              <w:jc w:val="center"/>
              <w:rPr>
                <w:rFonts w:eastAsia="Times New Roman"/>
                <w:bCs/>
              </w:rPr>
            </w:pPr>
          </w:p>
        </w:tc>
        <w:tc>
          <w:tcPr>
            <w:tcW w:w="1205" w:type="dxa"/>
            <w:vMerge/>
            <w:vAlign w:val="center"/>
          </w:tcPr>
          <w:p w:rsidR="00554F0E" w:rsidRPr="00351271" w:rsidRDefault="00554F0E" w:rsidP="00554F0E">
            <w:pPr>
              <w:ind w:left="-682"/>
              <w:jc w:val="center"/>
              <w:rPr>
                <w:rFonts w:eastAsia="Times New Roman"/>
                <w:bCs/>
              </w:rPr>
            </w:pPr>
          </w:p>
        </w:tc>
        <w:tc>
          <w:tcPr>
            <w:tcW w:w="1137" w:type="dxa"/>
            <w:vMerge/>
            <w:vAlign w:val="center"/>
          </w:tcPr>
          <w:p w:rsidR="00554F0E" w:rsidRPr="00351271" w:rsidRDefault="00554F0E" w:rsidP="00554F0E">
            <w:pPr>
              <w:ind w:left="-751"/>
              <w:jc w:val="center"/>
              <w:rPr>
                <w:rFonts w:eastAsia="Times New Roman"/>
                <w:bCs/>
              </w:rPr>
            </w:pPr>
          </w:p>
        </w:tc>
      </w:tr>
      <w:tr w:rsidR="00554F0E" w:rsidRPr="00351271" w:rsidTr="00554F0E">
        <w:trPr>
          <w:trHeight w:val="302"/>
          <w:jc w:val="center"/>
        </w:trPr>
        <w:tc>
          <w:tcPr>
            <w:tcW w:w="1507" w:type="dxa"/>
            <w:vMerge/>
            <w:vAlign w:val="center"/>
          </w:tcPr>
          <w:p w:rsidR="00554F0E" w:rsidRPr="00351271" w:rsidRDefault="00554F0E" w:rsidP="001C6863">
            <w:pPr>
              <w:ind w:firstLine="0"/>
              <w:jc w:val="center"/>
              <w:rPr>
                <w:rFonts w:eastAsia="Times New Roman"/>
                <w:bCs/>
              </w:rPr>
            </w:pPr>
          </w:p>
        </w:tc>
        <w:tc>
          <w:tcPr>
            <w:tcW w:w="2901" w:type="dxa"/>
            <w:vMerge/>
            <w:vAlign w:val="center"/>
          </w:tcPr>
          <w:p w:rsidR="00554F0E" w:rsidRPr="00351271" w:rsidRDefault="00554F0E" w:rsidP="001C6863">
            <w:pPr>
              <w:ind w:firstLine="0"/>
              <w:jc w:val="center"/>
              <w:rPr>
                <w:rFonts w:eastAsia="Times New Roman"/>
                <w:noProof/>
                <w:szCs w:val="20"/>
              </w:rPr>
            </w:pPr>
          </w:p>
        </w:tc>
        <w:tc>
          <w:tcPr>
            <w:tcW w:w="2469" w:type="dxa"/>
            <w:vMerge/>
            <w:vAlign w:val="center"/>
          </w:tcPr>
          <w:p w:rsidR="00554F0E" w:rsidRPr="00351271" w:rsidRDefault="00554F0E" w:rsidP="001C6863">
            <w:pPr>
              <w:ind w:firstLine="0"/>
              <w:jc w:val="center"/>
              <w:rPr>
                <w:rFonts w:eastAsia="Times New Roman"/>
                <w:noProof/>
                <w:szCs w:val="20"/>
              </w:rPr>
            </w:pPr>
          </w:p>
        </w:tc>
        <w:tc>
          <w:tcPr>
            <w:tcW w:w="974" w:type="dxa"/>
            <w:vMerge/>
            <w:vAlign w:val="center"/>
          </w:tcPr>
          <w:p w:rsidR="00554F0E" w:rsidRPr="00351271" w:rsidRDefault="00554F0E" w:rsidP="00027047">
            <w:pPr>
              <w:ind w:left="-923"/>
              <w:jc w:val="center"/>
              <w:rPr>
                <w:rFonts w:eastAsia="Times New Roman"/>
                <w:bCs/>
              </w:rPr>
            </w:pPr>
          </w:p>
        </w:tc>
        <w:tc>
          <w:tcPr>
            <w:tcW w:w="917" w:type="dxa"/>
            <w:vAlign w:val="center"/>
          </w:tcPr>
          <w:p w:rsidR="00554F0E" w:rsidRPr="00351271" w:rsidRDefault="00554F0E" w:rsidP="001C6863">
            <w:pPr>
              <w:ind w:firstLine="0"/>
              <w:jc w:val="center"/>
              <w:rPr>
                <w:rFonts w:eastAsia="Times New Roman"/>
                <w:bCs/>
              </w:rPr>
            </w:pPr>
            <w:r w:rsidRPr="00351271">
              <w:rPr>
                <w:rFonts w:eastAsia="Times New Roman"/>
                <w:bCs/>
              </w:rPr>
              <w:t>15</w:t>
            </w:r>
          </w:p>
        </w:tc>
        <w:tc>
          <w:tcPr>
            <w:tcW w:w="1229" w:type="dxa"/>
            <w:vMerge w:val="restart"/>
            <w:vAlign w:val="center"/>
          </w:tcPr>
          <w:p w:rsidR="00554F0E" w:rsidRPr="00351271" w:rsidRDefault="00554F0E" w:rsidP="00027047">
            <w:pPr>
              <w:ind w:left="-688"/>
              <w:jc w:val="center"/>
              <w:rPr>
                <w:rFonts w:eastAsia="Times New Roman"/>
                <w:bCs/>
              </w:rPr>
            </w:pPr>
            <w:r w:rsidRPr="00351271">
              <w:rPr>
                <w:rFonts w:eastAsia="Times New Roman"/>
                <w:bCs/>
              </w:rPr>
              <w:t>3</w:t>
            </w:r>
          </w:p>
        </w:tc>
        <w:tc>
          <w:tcPr>
            <w:tcW w:w="1241" w:type="dxa"/>
            <w:vMerge/>
            <w:vAlign w:val="center"/>
          </w:tcPr>
          <w:p w:rsidR="00554F0E" w:rsidRPr="00351271" w:rsidRDefault="00554F0E" w:rsidP="001C6863">
            <w:pPr>
              <w:jc w:val="center"/>
              <w:rPr>
                <w:rFonts w:eastAsia="Times New Roman"/>
                <w:bCs/>
              </w:rPr>
            </w:pPr>
          </w:p>
        </w:tc>
        <w:tc>
          <w:tcPr>
            <w:tcW w:w="1205" w:type="dxa"/>
            <w:vAlign w:val="center"/>
          </w:tcPr>
          <w:p w:rsidR="00554F0E" w:rsidRPr="00351271" w:rsidRDefault="00554F0E" w:rsidP="001C6863">
            <w:pPr>
              <w:ind w:firstLine="0"/>
              <w:jc w:val="center"/>
              <w:rPr>
                <w:rFonts w:eastAsia="Times New Roman"/>
                <w:bCs/>
              </w:rPr>
            </w:pPr>
            <w:r w:rsidRPr="00351271">
              <w:rPr>
                <w:rFonts w:eastAsia="Times New Roman"/>
                <w:bCs/>
              </w:rPr>
              <w:t>27</w:t>
            </w:r>
          </w:p>
        </w:tc>
        <w:tc>
          <w:tcPr>
            <w:tcW w:w="1137" w:type="dxa"/>
            <w:vAlign w:val="center"/>
          </w:tcPr>
          <w:p w:rsidR="00554F0E" w:rsidRPr="00351271" w:rsidRDefault="00554F0E" w:rsidP="00554F0E">
            <w:pPr>
              <w:ind w:left="-819"/>
              <w:jc w:val="center"/>
              <w:rPr>
                <w:rFonts w:eastAsia="Times New Roman"/>
                <w:bCs/>
              </w:rPr>
            </w:pPr>
            <w:r w:rsidRPr="00351271">
              <w:rPr>
                <w:rFonts w:eastAsia="Times New Roman"/>
                <w:bCs/>
              </w:rPr>
              <w:t>±5</w:t>
            </w:r>
          </w:p>
        </w:tc>
        <w:tc>
          <w:tcPr>
            <w:tcW w:w="1205" w:type="dxa"/>
            <w:vMerge w:val="restart"/>
            <w:vAlign w:val="center"/>
          </w:tcPr>
          <w:p w:rsidR="00554F0E" w:rsidRPr="00351271" w:rsidRDefault="00554F0E" w:rsidP="00554F0E">
            <w:pPr>
              <w:ind w:left="-682"/>
              <w:jc w:val="center"/>
              <w:rPr>
                <w:rFonts w:eastAsia="Times New Roman"/>
                <w:bCs/>
              </w:rPr>
            </w:pPr>
            <w:r w:rsidRPr="00351271">
              <w:rPr>
                <w:rFonts w:eastAsia="Times New Roman"/>
                <w:bCs/>
              </w:rPr>
              <w:t>2,5</w:t>
            </w:r>
          </w:p>
        </w:tc>
        <w:tc>
          <w:tcPr>
            <w:tcW w:w="1137" w:type="dxa"/>
            <w:vAlign w:val="center"/>
          </w:tcPr>
          <w:p w:rsidR="00554F0E" w:rsidRPr="00351271" w:rsidRDefault="00554F0E" w:rsidP="00554F0E">
            <w:pPr>
              <w:ind w:left="-751"/>
              <w:jc w:val="center"/>
              <w:rPr>
                <w:rFonts w:eastAsia="Times New Roman"/>
                <w:bCs/>
              </w:rPr>
            </w:pPr>
            <w:r w:rsidRPr="00351271">
              <w:rPr>
                <w:rFonts w:eastAsia="Times New Roman"/>
                <w:bCs/>
              </w:rPr>
              <w:t>+2,0</w:t>
            </w:r>
          </w:p>
          <w:p w:rsidR="00554F0E" w:rsidRPr="00351271" w:rsidRDefault="00554F0E" w:rsidP="00554F0E">
            <w:pPr>
              <w:ind w:left="-751"/>
              <w:jc w:val="center"/>
              <w:rPr>
                <w:rFonts w:eastAsia="Times New Roman"/>
                <w:bCs/>
              </w:rPr>
            </w:pPr>
            <w:r w:rsidRPr="00351271">
              <w:rPr>
                <w:rFonts w:eastAsia="Times New Roman"/>
                <w:bCs/>
              </w:rPr>
              <w:t>-1,5</w:t>
            </w:r>
          </w:p>
        </w:tc>
      </w:tr>
      <w:tr w:rsidR="00554F0E" w:rsidRPr="00351271" w:rsidTr="00554F0E">
        <w:trPr>
          <w:trHeight w:val="355"/>
          <w:jc w:val="center"/>
        </w:trPr>
        <w:tc>
          <w:tcPr>
            <w:tcW w:w="1507" w:type="dxa"/>
            <w:vMerge/>
            <w:vAlign w:val="center"/>
          </w:tcPr>
          <w:p w:rsidR="00554F0E" w:rsidRPr="00351271" w:rsidRDefault="00554F0E" w:rsidP="001C6863">
            <w:pPr>
              <w:ind w:firstLine="0"/>
              <w:jc w:val="center"/>
              <w:rPr>
                <w:rFonts w:eastAsia="Times New Roman"/>
                <w:bCs/>
              </w:rPr>
            </w:pPr>
          </w:p>
        </w:tc>
        <w:tc>
          <w:tcPr>
            <w:tcW w:w="2901" w:type="dxa"/>
            <w:vMerge/>
            <w:vAlign w:val="center"/>
          </w:tcPr>
          <w:p w:rsidR="00554F0E" w:rsidRPr="00351271" w:rsidRDefault="00554F0E" w:rsidP="001C6863">
            <w:pPr>
              <w:ind w:firstLine="0"/>
              <w:jc w:val="center"/>
              <w:rPr>
                <w:rFonts w:eastAsia="Times New Roman"/>
                <w:noProof/>
                <w:szCs w:val="20"/>
              </w:rPr>
            </w:pPr>
          </w:p>
        </w:tc>
        <w:tc>
          <w:tcPr>
            <w:tcW w:w="2469" w:type="dxa"/>
            <w:vMerge/>
            <w:vAlign w:val="center"/>
          </w:tcPr>
          <w:p w:rsidR="00554F0E" w:rsidRPr="00351271" w:rsidRDefault="00554F0E" w:rsidP="001C6863">
            <w:pPr>
              <w:ind w:firstLine="0"/>
              <w:jc w:val="center"/>
              <w:rPr>
                <w:rFonts w:eastAsia="Times New Roman"/>
                <w:noProof/>
                <w:szCs w:val="20"/>
              </w:rPr>
            </w:pPr>
          </w:p>
        </w:tc>
        <w:tc>
          <w:tcPr>
            <w:tcW w:w="974" w:type="dxa"/>
            <w:vMerge/>
            <w:vAlign w:val="center"/>
          </w:tcPr>
          <w:p w:rsidR="00554F0E" w:rsidRPr="00351271" w:rsidRDefault="00554F0E" w:rsidP="00027047">
            <w:pPr>
              <w:ind w:left="-923"/>
              <w:jc w:val="center"/>
              <w:rPr>
                <w:rFonts w:eastAsia="Times New Roman"/>
                <w:bCs/>
              </w:rPr>
            </w:pPr>
          </w:p>
        </w:tc>
        <w:tc>
          <w:tcPr>
            <w:tcW w:w="917" w:type="dxa"/>
            <w:vAlign w:val="center"/>
          </w:tcPr>
          <w:p w:rsidR="00554F0E" w:rsidRPr="00351271" w:rsidRDefault="00554F0E" w:rsidP="001C6863">
            <w:pPr>
              <w:ind w:firstLine="0"/>
              <w:jc w:val="center"/>
              <w:rPr>
                <w:rFonts w:eastAsia="Times New Roman"/>
                <w:bCs/>
              </w:rPr>
            </w:pPr>
            <w:r w:rsidRPr="00351271">
              <w:rPr>
                <w:rFonts w:eastAsia="Times New Roman"/>
                <w:bCs/>
              </w:rPr>
              <w:t>20</w:t>
            </w:r>
          </w:p>
        </w:tc>
        <w:tc>
          <w:tcPr>
            <w:tcW w:w="1229" w:type="dxa"/>
            <w:vMerge/>
            <w:vAlign w:val="center"/>
          </w:tcPr>
          <w:p w:rsidR="00554F0E" w:rsidRPr="00351271" w:rsidRDefault="00554F0E" w:rsidP="001C6863">
            <w:pPr>
              <w:jc w:val="center"/>
              <w:rPr>
                <w:rFonts w:eastAsia="Times New Roman"/>
                <w:bCs/>
              </w:rPr>
            </w:pPr>
          </w:p>
        </w:tc>
        <w:tc>
          <w:tcPr>
            <w:tcW w:w="1241" w:type="dxa"/>
            <w:vMerge/>
            <w:vAlign w:val="center"/>
          </w:tcPr>
          <w:p w:rsidR="00554F0E" w:rsidRPr="00351271" w:rsidRDefault="00554F0E" w:rsidP="001C6863">
            <w:pPr>
              <w:jc w:val="center"/>
              <w:rPr>
                <w:rFonts w:eastAsia="Times New Roman"/>
                <w:bCs/>
              </w:rPr>
            </w:pPr>
          </w:p>
        </w:tc>
        <w:tc>
          <w:tcPr>
            <w:tcW w:w="1205" w:type="dxa"/>
            <w:vAlign w:val="center"/>
          </w:tcPr>
          <w:p w:rsidR="00554F0E" w:rsidRPr="00351271" w:rsidRDefault="00554F0E" w:rsidP="001C6863">
            <w:pPr>
              <w:ind w:firstLine="0"/>
              <w:jc w:val="center"/>
              <w:rPr>
                <w:rFonts w:eastAsia="Times New Roman"/>
                <w:bCs/>
              </w:rPr>
            </w:pPr>
            <w:r w:rsidRPr="00351271">
              <w:rPr>
                <w:rFonts w:eastAsia="Times New Roman"/>
                <w:bCs/>
              </w:rPr>
              <w:t>34</w:t>
            </w:r>
          </w:p>
        </w:tc>
        <w:tc>
          <w:tcPr>
            <w:tcW w:w="1137" w:type="dxa"/>
            <w:vAlign w:val="center"/>
          </w:tcPr>
          <w:p w:rsidR="00554F0E" w:rsidRPr="00351271" w:rsidRDefault="00554F0E" w:rsidP="00554F0E">
            <w:pPr>
              <w:ind w:left="-819"/>
              <w:jc w:val="center"/>
              <w:rPr>
                <w:rFonts w:eastAsia="Times New Roman"/>
                <w:bCs/>
              </w:rPr>
            </w:pPr>
            <w:r w:rsidRPr="00351271">
              <w:rPr>
                <w:rFonts w:eastAsia="Times New Roman"/>
                <w:bCs/>
              </w:rPr>
              <w:t>±6</w:t>
            </w:r>
          </w:p>
        </w:tc>
        <w:tc>
          <w:tcPr>
            <w:tcW w:w="1205" w:type="dxa"/>
            <w:vMerge/>
            <w:vAlign w:val="center"/>
          </w:tcPr>
          <w:p w:rsidR="00554F0E" w:rsidRPr="00351271" w:rsidRDefault="00554F0E" w:rsidP="00554F0E">
            <w:pPr>
              <w:ind w:left="-682"/>
              <w:jc w:val="center"/>
              <w:rPr>
                <w:rFonts w:eastAsia="Times New Roman"/>
                <w:bCs/>
              </w:rPr>
            </w:pPr>
          </w:p>
        </w:tc>
        <w:tc>
          <w:tcPr>
            <w:tcW w:w="1137" w:type="dxa"/>
            <w:vAlign w:val="center"/>
          </w:tcPr>
          <w:p w:rsidR="00554F0E" w:rsidRPr="00351271" w:rsidRDefault="00554F0E" w:rsidP="00554F0E">
            <w:pPr>
              <w:ind w:left="-751"/>
              <w:jc w:val="center"/>
              <w:rPr>
                <w:rFonts w:eastAsia="Times New Roman"/>
                <w:bCs/>
              </w:rPr>
            </w:pPr>
            <w:r w:rsidRPr="00351271">
              <w:rPr>
                <w:rFonts w:eastAsia="Times New Roman"/>
                <w:bCs/>
              </w:rPr>
              <w:t>+2,0</w:t>
            </w:r>
          </w:p>
          <w:p w:rsidR="00554F0E" w:rsidRPr="00351271" w:rsidRDefault="00554F0E" w:rsidP="00554F0E">
            <w:pPr>
              <w:ind w:left="-751"/>
              <w:jc w:val="center"/>
              <w:rPr>
                <w:rFonts w:eastAsia="Times New Roman"/>
                <w:bCs/>
              </w:rPr>
            </w:pPr>
            <w:r w:rsidRPr="00351271">
              <w:rPr>
                <w:rFonts w:eastAsia="Times New Roman"/>
                <w:bCs/>
              </w:rPr>
              <w:t>-1,5</w:t>
            </w:r>
          </w:p>
        </w:tc>
      </w:tr>
      <w:tr w:rsidR="00027047" w:rsidRPr="00351271" w:rsidTr="00554F0E">
        <w:trPr>
          <w:trHeight w:val="268"/>
          <w:jc w:val="center"/>
        </w:trPr>
        <w:tc>
          <w:tcPr>
            <w:tcW w:w="1507" w:type="dxa"/>
            <w:vMerge/>
            <w:vAlign w:val="center"/>
          </w:tcPr>
          <w:p w:rsidR="00027047" w:rsidRPr="00351271" w:rsidRDefault="00027047" w:rsidP="001C6863">
            <w:pPr>
              <w:ind w:firstLine="0"/>
              <w:jc w:val="center"/>
              <w:rPr>
                <w:rFonts w:eastAsia="Times New Roman"/>
                <w:bCs/>
              </w:rPr>
            </w:pPr>
          </w:p>
        </w:tc>
        <w:tc>
          <w:tcPr>
            <w:tcW w:w="2901" w:type="dxa"/>
            <w:vMerge/>
            <w:vAlign w:val="center"/>
          </w:tcPr>
          <w:p w:rsidR="00027047" w:rsidRPr="00351271" w:rsidRDefault="00027047" w:rsidP="001C6863">
            <w:pPr>
              <w:ind w:firstLine="0"/>
              <w:jc w:val="center"/>
              <w:rPr>
                <w:rFonts w:eastAsia="Times New Roman"/>
                <w:noProof/>
                <w:szCs w:val="20"/>
              </w:rPr>
            </w:pPr>
          </w:p>
        </w:tc>
        <w:tc>
          <w:tcPr>
            <w:tcW w:w="2469" w:type="dxa"/>
            <w:vMerge/>
            <w:vAlign w:val="center"/>
          </w:tcPr>
          <w:p w:rsidR="00027047" w:rsidRPr="00351271" w:rsidRDefault="00027047" w:rsidP="001C6863">
            <w:pPr>
              <w:ind w:firstLine="0"/>
              <w:jc w:val="center"/>
              <w:rPr>
                <w:rFonts w:eastAsia="Times New Roman"/>
                <w:noProof/>
                <w:szCs w:val="20"/>
              </w:rPr>
            </w:pPr>
          </w:p>
        </w:tc>
        <w:tc>
          <w:tcPr>
            <w:tcW w:w="974" w:type="dxa"/>
            <w:vMerge/>
            <w:vAlign w:val="center"/>
          </w:tcPr>
          <w:p w:rsidR="00027047" w:rsidRPr="00351271" w:rsidRDefault="00027047" w:rsidP="00027047">
            <w:pPr>
              <w:ind w:left="-923"/>
              <w:jc w:val="center"/>
              <w:rPr>
                <w:rFonts w:eastAsia="Times New Roman"/>
                <w:bCs/>
              </w:rPr>
            </w:pPr>
          </w:p>
        </w:tc>
        <w:tc>
          <w:tcPr>
            <w:tcW w:w="917" w:type="dxa"/>
            <w:vAlign w:val="center"/>
          </w:tcPr>
          <w:p w:rsidR="00027047" w:rsidRPr="00351271" w:rsidRDefault="00027047" w:rsidP="001C6863">
            <w:pPr>
              <w:ind w:firstLine="0"/>
              <w:jc w:val="center"/>
              <w:rPr>
                <w:rFonts w:eastAsia="Times New Roman"/>
                <w:bCs/>
              </w:rPr>
            </w:pPr>
            <w:r w:rsidRPr="00351271">
              <w:rPr>
                <w:rFonts w:eastAsia="Times New Roman"/>
                <w:bCs/>
              </w:rPr>
              <w:t>25</w:t>
            </w:r>
          </w:p>
        </w:tc>
        <w:tc>
          <w:tcPr>
            <w:tcW w:w="1229" w:type="dxa"/>
            <w:vMerge/>
            <w:vAlign w:val="center"/>
          </w:tcPr>
          <w:p w:rsidR="00027047" w:rsidRPr="00351271" w:rsidRDefault="00027047" w:rsidP="001C6863">
            <w:pPr>
              <w:jc w:val="center"/>
              <w:rPr>
                <w:rFonts w:eastAsia="Times New Roman"/>
                <w:bCs/>
              </w:rPr>
            </w:pPr>
          </w:p>
        </w:tc>
        <w:tc>
          <w:tcPr>
            <w:tcW w:w="1241" w:type="dxa"/>
            <w:vMerge/>
            <w:vAlign w:val="center"/>
          </w:tcPr>
          <w:p w:rsidR="00027047" w:rsidRPr="00351271" w:rsidRDefault="00027047" w:rsidP="001C6863">
            <w:pPr>
              <w:jc w:val="center"/>
              <w:rPr>
                <w:rFonts w:eastAsia="Times New Roman"/>
                <w:bCs/>
              </w:rPr>
            </w:pPr>
          </w:p>
        </w:tc>
        <w:tc>
          <w:tcPr>
            <w:tcW w:w="1205" w:type="dxa"/>
            <w:vAlign w:val="center"/>
          </w:tcPr>
          <w:p w:rsidR="00027047" w:rsidRPr="00351271" w:rsidRDefault="00554F0E" w:rsidP="001C6863">
            <w:pPr>
              <w:ind w:firstLine="0"/>
              <w:jc w:val="center"/>
              <w:rPr>
                <w:rFonts w:eastAsia="Times New Roman"/>
                <w:bCs/>
              </w:rPr>
            </w:pPr>
            <w:r w:rsidRPr="00351271">
              <w:rPr>
                <w:rFonts w:eastAsia="Times New Roman"/>
                <w:bCs/>
              </w:rPr>
              <w:t>42</w:t>
            </w:r>
          </w:p>
        </w:tc>
        <w:tc>
          <w:tcPr>
            <w:tcW w:w="1137" w:type="dxa"/>
            <w:vAlign w:val="center"/>
          </w:tcPr>
          <w:p w:rsidR="00027047" w:rsidRPr="00351271" w:rsidRDefault="00554F0E" w:rsidP="00554F0E">
            <w:pPr>
              <w:ind w:left="-819"/>
              <w:jc w:val="center"/>
              <w:rPr>
                <w:rFonts w:eastAsia="Times New Roman"/>
                <w:bCs/>
              </w:rPr>
            </w:pPr>
            <w:r w:rsidRPr="00351271">
              <w:rPr>
                <w:rFonts w:eastAsia="Times New Roman"/>
                <w:bCs/>
              </w:rPr>
              <w:t>±8</w:t>
            </w:r>
          </w:p>
        </w:tc>
        <w:tc>
          <w:tcPr>
            <w:tcW w:w="1205" w:type="dxa"/>
            <w:vAlign w:val="center"/>
          </w:tcPr>
          <w:p w:rsidR="00027047" w:rsidRPr="00351271" w:rsidRDefault="00554F0E" w:rsidP="00554F0E">
            <w:pPr>
              <w:ind w:left="-682"/>
              <w:jc w:val="center"/>
              <w:rPr>
                <w:rFonts w:eastAsia="Times New Roman"/>
                <w:bCs/>
              </w:rPr>
            </w:pPr>
            <w:r w:rsidRPr="00351271">
              <w:rPr>
                <w:rFonts w:eastAsia="Times New Roman"/>
                <w:bCs/>
              </w:rPr>
              <w:t>3,0</w:t>
            </w:r>
          </w:p>
        </w:tc>
        <w:tc>
          <w:tcPr>
            <w:tcW w:w="1137" w:type="dxa"/>
            <w:vAlign w:val="center"/>
          </w:tcPr>
          <w:p w:rsidR="00027047" w:rsidRPr="00351271" w:rsidRDefault="00554F0E" w:rsidP="00554F0E">
            <w:pPr>
              <w:ind w:left="-751"/>
              <w:jc w:val="center"/>
              <w:rPr>
                <w:rFonts w:eastAsia="Times New Roman"/>
                <w:bCs/>
              </w:rPr>
            </w:pPr>
            <w:r w:rsidRPr="00351271">
              <w:rPr>
                <w:rFonts w:eastAsia="Times New Roman"/>
                <w:bCs/>
              </w:rPr>
              <w:t>+2,5</w:t>
            </w:r>
          </w:p>
        </w:tc>
      </w:tr>
    </w:tbl>
    <w:p w:rsidR="00E724D0" w:rsidRPr="00351271" w:rsidRDefault="00E724D0" w:rsidP="00465223">
      <w:pPr>
        <w:ind w:firstLine="708"/>
        <w:rPr>
          <w:rFonts w:eastAsia="Times New Roman"/>
          <w:sz w:val="28"/>
          <w:szCs w:val="28"/>
        </w:rPr>
      </w:pPr>
    </w:p>
    <w:p w:rsidR="00E724D0" w:rsidRPr="00351271" w:rsidRDefault="00E724D0">
      <w:pPr>
        <w:ind w:firstLine="0"/>
        <w:jc w:val="left"/>
        <w:rPr>
          <w:rFonts w:eastAsia="Times New Roman"/>
          <w:sz w:val="28"/>
          <w:szCs w:val="28"/>
        </w:rPr>
      </w:pPr>
      <w:r w:rsidRPr="00351271">
        <w:rPr>
          <w:rFonts w:eastAsia="Times New Roman"/>
          <w:sz w:val="28"/>
          <w:szCs w:val="28"/>
        </w:rPr>
        <w:br w:type="page"/>
      </w:r>
    </w:p>
    <w:p w:rsidR="00802FE6" w:rsidRPr="00351271" w:rsidRDefault="00E724D0" w:rsidP="006D6778">
      <w:pPr>
        <w:ind w:firstLine="0"/>
        <w:rPr>
          <w:rFonts w:eastAsia="Times New Roman"/>
          <w:i/>
          <w:sz w:val="28"/>
          <w:szCs w:val="28"/>
        </w:rPr>
      </w:pPr>
      <w:r w:rsidRPr="00351271">
        <w:rPr>
          <w:rFonts w:eastAsia="Times New Roman"/>
          <w:i/>
          <w:sz w:val="28"/>
          <w:szCs w:val="28"/>
        </w:rPr>
        <w:t>П</w:t>
      </w:r>
      <w:r w:rsidR="00802FE6" w:rsidRPr="00351271">
        <w:rPr>
          <w:rFonts w:eastAsia="Times New Roman"/>
          <w:i/>
          <w:sz w:val="28"/>
          <w:szCs w:val="28"/>
        </w:rPr>
        <w:t xml:space="preserve">родолжение таблицы 11.1.1                                                        </w:t>
      </w:r>
    </w:p>
    <w:tbl>
      <w:tblPr>
        <w:tblStyle w:val="af9"/>
        <w:tblW w:w="0" w:type="auto"/>
        <w:jc w:val="center"/>
        <w:tblLayout w:type="fixed"/>
        <w:tblLook w:val="04A0" w:firstRow="1" w:lastRow="0" w:firstColumn="1" w:lastColumn="0" w:noHBand="0" w:noVBand="1"/>
      </w:tblPr>
      <w:tblGrid>
        <w:gridCol w:w="1242"/>
        <w:gridCol w:w="2127"/>
        <w:gridCol w:w="2126"/>
        <w:gridCol w:w="850"/>
        <w:gridCol w:w="567"/>
        <w:gridCol w:w="993"/>
        <w:gridCol w:w="1275"/>
        <w:gridCol w:w="1134"/>
        <w:gridCol w:w="1210"/>
        <w:gridCol w:w="1058"/>
        <w:gridCol w:w="1141"/>
        <w:gridCol w:w="986"/>
        <w:gridCol w:w="1213"/>
      </w:tblGrid>
      <w:tr w:rsidR="007A3346" w:rsidRPr="00351271" w:rsidTr="00EE1C58">
        <w:trPr>
          <w:trHeight w:val="555"/>
          <w:jc w:val="center"/>
        </w:trPr>
        <w:tc>
          <w:tcPr>
            <w:tcW w:w="1242" w:type="dxa"/>
            <w:vMerge w:val="restart"/>
            <w:vAlign w:val="center"/>
          </w:tcPr>
          <w:p w:rsidR="007A3346" w:rsidRPr="00351271" w:rsidRDefault="007A3346" w:rsidP="001C6863">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4253" w:type="dxa"/>
            <w:gridSpan w:val="2"/>
            <w:vAlign w:val="center"/>
          </w:tcPr>
          <w:p w:rsidR="007A3346" w:rsidRPr="00351271" w:rsidRDefault="007A3346" w:rsidP="001C6863">
            <w:pPr>
              <w:ind w:firstLine="0"/>
              <w:jc w:val="center"/>
              <w:rPr>
                <w:rFonts w:eastAsia="Times New Roman"/>
                <w:bCs/>
              </w:rPr>
            </w:pPr>
            <w:r w:rsidRPr="00351271">
              <w:rPr>
                <w:rFonts w:eastAsia="Times New Roman"/>
                <w:bCs/>
              </w:rPr>
              <w:t>Конструкционные элементы</w:t>
            </w:r>
          </w:p>
        </w:tc>
        <w:tc>
          <w:tcPr>
            <w:tcW w:w="850" w:type="dxa"/>
            <w:vMerge w:val="restart"/>
            <w:vAlign w:val="center"/>
          </w:tcPr>
          <w:p w:rsidR="007A3346" w:rsidRPr="00351271" w:rsidRDefault="007A3346" w:rsidP="001C6863">
            <w:pPr>
              <w:ind w:firstLine="0"/>
              <w:jc w:val="left"/>
              <w:rPr>
                <w:rFonts w:eastAsia="Times New Roman"/>
                <w:bCs/>
              </w:rPr>
            </w:pPr>
            <w:r w:rsidRPr="00351271">
              <w:rPr>
                <w:rFonts w:eastAsia="Times New Roman"/>
                <w:bCs/>
              </w:rPr>
              <w:t>Способ сварки</w:t>
            </w:r>
          </w:p>
        </w:tc>
        <w:tc>
          <w:tcPr>
            <w:tcW w:w="567" w:type="dxa"/>
            <w:vMerge w:val="restart"/>
            <w:vAlign w:val="center"/>
          </w:tcPr>
          <w:p w:rsidR="007A3346" w:rsidRPr="00351271" w:rsidRDefault="007A3346" w:rsidP="001C6863">
            <w:pPr>
              <w:ind w:firstLine="0"/>
              <w:jc w:val="center"/>
              <w:rPr>
                <w:rFonts w:eastAsia="Times New Roman"/>
                <w:bCs/>
                <w:lang w:val="en-US"/>
              </w:rPr>
            </w:pPr>
            <w:r w:rsidRPr="00351271">
              <w:rPr>
                <w:rFonts w:eastAsia="Times New Roman"/>
                <w:bCs/>
                <w:lang w:val="en-US"/>
              </w:rPr>
              <w:t>S</w:t>
            </w:r>
            <w:r w:rsidRPr="00351271">
              <w:rPr>
                <w:rFonts w:eastAsia="Times New Roman"/>
                <w:bCs/>
              </w:rPr>
              <w:t>, мм</w:t>
            </w:r>
          </w:p>
        </w:tc>
        <w:tc>
          <w:tcPr>
            <w:tcW w:w="2268" w:type="dxa"/>
            <w:gridSpan w:val="2"/>
            <w:vAlign w:val="center"/>
          </w:tcPr>
          <w:p w:rsidR="007A3346" w:rsidRPr="00351271" w:rsidRDefault="007A3346" w:rsidP="001C6863">
            <w:pPr>
              <w:ind w:firstLine="0"/>
              <w:jc w:val="center"/>
              <w:rPr>
                <w:rFonts w:eastAsia="Times New Roman"/>
                <w:bCs/>
              </w:rPr>
            </w:pPr>
            <w:r w:rsidRPr="00351271">
              <w:rPr>
                <w:rFonts w:eastAsia="Times New Roman"/>
                <w:bCs/>
              </w:rPr>
              <w:t>е, мм</w:t>
            </w:r>
          </w:p>
        </w:tc>
        <w:tc>
          <w:tcPr>
            <w:tcW w:w="2344" w:type="dxa"/>
            <w:gridSpan w:val="2"/>
            <w:vAlign w:val="center"/>
          </w:tcPr>
          <w:p w:rsidR="007A3346" w:rsidRPr="00351271" w:rsidRDefault="007A3346" w:rsidP="001C6863">
            <w:pPr>
              <w:ind w:firstLine="0"/>
              <w:jc w:val="center"/>
              <w:rPr>
                <w:rFonts w:eastAsia="Times New Roman"/>
                <w:bCs/>
              </w:rPr>
            </w:pPr>
            <w:r w:rsidRPr="00351271">
              <w:rPr>
                <w:rFonts w:eastAsia="Times New Roman"/>
                <w:bCs/>
                <w:lang w:val="en-US"/>
              </w:rPr>
              <w:t>e</w:t>
            </w:r>
            <w:r w:rsidRPr="00351271">
              <w:rPr>
                <w:rFonts w:eastAsia="Times New Roman"/>
                <w:bCs/>
                <w:sz w:val="16"/>
                <w:szCs w:val="16"/>
                <w:lang w:val="en-US"/>
              </w:rPr>
              <w:t>1</w:t>
            </w:r>
            <w:r w:rsidRPr="00351271">
              <w:rPr>
                <w:rFonts w:eastAsia="Times New Roman"/>
                <w:bCs/>
              </w:rPr>
              <w:t>, мм</w:t>
            </w:r>
          </w:p>
        </w:tc>
        <w:tc>
          <w:tcPr>
            <w:tcW w:w="2199" w:type="dxa"/>
            <w:gridSpan w:val="2"/>
            <w:vAlign w:val="center"/>
          </w:tcPr>
          <w:p w:rsidR="007A3346" w:rsidRPr="00351271" w:rsidRDefault="007A3346" w:rsidP="001C6863">
            <w:pPr>
              <w:ind w:firstLine="0"/>
              <w:jc w:val="center"/>
              <w:rPr>
                <w:rFonts w:eastAsia="Times New Roman"/>
                <w:bCs/>
              </w:rPr>
            </w:pPr>
            <w:r w:rsidRPr="00351271">
              <w:rPr>
                <w:rFonts w:eastAsia="Times New Roman"/>
                <w:bCs/>
                <w:lang w:val="en-US"/>
              </w:rPr>
              <w:t>g</w:t>
            </w:r>
            <w:r w:rsidRPr="00351271">
              <w:rPr>
                <w:rFonts w:eastAsia="Times New Roman"/>
                <w:bCs/>
              </w:rPr>
              <w:t>, мм</w:t>
            </w:r>
          </w:p>
        </w:tc>
        <w:tc>
          <w:tcPr>
            <w:tcW w:w="2199" w:type="dxa"/>
            <w:gridSpan w:val="2"/>
            <w:vAlign w:val="center"/>
          </w:tcPr>
          <w:p w:rsidR="007A3346" w:rsidRPr="00351271" w:rsidRDefault="007A3346" w:rsidP="001C6863">
            <w:pPr>
              <w:ind w:firstLine="0"/>
              <w:jc w:val="center"/>
              <w:rPr>
                <w:rFonts w:eastAsia="Times New Roman"/>
                <w:bCs/>
              </w:rPr>
            </w:pPr>
            <w:r w:rsidRPr="00351271">
              <w:rPr>
                <w:rFonts w:eastAsia="Times New Roman"/>
                <w:bCs/>
                <w:lang w:val="en-US"/>
              </w:rPr>
              <w:t>g</w:t>
            </w:r>
            <w:r w:rsidRPr="00351271">
              <w:rPr>
                <w:rFonts w:eastAsia="Times New Roman"/>
                <w:bCs/>
                <w:sz w:val="16"/>
                <w:szCs w:val="16"/>
                <w:lang w:val="en-US"/>
              </w:rPr>
              <w:t>1</w:t>
            </w:r>
            <w:r w:rsidRPr="00351271">
              <w:rPr>
                <w:rFonts w:eastAsia="Times New Roman"/>
                <w:bCs/>
              </w:rPr>
              <w:t>, мм</w:t>
            </w:r>
          </w:p>
        </w:tc>
      </w:tr>
      <w:tr w:rsidR="00B51B83" w:rsidRPr="00351271" w:rsidTr="00EE1C58">
        <w:trPr>
          <w:trHeight w:val="555"/>
          <w:jc w:val="center"/>
        </w:trPr>
        <w:tc>
          <w:tcPr>
            <w:tcW w:w="1242" w:type="dxa"/>
            <w:vMerge/>
            <w:vAlign w:val="center"/>
          </w:tcPr>
          <w:p w:rsidR="007A3346" w:rsidRPr="00351271" w:rsidRDefault="007A3346" w:rsidP="007A3346">
            <w:pPr>
              <w:ind w:firstLine="0"/>
              <w:jc w:val="center"/>
              <w:rPr>
                <w:rFonts w:eastAsia="Times New Roman"/>
                <w:bCs/>
              </w:rPr>
            </w:pPr>
          </w:p>
        </w:tc>
        <w:tc>
          <w:tcPr>
            <w:tcW w:w="2127" w:type="dxa"/>
            <w:vAlign w:val="center"/>
          </w:tcPr>
          <w:p w:rsidR="007A3346" w:rsidRPr="00351271" w:rsidRDefault="007A3346" w:rsidP="007A3346">
            <w:pPr>
              <w:ind w:firstLine="0"/>
              <w:jc w:val="center"/>
              <w:rPr>
                <w:rFonts w:eastAsia="Times New Roman"/>
                <w:bCs/>
              </w:rPr>
            </w:pPr>
            <w:r w:rsidRPr="00351271">
              <w:rPr>
                <w:rFonts w:eastAsia="Times New Roman"/>
                <w:bCs/>
              </w:rPr>
              <w:t>подготовленных кромок свариваемых деталей</w:t>
            </w:r>
          </w:p>
        </w:tc>
        <w:tc>
          <w:tcPr>
            <w:tcW w:w="2126" w:type="dxa"/>
            <w:vAlign w:val="center"/>
          </w:tcPr>
          <w:p w:rsidR="007A3346" w:rsidRPr="00351271" w:rsidRDefault="007A3346" w:rsidP="007A3346">
            <w:pPr>
              <w:ind w:firstLine="0"/>
              <w:jc w:val="center"/>
              <w:rPr>
                <w:rFonts w:eastAsia="Times New Roman"/>
                <w:bCs/>
              </w:rPr>
            </w:pPr>
            <w:r w:rsidRPr="00351271">
              <w:rPr>
                <w:rFonts w:eastAsia="Times New Roman"/>
                <w:bCs/>
              </w:rPr>
              <w:t>шва сварного соединения</w:t>
            </w:r>
          </w:p>
        </w:tc>
        <w:tc>
          <w:tcPr>
            <w:tcW w:w="850" w:type="dxa"/>
            <w:vMerge/>
            <w:vAlign w:val="center"/>
          </w:tcPr>
          <w:p w:rsidR="007A3346" w:rsidRPr="00351271" w:rsidRDefault="007A3346" w:rsidP="007A3346">
            <w:pPr>
              <w:ind w:firstLine="0"/>
              <w:jc w:val="left"/>
              <w:rPr>
                <w:rFonts w:eastAsia="Times New Roman"/>
                <w:bCs/>
              </w:rPr>
            </w:pPr>
          </w:p>
        </w:tc>
        <w:tc>
          <w:tcPr>
            <w:tcW w:w="567" w:type="dxa"/>
            <w:vMerge/>
          </w:tcPr>
          <w:p w:rsidR="007A3346" w:rsidRPr="00351271" w:rsidRDefault="007A3346" w:rsidP="007A3346">
            <w:pPr>
              <w:ind w:firstLine="0"/>
              <w:jc w:val="left"/>
              <w:rPr>
                <w:rFonts w:eastAsia="Times New Roman"/>
                <w:bCs/>
              </w:rPr>
            </w:pPr>
          </w:p>
        </w:tc>
        <w:tc>
          <w:tcPr>
            <w:tcW w:w="993" w:type="dxa"/>
            <w:vAlign w:val="center"/>
          </w:tcPr>
          <w:p w:rsidR="007A3346" w:rsidRPr="00351271" w:rsidRDefault="00B51B83" w:rsidP="00B51B83">
            <w:pPr>
              <w:ind w:firstLine="0"/>
              <w:jc w:val="left"/>
              <w:rPr>
                <w:rFonts w:eastAsia="Times New Roman"/>
                <w:bCs/>
              </w:rPr>
            </w:pPr>
            <w:r w:rsidRPr="00351271">
              <w:rPr>
                <w:rFonts w:eastAsia="Times New Roman"/>
                <w:bCs/>
              </w:rPr>
              <w:t>Номин</w:t>
            </w:r>
            <w:r w:rsidR="007A3346" w:rsidRPr="00351271">
              <w:rPr>
                <w:rFonts w:eastAsia="Times New Roman"/>
                <w:bCs/>
              </w:rPr>
              <w:t xml:space="preserve">. </w:t>
            </w:r>
            <w:r w:rsidRPr="00351271">
              <w:rPr>
                <w:rFonts w:eastAsia="Times New Roman"/>
                <w:bCs/>
              </w:rPr>
              <w:t>з</w:t>
            </w:r>
            <w:r w:rsidR="007A3346" w:rsidRPr="00351271">
              <w:rPr>
                <w:rFonts w:eastAsia="Times New Roman"/>
                <w:bCs/>
              </w:rPr>
              <w:t>нач</w:t>
            </w:r>
            <w:r w:rsidRPr="00351271">
              <w:rPr>
                <w:rFonts w:eastAsia="Times New Roman"/>
                <w:bCs/>
              </w:rPr>
              <w:t>-</w:t>
            </w:r>
            <w:r w:rsidR="007A3346" w:rsidRPr="00351271">
              <w:rPr>
                <w:rFonts w:eastAsia="Times New Roman"/>
                <w:bCs/>
              </w:rPr>
              <w:t>е</w:t>
            </w:r>
          </w:p>
        </w:tc>
        <w:tc>
          <w:tcPr>
            <w:tcW w:w="1275" w:type="dxa"/>
            <w:vAlign w:val="center"/>
          </w:tcPr>
          <w:p w:rsidR="007A3346" w:rsidRPr="00351271" w:rsidRDefault="007A3346" w:rsidP="007A3346">
            <w:pPr>
              <w:ind w:firstLine="0"/>
              <w:jc w:val="left"/>
              <w:rPr>
                <w:rFonts w:eastAsia="Times New Roman"/>
                <w:bCs/>
              </w:rPr>
            </w:pPr>
            <w:r w:rsidRPr="00351271">
              <w:rPr>
                <w:rFonts w:eastAsia="Times New Roman"/>
                <w:bCs/>
              </w:rPr>
              <w:t>Предел. значение</w:t>
            </w:r>
          </w:p>
        </w:tc>
        <w:tc>
          <w:tcPr>
            <w:tcW w:w="1134" w:type="dxa"/>
            <w:vAlign w:val="center"/>
          </w:tcPr>
          <w:p w:rsidR="007A3346" w:rsidRPr="00351271" w:rsidRDefault="00B51B83" w:rsidP="007A3346">
            <w:pPr>
              <w:ind w:firstLine="0"/>
              <w:jc w:val="left"/>
              <w:rPr>
                <w:rFonts w:eastAsia="Times New Roman"/>
                <w:bCs/>
              </w:rPr>
            </w:pPr>
            <w:r w:rsidRPr="00351271">
              <w:rPr>
                <w:rFonts w:eastAsia="Times New Roman"/>
                <w:bCs/>
              </w:rPr>
              <w:t>Номин. знач-е</w:t>
            </w:r>
          </w:p>
        </w:tc>
        <w:tc>
          <w:tcPr>
            <w:tcW w:w="1210" w:type="dxa"/>
            <w:vAlign w:val="center"/>
          </w:tcPr>
          <w:p w:rsidR="007A3346" w:rsidRPr="00351271" w:rsidRDefault="007A3346" w:rsidP="007A3346">
            <w:pPr>
              <w:ind w:firstLine="0"/>
              <w:jc w:val="left"/>
              <w:rPr>
                <w:rFonts w:eastAsia="Times New Roman"/>
                <w:bCs/>
              </w:rPr>
            </w:pPr>
            <w:r w:rsidRPr="00351271">
              <w:rPr>
                <w:rFonts w:eastAsia="Times New Roman"/>
                <w:bCs/>
              </w:rPr>
              <w:t>Предел. значение</w:t>
            </w:r>
          </w:p>
        </w:tc>
        <w:tc>
          <w:tcPr>
            <w:tcW w:w="1058" w:type="dxa"/>
            <w:vAlign w:val="center"/>
          </w:tcPr>
          <w:p w:rsidR="007A3346" w:rsidRPr="00351271" w:rsidRDefault="00B51B83" w:rsidP="007A3346">
            <w:pPr>
              <w:ind w:firstLine="0"/>
              <w:jc w:val="left"/>
              <w:rPr>
                <w:rFonts w:eastAsia="Times New Roman"/>
                <w:bCs/>
              </w:rPr>
            </w:pPr>
            <w:r w:rsidRPr="00351271">
              <w:rPr>
                <w:rFonts w:eastAsia="Times New Roman"/>
                <w:bCs/>
              </w:rPr>
              <w:t>Номин. знач-е</w:t>
            </w:r>
          </w:p>
        </w:tc>
        <w:tc>
          <w:tcPr>
            <w:tcW w:w="1141" w:type="dxa"/>
            <w:vAlign w:val="center"/>
          </w:tcPr>
          <w:p w:rsidR="007A3346" w:rsidRPr="00351271" w:rsidRDefault="007A3346" w:rsidP="007A3346">
            <w:pPr>
              <w:ind w:firstLine="0"/>
              <w:jc w:val="left"/>
              <w:rPr>
                <w:rFonts w:eastAsia="Times New Roman"/>
                <w:bCs/>
              </w:rPr>
            </w:pPr>
            <w:r w:rsidRPr="00351271">
              <w:rPr>
                <w:rFonts w:eastAsia="Times New Roman"/>
                <w:bCs/>
              </w:rPr>
              <w:t>Предел. значение</w:t>
            </w:r>
          </w:p>
        </w:tc>
        <w:tc>
          <w:tcPr>
            <w:tcW w:w="986" w:type="dxa"/>
            <w:vAlign w:val="center"/>
          </w:tcPr>
          <w:p w:rsidR="007A3346" w:rsidRPr="00351271" w:rsidRDefault="00B51B83" w:rsidP="007A3346">
            <w:pPr>
              <w:ind w:firstLine="0"/>
              <w:jc w:val="left"/>
              <w:rPr>
                <w:rFonts w:eastAsia="Times New Roman"/>
                <w:bCs/>
              </w:rPr>
            </w:pPr>
            <w:r w:rsidRPr="00351271">
              <w:rPr>
                <w:rFonts w:eastAsia="Times New Roman"/>
                <w:bCs/>
              </w:rPr>
              <w:t>Номин. знач-е</w:t>
            </w:r>
          </w:p>
        </w:tc>
        <w:tc>
          <w:tcPr>
            <w:tcW w:w="1213" w:type="dxa"/>
            <w:vAlign w:val="center"/>
          </w:tcPr>
          <w:p w:rsidR="007A3346" w:rsidRPr="00351271" w:rsidRDefault="007A3346" w:rsidP="007A3346">
            <w:pPr>
              <w:ind w:firstLine="0"/>
              <w:jc w:val="left"/>
              <w:rPr>
                <w:rFonts w:eastAsia="Times New Roman"/>
                <w:bCs/>
              </w:rPr>
            </w:pPr>
            <w:r w:rsidRPr="00351271">
              <w:rPr>
                <w:rFonts w:eastAsia="Times New Roman"/>
                <w:bCs/>
              </w:rPr>
              <w:t>Предел. значение</w:t>
            </w:r>
          </w:p>
        </w:tc>
      </w:tr>
      <w:tr w:rsidR="00EE1C58" w:rsidRPr="00351271" w:rsidTr="00EE1C58">
        <w:trPr>
          <w:trHeight w:val="430"/>
          <w:jc w:val="center"/>
        </w:trPr>
        <w:tc>
          <w:tcPr>
            <w:tcW w:w="1242"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3-01</w:t>
            </w:r>
          </w:p>
          <w:p w:rsidR="00EE1C58" w:rsidRPr="00351271" w:rsidRDefault="00EE1C58" w:rsidP="007A3346">
            <w:pPr>
              <w:ind w:firstLine="0"/>
              <w:jc w:val="center"/>
              <w:rPr>
                <w:rFonts w:eastAsia="Times New Roman"/>
                <w:bCs/>
              </w:rPr>
            </w:pPr>
            <w:r w:rsidRPr="00351271">
              <w:rPr>
                <w:rFonts w:eastAsia="Times New Roman"/>
                <w:bCs/>
              </w:rPr>
              <w:t>(Т-1)</w:t>
            </w:r>
          </w:p>
        </w:tc>
        <w:tc>
          <w:tcPr>
            <w:tcW w:w="2127" w:type="dxa"/>
            <w:vMerge w:val="restart"/>
            <w:vAlign w:val="center"/>
          </w:tcPr>
          <w:p w:rsidR="00EE1C58" w:rsidRPr="00351271" w:rsidRDefault="00EE1C58" w:rsidP="007A3346">
            <w:pPr>
              <w:ind w:firstLine="0"/>
              <w:jc w:val="center"/>
              <w:rPr>
                <w:rFonts w:eastAsia="Times New Roman"/>
                <w:noProof/>
                <w:szCs w:val="20"/>
              </w:rPr>
            </w:pPr>
            <w:r w:rsidRPr="00351271">
              <w:rPr>
                <w:rFonts w:eastAsia="Times New Roman"/>
                <w:noProof/>
                <w:szCs w:val="20"/>
              </w:rPr>
              <w:drawing>
                <wp:inline distT="0" distB="0" distL="0" distR="0" wp14:anchorId="0126122B" wp14:editId="2C93A8A8">
                  <wp:extent cx="1257300" cy="1479162"/>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37" t="9722" r="48880" b="10258"/>
                          <a:stretch/>
                        </pic:blipFill>
                        <pic:spPr bwMode="auto">
                          <a:xfrm>
                            <a:off x="0" y="0"/>
                            <a:ext cx="1260942" cy="14834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vMerge w:val="restart"/>
            <w:vAlign w:val="center"/>
          </w:tcPr>
          <w:p w:rsidR="00EE1C58" w:rsidRPr="00351271" w:rsidRDefault="00EE1C58" w:rsidP="007A3346">
            <w:pPr>
              <w:ind w:firstLine="0"/>
              <w:jc w:val="center"/>
              <w:rPr>
                <w:rFonts w:eastAsia="Times New Roman"/>
                <w:noProof/>
                <w:szCs w:val="20"/>
              </w:rPr>
            </w:pPr>
            <w:r w:rsidRPr="00351271">
              <w:rPr>
                <w:rFonts w:eastAsia="Times New Roman"/>
                <w:noProof/>
                <w:szCs w:val="20"/>
              </w:rPr>
              <w:drawing>
                <wp:inline distT="0" distB="0" distL="0" distR="0" wp14:anchorId="37B9EEE1" wp14:editId="730DF568">
                  <wp:extent cx="1034363" cy="1181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1401" t="17261" r="6839" b="15434"/>
                          <a:stretch/>
                        </pic:blipFill>
                        <pic:spPr bwMode="auto">
                          <a:xfrm>
                            <a:off x="0" y="0"/>
                            <a:ext cx="1045019" cy="1193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Merge w:val="restart"/>
            <w:vAlign w:val="center"/>
          </w:tcPr>
          <w:p w:rsidR="00EE1C58" w:rsidRPr="00351271" w:rsidRDefault="00EE1C58" w:rsidP="007A3346">
            <w:pPr>
              <w:ind w:left="-923"/>
              <w:jc w:val="center"/>
              <w:rPr>
                <w:rFonts w:eastAsia="Times New Roman"/>
                <w:bCs/>
              </w:rPr>
            </w:pPr>
            <w:r w:rsidRPr="00351271">
              <w:rPr>
                <w:rFonts w:eastAsia="Times New Roman"/>
                <w:bCs/>
              </w:rPr>
              <w:t>10</w:t>
            </w:r>
          </w:p>
          <w:p w:rsidR="00EE1C58" w:rsidRPr="00351271" w:rsidRDefault="00EE1C58" w:rsidP="007A3346">
            <w:pPr>
              <w:ind w:left="-923"/>
              <w:jc w:val="center"/>
              <w:rPr>
                <w:rFonts w:eastAsia="Times New Roman"/>
                <w:bCs/>
              </w:rPr>
            </w:pPr>
            <w:r w:rsidRPr="00351271">
              <w:rPr>
                <w:rFonts w:eastAsia="Times New Roman"/>
                <w:bCs/>
              </w:rPr>
              <w:t>11</w:t>
            </w:r>
          </w:p>
          <w:p w:rsidR="00EE1C58" w:rsidRPr="00351271" w:rsidRDefault="00EE1C58" w:rsidP="007A3346">
            <w:pPr>
              <w:ind w:left="-923"/>
              <w:jc w:val="center"/>
              <w:rPr>
                <w:rFonts w:eastAsia="Times New Roman"/>
                <w:bCs/>
              </w:rPr>
            </w:pPr>
            <w:r w:rsidRPr="00351271">
              <w:rPr>
                <w:rFonts w:eastAsia="Times New Roman"/>
                <w:bCs/>
              </w:rPr>
              <w:t>31</w:t>
            </w:r>
          </w:p>
          <w:p w:rsidR="00EE1C58" w:rsidRPr="00351271" w:rsidRDefault="00EE1C58" w:rsidP="007A3346">
            <w:pPr>
              <w:ind w:left="-923"/>
              <w:jc w:val="center"/>
              <w:rPr>
                <w:rFonts w:eastAsia="Times New Roman"/>
                <w:bCs/>
              </w:rPr>
            </w:pPr>
            <w:r w:rsidRPr="00351271">
              <w:rPr>
                <w:rFonts w:eastAsia="Times New Roman"/>
                <w:bCs/>
              </w:rPr>
              <w:t>40</w:t>
            </w: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4</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7</w:t>
            </w:r>
          </w:p>
        </w:tc>
        <w:tc>
          <w:tcPr>
            <w:tcW w:w="1275"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±2</w:t>
            </w:r>
          </w:p>
        </w:tc>
        <w:tc>
          <w:tcPr>
            <w:tcW w:w="1134"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6</w:t>
            </w:r>
          </w:p>
        </w:tc>
        <w:tc>
          <w:tcPr>
            <w:tcW w:w="1210"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±2</w:t>
            </w: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4</w:t>
            </w:r>
          </w:p>
        </w:tc>
        <w:tc>
          <w:tcPr>
            <w:tcW w:w="1141"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+2</w:t>
            </w:r>
          </w:p>
          <w:p w:rsidR="00EE1C58" w:rsidRPr="00351271" w:rsidRDefault="00EE1C58" w:rsidP="007A3346">
            <w:pPr>
              <w:ind w:firstLine="0"/>
              <w:jc w:val="center"/>
              <w:rPr>
                <w:rFonts w:eastAsia="Times New Roman"/>
                <w:bCs/>
              </w:rPr>
            </w:pPr>
            <w:r w:rsidRPr="00351271">
              <w:rPr>
                <w:rFonts w:eastAsia="Times New Roman"/>
                <w:bCs/>
              </w:rPr>
              <w:t>-1</w:t>
            </w:r>
          </w:p>
        </w:tc>
        <w:tc>
          <w:tcPr>
            <w:tcW w:w="986"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3</w:t>
            </w:r>
          </w:p>
        </w:tc>
        <w:tc>
          <w:tcPr>
            <w:tcW w:w="1213" w:type="dxa"/>
            <w:vMerge w:val="restart"/>
            <w:vAlign w:val="center"/>
          </w:tcPr>
          <w:p w:rsidR="00EE1C58" w:rsidRPr="00351271" w:rsidRDefault="00EE1C58" w:rsidP="00EE1C58">
            <w:pPr>
              <w:ind w:left="-250" w:firstLine="0"/>
              <w:jc w:val="center"/>
              <w:rPr>
                <w:rFonts w:eastAsia="Times New Roman"/>
                <w:bCs/>
              </w:rPr>
            </w:pPr>
            <w:r w:rsidRPr="00351271">
              <w:rPr>
                <w:rFonts w:eastAsia="Times New Roman"/>
                <w:bCs/>
              </w:rPr>
              <w:t>+2</w:t>
            </w:r>
          </w:p>
          <w:p w:rsidR="00EE1C58" w:rsidRPr="00351271" w:rsidRDefault="00EE1C58" w:rsidP="00EE1C58">
            <w:pPr>
              <w:ind w:left="-250" w:firstLine="0"/>
              <w:jc w:val="center"/>
              <w:rPr>
                <w:rFonts w:eastAsia="Times New Roman"/>
                <w:bCs/>
              </w:rPr>
            </w:pPr>
            <w:r w:rsidRPr="00351271">
              <w:rPr>
                <w:rFonts w:eastAsia="Times New Roman"/>
                <w:bCs/>
              </w:rPr>
              <w:t>-1</w:t>
            </w: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6</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10</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5</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EE1C58">
            <w:pPr>
              <w:ind w:left="-250"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8</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14</w:t>
            </w:r>
          </w:p>
        </w:tc>
        <w:tc>
          <w:tcPr>
            <w:tcW w:w="1275"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±3</w:t>
            </w:r>
          </w:p>
        </w:tc>
        <w:tc>
          <w:tcPr>
            <w:tcW w:w="1134"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8</w:t>
            </w:r>
          </w:p>
        </w:tc>
        <w:tc>
          <w:tcPr>
            <w:tcW w:w="1210" w:type="dxa"/>
            <w:vMerge w:val="restart"/>
            <w:vAlign w:val="center"/>
          </w:tcPr>
          <w:p w:rsidR="00EE1C58" w:rsidRPr="00351271" w:rsidRDefault="00EE1C58" w:rsidP="00E97B78">
            <w:pPr>
              <w:ind w:firstLine="0"/>
              <w:jc w:val="center"/>
              <w:rPr>
                <w:rFonts w:eastAsia="Times New Roman"/>
                <w:bCs/>
              </w:rPr>
            </w:pPr>
            <w:r w:rsidRPr="00351271">
              <w:rPr>
                <w:rFonts w:eastAsia="Times New Roman"/>
                <w:bCs/>
              </w:rPr>
              <w:t>±3</w:t>
            </w: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7</w:t>
            </w:r>
          </w:p>
        </w:tc>
        <w:tc>
          <w:tcPr>
            <w:tcW w:w="1141"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+3</w:t>
            </w:r>
          </w:p>
          <w:p w:rsidR="00EE1C58" w:rsidRPr="00351271" w:rsidRDefault="00EE1C58" w:rsidP="007A3346">
            <w:pPr>
              <w:ind w:firstLine="0"/>
              <w:jc w:val="center"/>
              <w:rPr>
                <w:rFonts w:eastAsia="Times New Roman"/>
                <w:bCs/>
              </w:rPr>
            </w:pPr>
            <w:r w:rsidRPr="00351271">
              <w:rPr>
                <w:rFonts w:eastAsia="Times New Roman"/>
                <w:bCs/>
              </w:rPr>
              <w:t>-2</w:t>
            </w:r>
          </w:p>
        </w:tc>
        <w:tc>
          <w:tcPr>
            <w:tcW w:w="986"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4</w:t>
            </w:r>
          </w:p>
        </w:tc>
        <w:tc>
          <w:tcPr>
            <w:tcW w:w="1213" w:type="dxa"/>
            <w:vMerge/>
            <w:vAlign w:val="center"/>
          </w:tcPr>
          <w:p w:rsidR="00EE1C58" w:rsidRPr="00351271" w:rsidRDefault="00EE1C58" w:rsidP="00EE1C58">
            <w:pPr>
              <w:ind w:left="-250"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10</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16</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8</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EE1C58">
            <w:pPr>
              <w:ind w:left="-250"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12</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20</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10</w:t>
            </w: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10</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5</w:t>
            </w:r>
          </w:p>
        </w:tc>
        <w:tc>
          <w:tcPr>
            <w:tcW w:w="1213" w:type="dxa"/>
            <w:vMerge/>
            <w:vAlign w:val="center"/>
          </w:tcPr>
          <w:p w:rsidR="00EE1C58" w:rsidRPr="00351271" w:rsidRDefault="00EE1C58" w:rsidP="00EE1C58">
            <w:pPr>
              <w:ind w:left="-250"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14</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24</w:t>
            </w:r>
          </w:p>
        </w:tc>
        <w:tc>
          <w:tcPr>
            <w:tcW w:w="1275" w:type="dxa"/>
            <w:vMerge w:val="restart"/>
            <w:vAlign w:val="center"/>
          </w:tcPr>
          <w:p w:rsidR="00EE1C58" w:rsidRPr="00351271" w:rsidRDefault="00EE1C58" w:rsidP="00D04C3D">
            <w:pPr>
              <w:ind w:firstLine="0"/>
              <w:jc w:val="center"/>
              <w:rPr>
                <w:rFonts w:eastAsia="Times New Roman"/>
                <w:bCs/>
              </w:rPr>
            </w:pPr>
            <w:r w:rsidRPr="00351271">
              <w:rPr>
                <w:rFonts w:eastAsia="Times New Roman"/>
                <w:bCs/>
              </w:rPr>
              <w:t>±4</w:t>
            </w: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12</w:t>
            </w:r>
          </w:p>
        </w:tc>
        <w:tc>
          <w:tcPr>
            <w:tcW w:w="1141"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+4</w:t>
            </w:r>
          </w:p>
          <w:p w:rsidR="00EE1C58" w:rsidRPr="00351271" w:rsidRDefault="00EE1C58" w:rsidP="007A3346">
            <w:pPr>
              <w:ind w:firstLine="0"/>
              <w:jc w:val="center"/>
              <w:rPr>
                <w:rFonts w:eastAsia="Times New Roman"/>
                <w:bCs/>
              </w:rPr>
            </w:pPr>
            <w:r w:rsidRPr="00351271">
              <w:rPr>
                <w:rFonts w:eastAsia="Times New Roman"/>
                <w:bCs/>
              </w:rPr>
              <w:t>-3</w:t>
            </w: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EE1C58">
            <w:pPr>
              <w:ind w:left="-250"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16</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26</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14</w:t>
            </w:r>
          </w:p>
        </w:tc>
        <w:tc>
          <w:tcPr>
            <w:tcW w:w="1210"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±4</w:t>
            </w: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13</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7</w:t>
            </w:r>
          </w:p>
        </w:tc>
        <w:tc>
          <w:tcPr>
            <w:tcW w:w="1213" w:type="dxa"/>
            <w:vMerge w:val="restart"/>
            <w:vAlign w:val="center"/>
          </w:tcPr>
          <w:p w:rsidR="00EE1C58" w:rsidRPr="00351271" w:rsidRDefault="00EE1C58" w:rsidP="00EE1C58">
            <w:pPr>
              <w:ind w:left="-250" w:firstLine="0"/>
              <w:jc w:val="center"/>
              <w:rPr>
                <w:rFonts w:eastAsia="Times New Roman"/>
                <w:bCs/>
              </w:rPr>
            </w:pPr>
            <w:r w:rsidRPr="00351271">
              <w:rPr>
                <w:rFonts w:eastAsia="Times New Roman"/>
                <w:bCs/>
              </w:rPr>
              <w:t>+3</w:t>
            </w:r>
          </w:p>
          <w:p w:rsidR="00EE1C58" w:rsidRPr="00351271" w:rsidRDefault="00EE1C58" w:rsidP="00EE1C58">
            <w:pPr>
              <w:ind w:left="-250" w:firstLine="0"/>
              <w:jc w:val="center"/>
              <w:rPr>
                <w:rFonts w:eastAsia="Times New Roman"/>
                <w:bCs/>
              </w:rPr>
            </w:pPr>
            <w:r w:rsidRPr="00351271">
              <w:rPr>
                <w:rFonts w:eastAsia="Times New Roman"/>
                <w:bCs/>
              </w:rPr>
              <w:t>-2</w:t>
            </w: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18</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28</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14</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7A3346">
            <w:pPr>
              <w:ind w:left="-751"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20</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30</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18</w:t>
            </w: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15</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9</w:t>
            </w:r>
          </w:p>
        </w:tc>
        <w:tc>
          <w:tcPr>
            <w:tcW w:w="1213" w:type="dxa"/>
            <w:vMerge/>
            <w:vAlign w:val="center"/>
          </w:tcPr>
          <w:p w:rsidR="00EE1C58" w:rsidRPr="00351271" w:rsidRDefault="00EE1C58" w:rsidP="007A3346">
            <w:pPr>
              <w:ind w:left="-751"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22</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34</w:t>
            </w:r>
          </w:p>
        </w:tc>
        <w:tc>
          <w:tcPr>
            <w:tcW w:w="1275"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±5</w:t>
            </w: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17</w:t>
            </w:r>
          </w:p>
        </w:tc>
        <w:tc>
          <w:tcPr>
            <w:tcW w:w="1141" w:type="dxa"/>
            <w:vMerge w:val="restart"/>
            <w:vAlign w:val="center"/>
          </w:tcPr>
          <w:p w:rsidR="00EE1C58" w:rsidRPr="00351271" w:rsidRDefault="00EE1C58" w:rsidP="007A3346">
            <w:pPr>
              <w:ind w:firstLine="0"/>
              <w:jc w:val="center"/>
              <w:rPr>
                <w:rFonts w:eastAsia="Times New Roman"/>
                <w:bCs/>
              </w:rPr>
            </w:pPr>
            <w:r w:rsidRPr="00351271">
              <w:rPr>
                <w:rFonts w:eastAsia="Times New Roman"/>
                <w:bCs/>
              </w:rPr>
              <w:t>+5</w:t>
            </w:r>
          </w:p>
          <w:p w:rsidR="00EE1C58" w:rsidRPr="00351271" w:rsidRDefault="00EE1C58" w:rsidP="007A3346">
            <w:pPr>
              <w:ind w:firstLine="0"/>
              <w:jc w:val="center"/>
              <w:rPr>
                <w:rFonts w:eastAsia="Times New Roman"/>
                <w:bCs/>
              </w:rPr>
            </w:pPr>
            <w:r w:rsidRPr="00351271">
              <w:rPr>
                <w:rFonts w:eastAsia="Times New Roman"/>
                <w:bCs/>
              </w:rPr>
              <w:t>-4</w:t>
            </w: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7A3346">
            <w:pPr>
              <w:ind w:left="-751" w:firstLine="0"/>
              <w:jc w:val="center"/>
              <w:rPr>
                <w:rFonts w:eastAsia="Times New Roman"/>
                <w:bCs/>
              </w:rPr>
            </w:pPr>
          </w:p>
        </w:tc>
      </w:tr>
      <w:tr w:rsidR="00EE1C58" w:rsidRPr="00351271" w:rsidTr="00EE1C58">
        <w:trPr>
          <w:trHeight w:val="425"/>
          <w:jc w:val="center"/>
        </w:trPr>
        <w:tc>
          <w:tcPr>
            <w:tcW w:w="1242" w:type="dxa"/>
            <w:vMerge/>
            <w:vAlign w:val="center"/>
          </w:tcPr>
          <w:p w:rsidR="00EE1C58" w:rsidRPr="00351271" w:rsidRDefault="00EE1C58" w:rsidP="007A3346">
            <w:pPr>
              <w:ind w:firstLine="0"/>
              <w:jc w:val="center"/>
              <w:rPr>
                <w:rFonts w:eastAsia="Times New Roman"/>
                <w:bCs/>
              </w:rPr>
            </w:pPr>
          </w:p>
        </w:tc>
        <w:tc>
          <w:tcPr>
            <w:tcW w:w="2127" w:type="dxa"/>
            <w:vMerge/>
            <w:vAlign w:val="center"/>
          </w:tcPr>
          <w:p w:rsidR="00EE1C58" w:rsidRPr="00351271" w:rsidRDefault="00EE1C58" w:rsidP="007A3346">
            <w:pPr>
              <w:ind w:firstLine="0"/>
              <w:jc w:val="center"/>
              <w:rPr>
                <w:rFonts w:eastAsia="Times New Roman"/>
                <w:noProof/>
                <w:szCs w:val="20"/>
              </w:rPr>
            </w:pPr>
          </w:p>
        </w:tc>
        <w:tc>
          <w:tcPr>
            <w:tcW w:w="2126" w:type="dxa"/>
            <w:vMerge/>
            <w:vAlign w:val="center"/>
          </w:tcPr>
          <w:p w:rsidR="00EE1C58" w:rsidRPr="00351271" w:rsidRDefault="00EE1C58" w:rsidP="007A3346">
            <w:pPr>
              <w:ind w:firstLine="0"/>
              <w:jc w:val="center"/>
              <w:rPr>
                <w:rFonts w:eastAsia="Times New Roman"/>
                <w:noProof/>
                <w:szCs w:val="20"/>
              </w:rPr>
            </w:pPr>
          </w:p>
        </w:tc>
        <w:tc>
          <w:tcPr>
            <w:tcW w:w="850" w:type="dxa"/>
            <w:vMerge/>
            <w:vAlign w:val="center"/>
          </w:tcPr>
          <w:p w:rsidR="00EE1C58" w:rsidRPr="00351271" w:rsidRDefault="00EE1C58" w:rsidP="007A3346">
            <w:pPr>
              <w:ind w:left="-923"/>
              <w:jc w:val="center"/>
              <w:rPr>
                <w:rFonts w:eastAsia="Times New Roman"/>
                <w:bCs/>
              </w:rPr>
            </w:pPr>
          </w:p>
        </w:tc>
        <w:tc>
          <w:tcPr>
            <w:tcW w:w="567" w:type="dxa"/>
            <w:vAlign w:val="center"/>
          </w:tcPr>
          <w:p w:rsidR="00EE1C58" w:rsidRPr="00351271" w:rsidRDefault="00EE1C58" w:rsidP="007A3346">
            <w:pPr>
              <w:ind w:firstLine="0"/>
              <w:jc w:val="center"/>
              <w:rPr>
                <w:rFonts w:eastAsia="Times New Roman"/>
                <w:bCs/>
              </w:rPr>
            </w:pPr>
            <w:r w:rsidRPr="00351271">
              <w:rPr>
                <w:rFonts w:eastAsia="Times New Roman"/>
                <w:bCs/>
              </w:rPr>
              <w:t>25</w:t>
            </w:r>
          </w:p>
        </w:tc>
        <w:tc>
          <w:tcPr>
            <w:tcW w:w="993" w:type="dxa"/>
          </w:tcPr>
          <w:p w:rsidR="00EE1C58" w:rsidRPr="00351271" w:rsidRDefault="00EE1C58" w:rsidP="007A3346">
            <w:pPr>
              <w:ind w:firstLine="0"/>
              <w:jc w:val="center"/>
              <w:rPr>
                <w:rFonts w:eastAsia="Times New Roman"/>
                <w:bCs/>
              </w:rPr>
            </w:pPr>
            <w:r w:rsidRPr="00351271">
              <w:rPr>
                <w:rFonts w:eastAsia="Times New Roman"/>
                <w:bCs/>
              </w:rPr>
              <w:t>37</w:t>
            </w:r>
          </w:p>
        </w:tc>
        <w:tc>
          <w:tcPr>
            <w:tcW w:w="1275" w:type="dxa"/>
            <w:vMerge/>
            <w:vAlign w:val="center"/>
          </w:tcPr>
          <w:p w:rsidR="00EE1C58" w:rsidRPr="00351271" w:rsidRDefault="00EE1C58" w:rsidP="007A3346">
            <w:pPr>
              <w:ind w:firstLine="0"/>
              <w:jc w:val="center"/>
              <w:rPr>
                <w:rFonts w:eastAsia="Times New Roman"/>
                <w:bCs/>
              </w:rPr>
            </w:pPr>
          </w:p>
        </w:tc>
        <w:tc>
          <w:tcPr>
            <w:tcW w:w="1134" w:type="dxa"/>
            <w:vMerge/>
            <w:vAlign w:val="center"/>
          </w:tcPr>
          <w:p w:rsidR="00EE1C58" w:rsidRPr="00351271" w:rsidRDefault="00EE1C58" w:rsidP="007A3346">
            <w:pPr>
              <w:ind w:firstLine="0"/>
              <w:jc w:val="center"/>
              <w:rPr>
                <w:rFonts w:eastAsia="Times New Roman"/>
                <w:bCs/>
              </w:rPr>
            </w:pPr>
          </w:p>
        </w:tc>
        <w:tc>
          <w:tcPr>
            <w:tcW w:w="1210" w:type="dxa"/>
            <w:vMerge/>
            <w:vAlign w:val="center"/>
          </w:tcPr>
          <w:p w:rsidR="00EE1C58" w:rsidRPr="00351271" w:rsidRDefault="00EE1C58" w:rsidP="007A3346">
            <w:pPr>
              <w:ind w:firstLine="0"/>
              <w:jc w:val="center"/>
              <w:rPr>
                <w:rFonts w:eastAsia="Times New Roman"/>
                <w:bCs/>
              </w:rPr>
            </w:pPr>
          </w:p>
        </w:tc>
        <w:tc>
          <w:tcPr>
            <w:tcW w:w="1058" w:type="dxa"/>
            <w:vAlign w:val="center"/>
          </w:tcPr>
          <w:p w:rsidR="00EE1C58" w:rsidRPr="00351271" w:rsidRDefault="00EE1C58" w:rsidP="007A3346">
            <w:pPr>
              <w:ind w:firstLine="0"/>
              <w:jc w:val="center"/>
              <w:rPr>
                <w:rFonts w:eastAsia="Times New Roman"/>
                <w:bCs/>
              </w:rPr>
            </w:pPr>
            <w:r w:rsidRPr="00351271">
              <w:rPr>
                <w:rFonts w:eastAsia="Times New Roman"/>
                <w:bCs/>
              </w:rPr>
              <w:t>18</w:t>
            </w:r>
          </w:p>
        </w:tc>
        <w:tc>
          <w:tcPr>
            <w:tcW w:w="1141" w:type="dxa"/>
            <w:vMerge/>
            <w:vAlign w:val="center"/>
          </w:tcPr>
          <w:p w:rsidR="00EE1C58" w:rsidRPr="00351271" w:rsidRDefault="00EE1C58" w:rsidP="007A3346">
            <w:pPr>
              <w:ind w:firstLine="0"/>
              <w:jc w:val="center"/>
              <w:rPr>
                <w:rFonts w:eastAsia="Times New Roman"/>
                <w:bCs/>
              </w:rPr>
            </w:pPr>
          </w:p>
        </w:tc>
        <w:tc>
          <w:tcPr>
            <w:tcW w:w="986" w:type="dxa"/>
            <w:vMerge/>
            <w:vAlign w:val="center"/>
          </w:tcPr>
          <w:p w:rsidR="00EE1C58" w:rsidRPr="00351271" w:rsidRDefault="00EE1C58" w:rsidP="007A3346">
            <w:pPr>
              <w:ind w:firstLine="0"/>
              <w:jc w:val="center"/>
              <w:rPr>
                <w:rFonts w:eastAsia="Times New Roman"/>
                <w:bCs/>
              </w:rPr>
            </w:pPr>
          </w:p>
        </w:tc>
        <w:tc>
          <w:tcPr>
            <w:tcW w:w="1213" w:type="dxa"/>
            <w:vMerge/>
            <w:vAlign w:val="center"/>
          </w:tcPr>
          <w:p w:rsidR="00EE1C58" w:rsidRPr="00351271" w:rsidRDefault="00EE1C58" w:rsidP="007A3346">
            <w:pPr>
              <w:ind w:left="-751" w:firstLine="0"/>
              <w:jc w:val="center"/>
              <w:rPr>
                <w:rFonts w:eastAsia="Times New Roman"/>
                <w:bCs/>
              </w:rPr>
            </w:pPr>
          </w:p>
        </w:tc>
      </w:tr>
    </w:tbl>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Default="00802FE6" w:rsidP="00802FE6">
      <w:pPr>
        <w:ind w:firstLine="0"/>
        <w:rPr>
          <w:rFonts w:eastAsia="Times New Roman"/>
          <w:sz w:val="28"/>
          <w:szCs w:val="28"/>
        </w:rPr>
      </w:pPr>
    </w:p>
    <w:p w:rsidR="003D289E" w:rsidRPr="00351271" w:rsidRDefault="003D289E" w:rsidP="00802FE6">
      <w:pPr>
        <w:ind w:firstLine="0"/>
        <w:rPr>
          <w:rFonts w:eastAsia="Times New Roman"/>
          <w:sz w:val="28"/>
          <w:szCs w:val="28"/>
        </w:rPr>
      </w:pPr>
    </w:p>
    <w:p w:rsidR="00802FE6" w:rsidRDefault="00802FE6" w:rsidP="00802FE6">
      <w:pPr>
        <w:ind w:firstLine="0"/>
        <w:rPr>
          <w:rFonts w:eastAsia="Times New Roman"/>
          <w:sz w:val="28"/>
          <w:szCs w:val="28"/>
        </w:rPr>
      </w:pPr>
    </w:p>
    <w:p w:rsidR="007E3436" w:rsidRPr="00351271" w:rsidRDefault="007E3436" w:rsidP="00802FE6">
      <w:pPr>
        <w:ind w:firstLine="0"/>
        <w:rPr>
          <w:rFonts w:eastAsia="Times New Roman"/>
          <w:sz w:val="28"/>
          <w:szCs w:val="28"/>
        </w:rPr>
      </w:pPr>
    </w:p>
    <w:p w:rsidR="00802FE6" w:rsidRPr="00351271" w:rsidRDefault="00802FE6" w:rsidP="006D6778">
      <w:pPr>
        <w:ind w:left="-142" w:firstLine="0"/>
        <w:rPr>
          <w:rFonts w:eastAsia="Times New Roman"/>
          <w:i/>
          <w:sz w:val="28"/>
          <w:szCs w:val="28"/>
        </w:rPr>
      </w:pPr>
      <w:r w:rsidRPr="00351271">
        <w:rPr>
          <w:rFonts w:eastAsia="Times New Roman"/>
          <w:i/>
          <w:sz w:val="28"/>
          <w:szCs w:val="28"/>
        </w:rPr>
        <w:t>Продолжение таблицы 11.1.1</w:t>
      </w:r>
    </w:p>
    <w:p w:rsidR="00802FE6" w:rsidRPr="00351271" w:rsidRDefault="00802FE6" w:rsidP="00802FE6">
      <w:pPr>
        <w:ind w:left="737" w:firstLine="0"/>
        <w:rPr>
          <w:rFonts w:eastAsia="Times New Roman"/>
          <w:sz w:val="28"/>
          <w:szCs w:val="28"/>
        </w:rPr>
      </w:pPr>
    </w:p>
    <w:tbl>
      <w:tblPr>
        <w:tblStyle w:val="af9"/>
        <w:tblW w:w="0" w:type="auto"/>
        <w:jc w:val="center"/>
        <w:tblLayout w:type="fixed"/>
        <w:tblLook w:val="04A0" w:firstRow="1" w:lastRow="0" w:firstColumn="1" w:lastColumn="0" w:noHBand="0" w:noVBand="1"/>
      </w:tblPr>
      <w:tblGrid>
        <w:gridCol w:w="2235"/>
        <w:gridCol w:w="2693"/>
        <w:gridCol w:w="2335"/>
        <w:gridCol w:w="1067"/>
        <w:gridCol w:w="1134"/>
        <w:gridCol w:w="1276"/>
        <w:gridCol w:w="1275"/>
        <w:gridCol w:w="1276"/>
        <w:gridCol w:w="1494"/>
        <w:gridCol w:w="1137"/>
      </w:tblGrid>
      <w:tr w:rsidR="00683906" w:rsidRPr="00351271" w:rsidTr="00683906">
        <w:trPr>
          <w:trHeight w:val="555"/>
          <w:jc w:val="center"/>
        </w:trPr>
        <w:tc>
          <w:tcPr>
            <w:tcW w:w="2235"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5028" w:type="dxa"/>
            <w:gridSpan w:val="2"/>
            <w:vAlign w:val="center"/>
          </w:tcPr>
          <w:p w:rsidR="00683906" w:rsidRPr="00351271" w:rsidRDefault="00683906" w:rsidP="001C6863">
            <w:pPr>
              <w:ind w:firstLine="0"/>
              <w:jc w:val="center"/>
              <w:rPr>
                <w:rFonts w:eastAsia="Times New Roman"/>
                <w:bCs/>
              </w:rPr>
            </w:pPr>
            <w:r w:rsidRPr="00351271">
              <w:rPr>
                <w:rFonts w:eastAsia="Times New Roman"/>
                <w:bCs/>
              </w:rPr>
              <w:t>Конструкционные элементы</w:t>
            </w:r>
          </w:p>
        </w:tc>
        <w:tc>
          <w:tcPr>
            <w:tcW w:w="1067" w:type="dxa"/>
            <w:vMerge w:val="restart"/>
            <w:vAlign w:val="center"/>
          </w:tcPr>
          <w:p w:rsidR="00683906" w:rsidRPr="00351271" w:rsidRDefault="00683906" w:rsidP="008C7296">
            <w:pPr>
              <w:ind w:firstLine="0"/>
              <w:jc w:val="center"/>
              <w:rPr>
                <w:rFonts w:eastAsia="Times New Roman"/>
                <w:bCs/>
              </w:rPr>
            </w:pPr>
            <w:r w:rsidRPr="00351271">
              <w:rPr>
                <w:rFonts w:eastAsia="Times New Roman"/>
                <w:bCs/>
              </w:rPr>
              <w:t>Способ сварки</w:t>
            </w:r>
          </w:p>
        </w:tc>
        <w:tc>
          <w:tcPr>
            <w:tcW w:w="1134" w:type="dxa"/>
            <w:vMerge w:val="restart"/>
            <w:vAlign w:val="center"/>
          </w:tcPr>
          <w:p w:rsidR="00683906" w:rsidRPr="00351271" w:rsidRDefault="00683906" w:rsidP="001C6863">
            <w:pPr>
              <w:ind w:firstLine="0"/>
              <w:jc w:val="center"/>
              <w:rPr>
                <w:rFonts w:eastAsia="Times New Roman"/>
                <w:bCs/>
                <w:lang w:val="en-US"/>
              </w:rPr>
            </w:pPr>
            <w:r w:rsidRPr="00351271">
              <w:rPr>
                <w:rFonts w:eastAsia="Times New Roman"/>
                <w:bCs/>
                <w:lang w:val="en-US"/>
              </w:rPr>
              <w:t>S</w:t>
            </w:r>
            <w:r w:rsidRPr="00351271">
              <w:rPr>
                <w:rFonts w:eastAsia="Times New Roman"/>
                <w:bCs/>
              </w:rPr>
              <w:t>, мм</w:t>
            </w:r>
          </w:p>
        </w:tc>
        <w:tc>
          <w:tcPr>
            <w:tcW w:w="1276" w:type="dxa"/>
            <w:vMerge w:val="restart"/>
            <w:vAlign w:val="center"/>
          </w:tcPr>
          <w:p w:rsidR="00683906" w:rsidRPr="00351271" w:rsidRDefault="00683906" w:rsidP="00683906">
            <w:pPr>
              <w:ind w:firstLine="0"/>
              <w:jc w:val="center"/>
              <w:rPr>
                <w:rFonts w:eastAsia="Times New Roman"/>
                <w:bCs/>
              </w:rPr>
            </w:pPr>
            <w:r w:rsidRPr="00351271">
              <w:rPr>
                <w:rFonts w:eastAsia="Times New Roman"/>
                <w:bCs/>
                <w:lang w:val="en-US"/>
              </w:rPr>
              <w:t>S</w:t>
            </w:r>
            <w:r w:rsidRPr="00351271">
              <w:rPr>
                <w:rFonts w:eastAsia="Times New Roman"/>
                <w:bCs/>
              </w:rPr>
              <w:t>1, мм</w:t>
            </w:r>
          </w:p>
        </w:tc>
        <w:tc>
          <w:tcPr>
            <w:tcW w:w="2551" w:type="dxa"/>
            <w:gridSpan w:val="2"/>
            <w:vAlign w:val="center"/>
          </w:tcPr>
          <w:p w:rsidR="00683906" w:rsidRPr="00351271" w:rsidRDefault="00683906" w:rsidP="001C6863">
            <w:pPr>
              <w:ind w:firstLine="0"/>
              <w:jc w:val="center"/>
              <w:rPr>
                <w:rFonts w:eastAsia="Times New Roman"/>
                <w:bCs/>
              </w:rPr>
            </w:pPr>
            <w:r w:rsidRPr="00351271">
              <w:rPr>
                <w:rFonts w:eastAsia="Times New Roman"/>
                <w:bCs/>
              </w:rPr>
              <w:t>е, мм</w:t>
            </w:r>
          </w:p>
        </w:tc>
        <w:tc>
          <w:tcPr>
            <w:tcW w:w="2631" w:type="dxa"/>
            <w:gridSpan w:val="2"/>
            <w:vAlign w:val="center"/>
          </w:tcPr>
          <w:p w:rsidR="00683906" w:rsidRPr="00351271" w:rsidRDefault="00683906" w:rsidP="001C6863">
            <w:pPr>
              <w:ind w:firstLine="0"/>
              <w:jc w:val="center"/>
              <w:rPr>
                <w:rFonts w:eastAsia="Times New Roman"/>
                <w:bCs/>
              </w:rPr>
            </w:pPr>
            <w:r w:rsidRPr="00351271">
              <w:rPr>
                <w:rFonts w:eastAsia="Times New Roman"/>
                <w:bCs/>
                <w:lang w:val="en-US"/>
              </w:rPr>
              <w:t>g</w:t>
            </w:r>
            <w:r w:rsidRPr="00351271">
              <w:rPr>
                <w:rFonts w:eastAsia="Times New Roman"/>
                <w:bCs/>
              </w:rPr>
              <w:t>, мм</w:t>
            </w:r>
          </w:p>
        </w:tc>
      </w:tr>
      <w:tr w:rsidR="00683906" w:rsidRPr="00351271" w:rsidTr="00683906">
        <w:trPr>
          <w:trHeight w:val="555"/>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Align w:val="center"/>
          </w:tcPr>
          <w:p w:rsidR="00683906" w:rsidRPr="00351271" w:rsidRDefault="00683906" w:rsidP="001C6863">
            <w:pPr>
              <w:ind w:firstLine="0"/>
              <w:jc w:val="center"/>
              <w:rPr>
                <w:rFonts w:eastAsia="Times New Roman"/>
                <w:bCs/>
              </w:rPr>
            </w:pPr>
            <w:r w:rsidRPr="00351271">
              <w:rPr>
                <w:rFonts w:eastAsia="Times New Roman"/>
                <w:bCs/>
              </w:rPr>
              <w:t>подготовленных кромок свариваемых деталей</w:t>
            </w:r>
          </w:p>
        </w:tc>
        <w:tc>
          <w:tcPr>
            <w:tcW w:w="2335" w:type="dxa"/>
            <w:vAlign w:val="center"/>
          </w:tcPr>
          <w:p w:rsidR="00683906" w:rsidRPr="00351271" w:rsidRDefault="00683906" w:rsidP="001C6863">
            <w:pPr>
              <w:ind w:firstLine="0"/>
              <w:jc w:val="center"/>
              <w:rPr>
                <w:rFonts w:eastAsia="Times New Roman"/>
                <w:bCs/>
              </w:rPr>
            </w:pPr>
            <w:r w:rsidRPr="00351271">
              <w:rPr>
                <w:rFonts w:eastAsia="Times New Roman"/>
                <w:bCs/>
              </w:rPr>
              <w:t>шва сварного соединения</w:t>
            </w:r>
          </w:p>
        </w:tc>
        <w:tc>
          <w:tcPr>
            <w:tcW w:w="1067" w:type="dxa"/>
            <w:vMerge/>
            <w:vAlign w:val="center"/>
          </w:tcPr>
          <w:p w:rsidR="00683906" w:rsidRPr="00351271" w:rsidRDefault="00683906" w:rsidP="008C7296">
            <w:pPr>
              <w:ind w:firstLine="0"/>
              <w:jc w:val="center"/>
              <w:rPr>
                <w:rFonts w:eastAsia="Times New Roman"/>
                <w:bCs/>
              </w:rPr>
            </w:pPr>
          </w:p>
        </w:tc>
        <w:tc>
          <w:tcPr>
            <w:tcW w:w="1134" w:type="dxa"/>
            <w:vMerge/>
          </w:tcPr>
          <w:p w:rsidR="00683906" w:rsidRPr="00351271" w:rsidRDefault="00683906" w:rsidP="001C6863">
            <w:pPr>
              <w:ind w:firstLine="0"/>
              <w:jc w:val="left"/>
              <w:rPr>
                <w:rFonts w:eastAsia="Times New Roman"/>
                <w:bCs/>
              </w:rPr>
            </w:pPr>
          </w:p>
        </w:tc>
        <w:tc>
          <w:tcPr>
            <w:tcW w:w="1276" w:type="dxa"/>
            <w:vMerge/>
          </w:tcPr>
          <w:p w:rsidR="00683906" w:rsidRPr="00351271" w:rsidRDefault="00683906" w:rsidP="001C6863">
            <w:pPr>
              <w:ind w:firstLine="0"/>
              <w:jc w:val="left"/>
              <w:rPr>
                <w:rFonts w:eastAsia="Times New Roman"/>
                <w:bCs/>
              </w:rPr>
            </w:pPr>
          </w:p>
        </w:tc>
        <w:tc>
          <w:tcPr>
            <w:tcW w:w="1275" w:type="dxa"/>
            <w:vAlign w:val="center"/>
          </w:tcPr>
          <w:p w:rsidR="00683906" w:rsidRPr="00351271" w:rsidRDefault="00683906" w:rsidP="001C6863">
            <w:pPr>
              <w:ind w:firstLine="0"/>
              <w:jc w:val="left"/>
              <w:rPr>
                <w:rFonts w:eastAsia="Times New Roman"/>
                <w:bCs/>
              </w:rPr>
            </w:pPr>
            <w:r w:rsidRPr="00351271">
              <w:rPr>
                <w:rFonts w:eastAsia="Times New Roman"/>
                <w:bCs/>
              </w:rPr>
              <w:t>Номинал. значение</w:t>
            </w:r>
          </w:p>
        </w:tc>
        <w:tc>
          <w:tcPr>
            <w:tcW w:w="1276" w:type="dxa"/>
            <w:vAlign w:val="center"/>
          </w:tcPr>
          <w:p w:rsidR="00683906" w:rsidRPr="00351271" w:rsidRDefault="00683906" w:rsidP="001C6863">
            <w:pPr>
              <w:ind w:firstLine="0"/>
              <w:jc w:val="left"/>
              <w:rPr>
                <w:rFonts w:eastAsia="Times New Roman"/>
                <w:bCs/>
              </w:rPr>
            </w:pPr>
            <w:r w:rsidRPr="00351271">
              <w:rPr>
                <w:rFonts w:eastAsia="Times New Roman"/>
                <w:bCs/>
              </w:rPr>
              <w:t>Предел. значение</w:t>
            </w:r>
          </w:p>
        </w:tc>
        <w:tc>
          <w:tcPr>
            <w:tcW w:w="1494" w:type="dxa"/>
            <w:vAlign w:val="center"/>
          </w:tcPr>
          <w:p w:rsidR="00683906" w:rsidRPr="00351271" w:rsidRDefault="00683906" w:rsidP="001C6863">
            <w:pPr>
              <w:ind w:firstLine="0"/>
              <w:jc w:val="left"/>
              <w:rPr>
                <w:rFonts w:eastAsia="Times New Roman"/>
                <w:bCs/>
              </w:rPr>
            </w:pPr>
            <w:r w:rsidRPr="00351271">
              <w:rPr>
                <w:rFonts w:eastAsia="Times New Roman"/>
                <w:bCs/>
              </w:rPr>
              <w:t>Номинал. значение</w:t>
            </w:r>
          </w:p>
        </w:tc>
        <w:tc>
          <w:tcPr>
            <w:tcW w:w="1137" w:type="dxa"/>
            <w:vAlign w:val="center"/>
          </w:tcPr>
          <w:p w:rsidR="00683906" w:rsidRPr="00351271" w:rsidRDefault="00683906" w:rsidP="001C6863">
            <w:pPr>
              <w:ind w:firstLine="0"/>
              <w:jc w:val="left"/>
              <w:rPr>
                <w:rFonts w:eastAsia="Times New Roman"/>
                <w:bCs/>
              </w:rPr>
            </w:pPr>
            <w:r w:rsidRPr="00351271">
              <w:rPr>
                <w:rFonts w:eastAsia="Times New Roman"/>
                <w:bCs/>
              </w:rPr>
              <w:t>Предел. значение</w:t>
            </w:r>
          </w:p>
        </w:tc>
      </w:tr>
      <w:tr w:rsidR="00683906" w:rsidRPr="00351271" w:rsidTr="00683906">
        <w:trPr>
          <w:trHeight w:val="500"/>
          <w:jc w:val="center"/>
        </w:trPr>
        <w:tc>
          <w:tcPr>
            <w:tcW w:w="2235"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t>2-01</w:t>
            </w:r>
          </w:p>
          <w:p w:rsidR="00683906" w:rsidRPr="00351271" w:rsidRDefault="00683906" w:rsidP="008C7296">
            <w:pPr>
              <w:ind w:firstLine="0"/>
              <w:jc w:val="center"/>
              <w:rPr>
                <w:rFonts w:eastAsia="Times New Roman"/>
                <w:bCs/>
              </w:rPr>
            </w:pPr>
            <w:r w:rsidRPr="00351271">
              <w:rPr>
                <w:rFonts w:eastAsia="Times New Roman"/>
                <w:bCs/>
              </w:rPr>
              <w:t>(У-1)</w:t>
            </w:r>
          </w:p>
        </w:tc>
        <w:tc>
          <w:tcPr>
            <w:tcW w:w="2693" w:type="dxa"/>
            <w:vMerge w:val="restart"/>
            <w:vAlign w:val="center"/>
          </w:tcPr>
          <w:p w:rsidR="00683906" w:rsidRPr="00351271" w:rsidRDefault="00683906" w:rsidP="001C6863">
            <w:pPr>
              <w:ind w:firstLine="0"/>
              <w:jc w:val="center"/>
              <w:rPr>
                <w:rFonts w:eastAsia="Times New Roman"/>
                <w:bCs/>
              </w:rPr>
            </w:pPr>
            <w:r w:rsidRPr="00351271">
              <w:rPr>
                <w:rFonts w:eastAsia="Times New Roman"/>
                <w:noProof/>
                <w:szCs w:val="20"/>
              </w:rPr>
              <w:drawing>
                <wp:inline distT="0" distB="0" distL="0" distR="0" wp14:anchorId="1E5B871A" wp14:editId="385AC33E">
                  <wp:extent cx="1382573" cy="19005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13" r="53615" b="3876"/>
                          <a:stretch/>
                        </pic:blipFill>
                        <pic:spPr bwMode="auto">
                          <a:xfrm>
                            <a:off x="0" y="0"/>
                            <a:ext cx="1386860" cy="1906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5" w:type="dxa"/>
            <w:vMerge w:val="restart"/>
            <w:vAlign w:val="center"/>
          </w:tcPr>
          <w:p w:rsidR="00683906" w:rsidRPr="00351271" w:rsidRDefault="00683906" w:rsidP="001C6863">
            <w:pPr>
              <w:ind w:firstLine="0"/>
              <w:jc w:val="center"/>
              <w:rPr>
                <w:rFonts w:eastAsia="Times New Roman"/>
                <w:bCs/>
              </w:rPr>
            </w:pPr>
            <w:r w:rsidRPr="00351271">
              <w:rPr>
                <w:rFonts w:eastAsia="Times New Roman"/>
                <w:noProof/>
                <w:szCs w:val="20"/>
              </w:rPr>
              <w:drawing>
                <wp:inline distT="0" distB="0" distL="0" distR="0" wp14:anchorId="0D00F05A" wp14:editId="78116377">
                  <wp:extent cx="1345997" cy="169975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6467" t="4114" r="4200" b="22192"/>
                          <a:stretch/>
                        </pic:blipFill>
                        <pic:spPr bwMode="auto">
                          <a:xfrm>
                            <a:off x="0" y="0"/>
                            <a:ext cx="1345997" cy="16997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7" w:type="dxa"/>
            <w:vMerge w:val="restart"/>
            <w:vAlign w:val="center"/>
          </w:tcPr>
          <w:p w:rsidR="00683906" w:rsidRPr="00351271" w:rsidRDefault="00683906" w:rsidP="008C7296">
            <w:pPr>
              <w:ind w:firstLine="0"/>
              <w:jc w:val="center"/>
              <w:rPr>
                <w:rFonts w:eastAsia="Times New Roman"/>
                <w:bCs/>
              </w:rPr>
            </w:pPr>
            <w:r w:rsidRPr="00351271">
              <w:rPr>
                <w:rFonts w:eastAsia="Times New Roman"/>
                <w:bCs/>
              </w:rPr>
              <w:t>11</w:t>
            </w:r>
          </w:p>
          <w:p w:rsidR="00683906" w:rsidRPr="00351271" w:rsidRDefault="00683906" w:rsidP="008C7296">
            <w:pPr>
              <w:ind w:firstLine="0"/>
              <w:jc w:val="center"/>
              <w:rPr>
                <w:rFonts w:eastAsia="Times New Roman"/>
                <w:bCs/>
              </w:rPr>
            </w:pPr>
            <w:r w:rsidRPr="00351271">
              <w:rPr>
                <w:rFonts w:eastAsia="Times New Roman"/>
                <w:bCs/>
              </w:rPr>
              <w:t>31</w:t>
            </w:r>
          </w:p>
          <w:p w:rsidR="00683906" w:rsidRPr="00351271" w:rsidRDefault="00683906" w:rsidP="008C7296">
            <w:pPr>
              <w:ind w:firstLine="0"/>
              <w:jc w:val="center"/>
              <w:rPr>
                <w:rFonts w:eastAsia="Times New Roman"/>
                <w:bCs/>
              </w:rPr>
            </w:pPr>
            <w:r w:rsidRPr="00351271">
              <w:rPr>
                <w:rFonts w:eastAsia="Times New Roman"/>
                <w:bCs/>
              </w:rPr>
              <w:t>40</w:t>
            </w: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10</w:t>
            </w:r>
          </w:p>
        </w:tc>
        <w:tc>
          <w:tcPr>
            <w:tcW w:w="1276" w:type="dxa"/>
            <w:vMerge w:val="restart"/>
            <w:vAlign w:val="center"/>
          </w:tcPr>
          <w:p w:rsidR="00683906" w:rsidRPr="00351271" w:rsidRDefault="00683906" w:rsidP="001C6863">
            <w:pPr>
              <w:ind w:firstLine="0"/>
              <w:jc w:val="center"/>
              <w:rPr>
                <w:rFonts w:eastAsia="Times New Roman"/>
                <w:bCs/>
                <w:lang w:val="en-US"/>
              </w:rPr>
            </w:pPr>
            <w:r w:rsidRPr="00351271">
              <w:rPr>
                <w:rFonts w:eastAsia="Times New Roman"/>
                <w:bCs/>
              </w:rPr>
              <w:t>≥0,75</w:t>
            </w:r>
            <w:r w:rsidRPr="00351271">
              <w:rPr>
                <w:rFonts w:eastAsia="Times New Roman"/>
                <w:bCs/>
                <w:lang w:val="en-US"/>
              </w:rPr>
              <w:t>S</w:t>
            </w: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19</w:t>
            </w:r>
          </w:p>
        </w:tc>
        <w:tc>
          <w:tcPr>
            <w:tcW w:w="1276" w:type="dxa"/>
            <w:vAlign w:val="center"/>
          </w:tcPr>
          <w:p w:rsidR="00683906" w:rsidRPr="00351271" w:rsidRDefault="00683906" w:rsidP="001C6863">
            <w:pPr>
              <w:ind w:firstLine="0"/>
              <w:jc w:val="center"/>
              <w:rPr>
                <w:rFonts w:eastAsia="Times New Roman"/>
                <w:bCs/>
              </w:rPr>
            </w:pPr>
            <w:r w:rsidRPr="00351271">
              <w:rPr>
                <w:rFonts w:eastAsia="Times New Roman"/>
                <w:bCs/>
              </w:rPr>
              <w:t>±4</w:t>
            </w:r>
          </w:p>
        </w:tc>
        <w:tc>
          <w:tcPr>
            <w:tcW w:w="1494" w:type="dxa"/>
            <w:vAlign w:val="center"/>
          </w:tcPr>
          <w:p w:rsidR="00683906" w:rsidRPr="00351271" w:rsidRDefault="00683906" w:rsidP="001C6863">
            <w:pPr>
              <w:ind w:firstLine="0"/>
              <w:jc w:val="center"/>
              <w:rPr>
                <w:rFonts w:eastAsia="Times New Roman"/>
                <w:bCs/>
              </w:rPr>
            </w:pPr>
            <w:r w:rsidRPr="00351271">
              <w:rPr>
                <w:rFonts w:eastAsia="Times New Roman"/>
                <w:bCs/>
              </w:rPr>
              <w:t>2,0</w:t>
            </w:r>
          </w:p>
        </w:tc>
        <w:tc>
          <w:tcPr>
            <w:tcW w:w="1137" w:type="dxa"/>
            <w:vAlign w:val="center"/>
          </w:tcPr>
          <w:p w:rsidR="00683906" w:rsidRPr="00351271" w:rsidRDefault="00683906" w:rsidP="001C6863">
            <w:pPr>
              <w:ind w:firstLine="0"/>
              <w:jc w:val="center"/>
              <w:rPr>
                <w:rFonts w:eastAsia="Times New Roman"/>
                <w:bCs/>
              </w:rPr>
            </w:pPr>
            <w:r w:rsidRPr="00351271">
              <w:rPr>
                <w:rFonts w:eastAsia="Times New Roman"/>
                <w:bCs/>
              </w:rPr>
              <w:t>±1,5</w:t>
            </w:r>
          </w:p>
        </w:tc>
      </w:tr>
      <w:tr w:rsidR="00683906" w:rsidRPr="00351271" w:rsidTr="00683906">
        <w:trPr>
          <w:trHeight w:val="500"/>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Merge/>
            <w:vAlign w:val="center"/>
          </w:tcPr>
          <w:p w:rsidR="00683906" w:rsidRPr="00351271" w:rsidRDefault="00683906" w:rsidP="001C6863">
            <w:pPr>
              <w:ind w:firstLine="0"/>
              <w:jc w:val="center"/>
              <w:rPr>
                <w:rFonts w:eastAsia="Times New Roman"/>
                <w:noProof/>
                <w:szCs w:val="20"/>
              </w:rPr>
            </w:pPr>
          </w:p>
        </w:tc>
        <w:tc>
          <w:tcPr>
            <w:tcW w:w="2335" w:type="dxa"/>
            <w:vMerge/>
            <w:vAlign w:val="center"/>
          </w:tcPr>
          <w:p w:rsidR="00683906" w:rsidRPr="00351271" w:rsidRDefault="00683906" w:rsidP="001C6863">
            <w:pPr>
              <w:ind w:firstLine="0"/>
              <w:jc w:val="center"/>
              <w:rPr>
                <w:rFonts w:eastAsia="Times New Roman"/>
                <w:noProof/>
                <w:szCs w:val="20"/>
              </w:rPr>
            </w:pPr>
          </w:p>
        </w:tc>
        <w:tc>
          <w:tcPr>
            <w:tcW w:w="1067" w:type="dxa"/>
            <w:vMerge/>
            <w:vAlign w:val="center"/>
          </w:tcPr>
          <w:p w:rsidR="00683906" w:rsidRPr="00351271" w:rsidRDefault="00683906" w:rsidP="008C7296">
            <w:pPr>
              <w:ind w:firstLine="0"/>
              <w:jc w:val="center"/>
              <w:rPr>
                <w:rFonts w:eastAsia="Times New Roman"/>
                <w:bCs/>
              </w:rPr>
            </w:pP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12</w:t>
            </w:r>
          </w:p>
        </w:tc>
        <w:tc>
          <w:tcPr>
            <w:tcW w:w="1276" w:type="dxa"/>
            <w:vMerge/>
          </w:tcPr>
          <w:p w:rsidR="00683906" w:rsidRPr="00351271" w:rsidRDefault="00683906" w:rsidP="001C6863">
            <w:pPr>
              <w:ind w:firstLine="0"/>
              <w:jc w:val="center"/>
              <w:rPr>
                <w:rFonts w:eastAsia="Times New Roman"/>
                <w:bCs/>
              </w:rPr>
            </w:pP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22</w:t>
            </w:r>
          </w:p>
        </w:tc>
        <w:tc>
          <w:tcPr>
            <w:tcW w:w="1276"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t>±5</w:t>
            </w:r>
          </w:p>
        </w:tc>
        <w:tc>
          <w:tcPr>
            <w:tcW w:w="1494"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t>2,5</w:t>
            </w:r>
          </w:p>
        </w:tc>
        <w:tc>
          <w:tcPr>
            <w:tcW w:w="1137"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t>+2,0</w:t>
            </w:r>
          </w:p>
          <w:p w:rsidR="00683906" w:rsidRPr="00351271" w:rsidRDefault="00683906" w:rsidP="001C6863">
            <w:pPr>
              <w:ind w:firstLine="0"/>
              <w:jc w:val="center"/>
              <w:rPr>
                <w:rFonts w:eastAsia="Times New Roman"/>
                <w:bCs/>
              </w:rPr>
            </w:pPr>
            <w:r w:rsidRPr="00351271">
              <w:rPr>
                <w:rFonts w:eastAsia="Times New Roman"/>
                <w:bCs/>
              </w:rPr>
              <w:t>-1,5</w:t>
            </w:r>
          </w:p>
        </w:tc>
      </w:tr>
      <w:tr w:rsidR="00683906" w:rsidRPr="00351271" w:rsidTr="00683906">
        <w:trPr>
          <w:trHeight w:val="500"/>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Merge/>
            <w:vAlign w:val="center"/>
          </w:tcPr>
          <w:p w:rsidR="00683906" w:rsidRPr="00351271" w:rsidRDefault="00683906" w:rsidP="001C6863">
            <w:pPr>
              <w:ind w:firstLine="0"/>
              <w:jc w:val="center"/>
              <w:rPr>
                <w:rFonts w:eastAsia="Times New Roman"/>
                <w:noProof/>
                <w:szCs w:val="20"/>
              </w:rPr>
            </w:pPr>
          </w:p>
        </w:tc>
        <w:tc>
          <w:tcPr>
            <w:tcW w:w="2335" w:type="dxa"/>
            <w:vMerge/>
            <w:vAlign w:val="center"/>
          </w:tcPr>
          <w:p w:rsidR="00683906" w:rsidRPr="00351271" w:rsidRDefault="00683906" w:rsidP="001C6863">
            <w:pPr>
              <w:ind w:firstLine="0"/>
              <w:jc w:val="center"/>
              <w:rPr>
                <w:rFonts w:eastAsia="Times New Roman"/>
                <w:noProof/>
                <w:szCs w:val="20"/>
              </w:rPr>
            </w:pPr>
          </w:p>
        </w:tc>
        <w:tc>
          <w:tcPr>
            <w:tcW w:w="1067" w:type="dxa"/>
            <w:vMerge/>
            <w:vAlign w:val="center"/>
          </w:tcPr>
          <w:p w:rsidR="00683906" w:rsidRPr="00351271" w:rsidRDefault="00683906" w:rsidP="008C7296">
            <w:pPr>
              <w:ind w:firstLine="0"/>
              <w:jc w:val="center"/>
              <w:rPr>
                <w:rFonts w:eastAsia="Times New Roman"/>
                <w:bCs/>
              </w:rPr>
            </w:pP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14</w:t>
            </w:r>
          </w:p>
        </w:tc>
        <w:tc>
          <w:tcPr>
            <w:tcW w:w="1276" w:type="dxa"/>
            <w:vMerge/>
          </w:tcPr>
          <w:p w:rsidR="00683906" w:rsidRPr="00351271" w:rsidRDefault="00683906" w:rsidP="001C6863">
            <w:pPr>
              <w:ind w:firstLine="0"/>
              <w:jc w:val="center"/>
              <w:rPr>
                <w:rFonts w:eastAsia="Times New Roman"/>
                <w:bCs/>
              </w:rPr>
            </w:pP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26</w:t>
            </w:r>
          </w:p>
        </w:tc>
        <w:tc>
          <w:tcPr>
            <w:tcW w:w="1276" w:type="dxa"/>
            <w:vMerge/>
            <w:vAlign w:val="center"/>
          </w:tcPr>
          <w:p w:rsidR="00683906" w:rsidRPr="00351271" w:rsidRDefault="00683906" w:rsidP="001C6863">
            <w:pPr>
              <w:ind w:firstLine="0"/>
              <w:jc w:val="center"/>
              <w:rPr>
                <w:rFonts w:eastAsia="Times New Roman"/>
                <w:bCs/>
              </w:rPr>
            </w:pPr>
          </w:p>
        </w:tc>
        <w:tc>
          <w:tcPr>
            <w:tcW w:w="1494" w:type="dxa"/>
            <w:vMerge/>
            <w:vAlign w:val="center"/>
          </w:tcPr>
          <w:p w:rsidR="00683906" w:rsidRPr="00351271" w:rsidRDefault="00683906" w:rsidP="001C6863">
            <w:pPr>
              <w:ind w:firstLine="0"/>
              <w:jc w:val="center"/>
              <w:rPr>
                <w:rFonts w:eastAsia="Times New Roman"/>
                <w:bCs/>
              </w:rPr>
            </w:pPr>
          </w:p>
        </w:tc>
        <w:tc>
          <w:tcPr>
            <w:tcW w:w="1137" w:type="dxa"/>
            <w:vMerge/>
            <w:vAlign w:val="center"/>
          </w:tcPr>
          <w:p w:rsidR="00683906" w:rsidRPr="00351271" w:rsidRDefault="00683906" w:rsidP="001C6863">
            <w:pPr>
              <w:ind w:firstLine="0"/>
              <w:jc w:val="center"/>
              <w:rPr>
                <w:rFonts w:eastAsia="Times New Roman"/>
                <w:bCs/>
              </w:rPr>
            </w:pPr>
          </w:p>
        </w:tc>
      </w:tr>
      <w:tr w:rsidR="00683906" w:rsidRPr="00351271" w:rsidTr="00683906">
        <w:trPr>
          <w:trHeight w:val="500"/>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Merge/>
            <w:vAlign w:val="center"/>
          </w:tcPr>
          <w:p w:rsidR="00683906" w:rsidRPr="00351271" w:rsidRDefault="00683906" w:rsidP="001C6863">
            <w:pPr>
              <w:ind w:firstLine="0"/>
              <w:jc w:val="center"/>
              <w:rPr>
                <w:rFonts w:eastAsia="Times New Roman"/>
                <w:noProof/>
                <w:szCs w:val="20"/>
              </w:rPr>
            </w:pPr>
          </w:p>
        </w:tc>
        <w:tc>
          <w:tcPr>
            <w:tcW w:w="2335" w:type="dxa"/>
            <w:vMerge/>
            <w:vAlign w:val="center"/>
          </w:tcPr>
          <w:p w:rsidR="00683906" w:rsidRPr="00351271" w:rsidRDefault="00683906" w:rsidP="001C6863">
            <w:pPr>
              <w:ind w:firstLine="0"/>
              <w:jc w:val="center"/>
              <w:rPr>
                <w:rFonts w:eastAsia="Times New Roman"/>
                <w:noProof/>
                <w:szCs w:val="20"/>
              </w:rPr>
            </w:pPr>
          </w:p>
        </w:tc>
        <w:tc>
          <w:tcPr>
            <w:tcW w:w="1067" w:type="dxa"/>
            <w:vMerge/>
            <w:vAlign w:val="center"/>
          </w:tcPr>
          <w:p w:rsidR="00683906" w:rsidRPr="00351271" w:rsidRDefault="00683906" w:rsidP="008C7296">
            <w:pPr>
              <w:ind w:firstLine="0"/>
              <w:jc w:val="center"/>
              <w:rPr>
                <w:rFonts w:eastAsia="Times New Roman"/>
                <w:bCs/>
              </w:rPr>
            </w:pP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16</w:t>
            </w:r>
          </w:p>
        </w:tc>
        <w:tc>
          <w:tcPr>
            <w:tcW w:w="1276" w:type="dxa"/>
            <w:vMerge/>
          </w:tcPr>
          <w:p w:rsidR="00683906" w:rsidRPr="00351271" w:rsidRDefault="00683906" w:rsidP="001C6863">
            <w:pPr>
              <w:ind w:firstLine="0"/>
              <w:jc w:val="center"/>
              <w:rPr>
                <w:rFonts w:eastAsia="Times New Roman"/>
                <w:bCs/>
              </w:rPr>
            </w:pP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29</w:t>
            </w:r>
          </w:p>
        </w:tc>
        <w:tc>
          <w:tcPr>
            <w:tcW w:w="1276" w:type="dxa"/>
            <w:vMerge/>
            <w:vAlign w:val="center"/>
          </w:tcPr>
          <w:p w:rsidR="00683906" w:rsidRPr="00351271" w:rsidRDefault="00683906" w:rsidP="001C6863">
            <w:pPr>
              <w:ind w:firstLine="0"/>
              <w:jc w:val="center"/>
              <w:rPr>
                <w:rFonts w:eastAsia="Times New Roman"/>
                <w:bCs/>
              </w:rPr>
            </w:pPr>
          </w:p>
        </w:tc>
        <w:tc>
          <w:tcPr>
            <w:tcW w:w="1494" w:type="dxa"/>
            <w:vMerge/>
            <w:vAlign w:val="center"/>
          </w:tcPr>
          <w:p w:rsidR="00683906" w:rsidRPr="00351271" w:rsidRDefault="00683906" w:rsidP="001C6863">
            <w:pPr>
              <w:ind w:firstLine="0"/>
              <w:jc w:val="center"/>
              <w:rPr>
                <w:rFonts w:eastAsia="Times New Roman"/>
                <w:bCs/>
              </w:rPr>
            </w:pPr>
          </w:p>
        </w:tc>
        <w:tc>
          <w:tcPr>
            <w:tcW w:w="1137" w:type="dxa"/>
            <w:vMerge/>
            <w:vAlign w:val="center"/>
          </w:tcPr>
          <w:p w:rsidR="00683906" w:rsidRPr="00351271" w:rsidRDefault="00683906" w:rsidP="001C6863">
            <w:pPr>
              <w:ind w:firstLine="0"/>
              <w:jc w:val="center"/>
              <w:rPr>
                <w:rFonts w:eastAsia="Times New Roman"/>
                <w:bCs/>
              </w:rPr>
            </w:pPr>
          </w:p>
        </w:tc>
      </w:tr>
      <w:tr w:rsidR="00683906" w:rsidRPr="00351271" w:rsidTr="00683906">
        <w:trPr>
          <w:trHeight w:val="500"/>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Merge/>
            <w:vAlign w:val="center"/>
          </w:tcPr>
          <w:p w:rsidR="00683906" w:rsidRPr="00351271" w:rsidRDefault="00683906" w:rsidP="001C6863">
            <w:pPr>
              <w:ind w:firstLine="0"/>
              <w:jc w:val="center"/>
              <w:rPr>
                <w:rFonts w:eastAsia="Times New Roman"/>
                <w:noProof/>
                <w:szCs w:val="20"/>
              </w:rPr>
            </w:pPr>
          </w:p>
        </w:tc>
        <w:tc>
          <w:tcPr>
            <w:tcW w:w="2335" w:type="dxa"/>
            <w:vMerge/>
            <w:vAlign w:val="center"/>
          </w:tcPr>
          <w:p w:rsidR="00683906" w:rsidRPr="00351271" w:rsidRDefault="00683906" w:rsidP="001C6863">
            <w:pPr>
              <w:ind w:firstLine="0"/>
              <w:jc w:val="center"/>
              <w:rPr>
                <w:rFonts w:eastAsia="Times New Roman"/>
                <w:noProof/>
                <w:szCs w:val="20"/>
              </w:rPr>
            </w:pPr>
          </w:p>
        </w:tc>
        <w:tc>
          <w:tcPr>
            <w:tcW w:w="1067" w:type="dxa"/>
            <w:vMerge/>
            <w:vAlign w:val="center"/>
          </w:tcPr>
          <w:p w:rsidR="00683906" w:rsidRPr="00351271" w:rsidRDefault="00683906" w:rsidP="008C7296">
            <w:pPr>
              <w:ind w:firstLine="0"/>
              <w:jc w:val="center"/>
              <w:rPr>
                <w:rFonts w:eastAsia="Times New Roman"/>
                <w:bCs/>
              </w:rPr>
            </w:pP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18</w:t>
            </w:r>
          </w:p>
        </w:tc>
        <w:tc>
          <w:tcPr>
            <w:tcW w:w="1276" w:type="dxa"/>
            <w:vMerge/>
          </w:tcPr>
          <w:p w:rsidR="00683906" w:rsidRPr="00351271" w:rsidRDefault="00683906" w:rsidP="001C6863">
            <w:pPr>
              <w:ind w:firstLine="0"/>
              <w:jc w:val="center"/>
              <w:rPr>
                <w:rFonts w:eastAsia="Times New Roman"/>
                <w:bCs/>
              </w:rPr>
            </w:pP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32</w:t>
            </w:r>
          </w:p>
        </w:tc>
        <w:tc>
          <w:tcPr>
            <w:tcW w:w="1276" w:type="dxa"/>
            <w:vMerge w:val="restart"/>
            <w:vAlign w:val="center"/>
          </w:tcPr>
          <w:p w:rsidR="00683906" w:rsidRPr="00351271" w:rsidRDefault="00683906" w:rsidP="001C6863">
            <w:pPr>
              <w:ind w:firstLine="0"/>
              <w:jc w:val="center"/>
              <w:rPr>
                <w:rFonts w:eastAsia="Times New Roman"/>
                <w:bCs/>
              </w:rPr>
            </w:pPr>
            <w:r w:rsidRPr="00351271">
              <w:rPr>
                <w:rFonts w:eastAsia="Times New Roman"/>
                <w:bCs/>
              </w:rPr>
              <w:t>±6</w:t>
            </w:r>
          </w:p>
        </w:tc>
        <w:tc>
          <w:tcPr>
            <w:tcW w:w="1494" w:type="dxa"/>
            <w:vMerge/>
            <w:vAlign w:val="center"/>
          </w:tcPr>
          <w:p w:rsidR="00683906" w:rsidRPr="00351271" w:rsidRDefault="00683906" w:rsidP="001C6863">
            <w:pPr>
              <w:ind w:firstLine="0"/>
              <w:jc w:val="center"/>
              <w:rPr>
                <w:rFonts w:eastAsia="Times New Roman"/>
                <w:bCs/>
              </w:rPr>
            </w:pPr>
          </w:p>
        </w:tc>
        <w:tc>
          <w:tcPr>
            <w:tcW w:w="1137" w:type="dxa"/>
            <w:vAlign w:val="center"/>
          </w:tcPr>
          <w:p w:rsidR="00683906" w:rsidRPr="00351271" w:rsidRDefault="00683906" w:rsidP="001C6863">
            <w:pPr>
              <w:ind w:firstLine="0"/>
              <w:jc w:val="center"/>
              <w:rPr>
                <w:rFonts w:eastAsia="Times New Roman"/>
                <w:bCs/>
              </w:rPr>
            </w:pPr>
            <w:r w:rsidRPr="00351271">
              <w:rPr>
                <w:rFonts w:eastAsia="Times New Roman"/>
                <w:bCs/>
              </w:rPr>
              <w:t>+2,5</w:t>
            </w:r>
          </w:p>
          <w:p w:rsidR="00683906" w:rsidRPr="00351271" w:rsidRDefault="00683906" w:rsidP="001C6863">
            <w:pPr>
              <w:ind w:firstLine="0"/>
              <w:jc w:val="center"/>
              <w:rPr>
                <w:rFonts w:eastAsia="Times New Roman"/>
                <w:bCs/>
              </w:rPr>
            </w:pPr>
            <w:r w:rsidRPr="00351271">
              <w:rPr>
                <w:rFonts w:eastAsia="Times New Roman"/>
                <w:bCs/>
              </w:rPr>
              <w:t>-1,5</w:t>
            </w:r>
          </w:p>
        </w:tc>
      </w:tr>
      <w:tr w:rsidR="00683906" w:rsidRPr="00351271" w:rsidTr="00683906">
        <w:trPr>
          <w:trHeight w:val="500"/>
          <w:jc w:val="center"/>
        </w:trPr>
        <w:tc>
          <w:tcPr>
            <w:tcW w:w="2235" w:type="dxa"/>
            <w:vMerge/>
            <w:vAlign w:val="center"/>
          </w:tcPr>
          <w:p w:rsidR="00683906" w:rsidRPr="00351271" w:rsidRDefault="00683906" w:rsidP="001C6863">
            <w:pPr>
              <w:ind w:firstLine="0"/>
              <w:jc w:val="center"/>
              <w:rPr>
                <w:rFonts w:eastAsia="Times New Roman"/>
                <w:bCs/>
              </w:rPr>
            </w:pPr>
          </w:p>
        </w:tc>
        <w:tc>
          <w:tcPr>
            <w:tcW w:w="2693" w:type="dxa"/>
            <w:vMerge/>
            <w:vAlign w:val="center"/>
          </w:tcPr>
          <w:p w:rsidR="00683906" w:rsidRPr="00351271" w:rsidRDefault="00683906" w:rsidP="001C6863">
            <w:pPr>
              <w:ind w:firstLine="0"/>
              <w:jc w:val="center"/>
              <w:rPr>
                <w:rFonts w:eastAsia="Times New Roman"/>
                <w:noProof/>
                <w:szCs w:val="20"/>
              </w:rPr>
            </w:pPr>
          </w:p>
        </w:tc>
        <w:tc>
          <w:tcPr>
            <w:tcW w:w="2335" w:type="dxa"/>
            <w:vMerge/>
            <w:vAlign w:val="center"/>
          </w:tcPr>
          <w:p w:rsidR="00683906" w:rsidRPr="00351271" w:rsidRDefault="00683906" w:rsidP="001C6863">
            <w:pPr>
              <w:ind w:firstLine="0"/>
              <w:jc w:val="center"/>
              <w:rPr>
                <w:rFonts w:eastAsia="Times New Roman"/>
                <w:noProof/>
                <w:szCs w:val="20"/>
              </w:rPr>
            </w:pPr>
          </w:p>
        </w:tc>
        <w:tc>
          <w:tcPr>
            <w:tcW w:w="1067" w:type="dxa"/>
            <w:vMerge/>
            <w:vAlign w:val="center"/>
          </w:tcPr>
          <w:p w:rsidR="00683906" w:rsidRPr="00351271" w:rsidRDefault="00683906" w:rsidP="008C7296">
            <w:pPr>
              <w:ind w:firstLine="0"/>
              <w:jc w:val="center"/>
              <w:rPr>
                <w:rFonts w:eastAsia="Times New Roman"/>
                <w:bCs/>
              </w:rPr>
            </w:pPr>
          </w:p>
        </w:tc>
        <w:tc>
          <w:tcPr>
            <w:tcW w:w="1134" w:type="dxa"/>
            <w:vAlign w:val="center"/>
          </w:tcPr>
          <w:p w:rsidR="00683906" w:rsidRPr="00351271" w:rsidRDefault="00683906" w:rsidP="001C6863">
            <w:pPr>
              <w:ind w:firstLine="0"/>
              <w:jc w:val="center"/>
              <w:rPr>
                <w:rFonts w:eastAsia="Times New Roman"/>
                <w:bCs/>
              </w:rPr>
            </w:pPr>
            <w:r w:rsidRPr="00351271">
              <w:rPr>
                <w:rFonts w:eastAsia="Times New Roman"/>
                <w:bCs/>
              </w:rPr>
              <w:t>20</w:t>
            </w:r>
          </w:p>
        </w:tc>
        <w:tc>
          <w:tcPr>
            <w:tcW w:w="1276" w:type="dxa"/>
            <w:vMerge/>
          </w:tcPr>
          <w:p w:rsidR="00683906" w:rsidRPr="00351271" w:rsidRDefault="00683906" w:rsidP="001C6863">
            <w:pPr>
              <w:ind w:firstLine="0"/>
              <w:jc w:val="center"/>
              <w:rPr>
                <w:rFonts w:eastAsia="Times New Roman"/>
                <w:bCs/>
              </w:rPr>
            </w:pPr>
          </w:p>
        </w:tc>
        <w:tc>
          <w:tcPr>
            <w:tcW w:w="1275" w:type="dxa"/>
            <w:vAlign w:val="center"/>
          </w:tcPr>
          <w:p w:rsidR="00683906" w:rsidRPr="00351271" w:rsidRDefault="00683906" w:rsidP="001C6863">
            <w:pPr>
              <w:ind w:firstLine="0"/>
              <w:jc w:val="center"/>
              <w:rPr>
                <w:rFonts w:eastAsia="Times New Roman"/>
                <w:bCs/>
              </w:rPr>
            </w:pPr>
            <w:r w:rsidRPr="00351271">
              <w:rPr>
                <w:rFonts w:eastAsia="Times New Roman"/>
                <w:bCs/>
              </w:rPr>
              <w:t>35</w:t>
            </w:r>
          </w:p>
        </w:tc>
        <w:tc>
          <w:tcPr>
            <w:tcW w:w="1276" w:type="dxa"/>
            <w:vMerge/>
            <w:vAlign w:val="center"/>
          </w:tcPr>
          <w:p w:rsidR="00683906" w:rsidRPr="00351271" w:rsidRDefault="00683906" w:rsidP="001C6863">
            <w:pPr>
              <w:ind w:firstLine="0"/>
              <w:jc w:val="center"/>
              <w:rPr>
                <w:rFonts w:eastAsia="Times New Roman"/>
                <w:bCs/>
              </w:rPr>
            </w:pPr>
          </w:p>
        </w:tc>
        <w:tc>
          <w:tcPr>
            <w:tcW w:w="1494" w:type="dxa"/>
            <w:vMerge/>
            <w:vAlign w:val="center"/>
          </w:tcPr>
          <w:p w:rsidR="00683906" w:rsidRPr="00351271" w:rsidRDefault="00683906" w:rsidP="001C6863">
            <w:pPr>
              <w:ind w:firstLine="0"/>
              <w:jc w:val="center"/>
              <w:rPr>
                <w:rFonts w:eastAsia="Times New Roman"/>
                <w:bCs/>
              </w:rPr>
            </w:pPr>
          </w:p>
        </w:tc>
        <w:tc>
          <w:tcPr>
            <w:tcW w:w="1137" w:type="dxa"/>
            <w:vAlign w:val="center"/>
          </w:tcPr>
          <w:p w:rsidR="00683906" w:rsidRPr="00351271" w:rsidRDefault="00683906" w:rsidP="001C6863">
            <w:pPr>
              <w:ind w:firstLine="0"/>
              <w:jc w:val="center"/>
              <w:rPr>
                <w:rFonts w:eastAsia="Times New Roman"/>
                <w:bCs/>
              </w:rPr>
            </w:pPr>
          </w:p>
        </w:tc>
      </w:tr>
    </w:tbl>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802FE6" w:rsidP="00802FE6">
      <w:pPr>
        <w:ind w:firstLine="0"/>
        <w:rPr>
          <w:rFonts w:eastAsia="Times New Roman"/>
          <w:sz w:val="28"/>
          <w:szCs w:val="28"/>
        </w:rPr>
      </w:pPr>
    </w:p>
    <w:p w:rsidR="00802FE6" w:rsidRPr="00351271" w:rsidRDefault="00E37272" w:rsidP="006D6778">
      <w:pPr>
        <w:ind w:firstLine="0"/>
        <w:rPr>
          <w:rFonts w:eastAsia="Times New Roman"/>
          <w:i/>
          <w:sz w:val="28"/>
          <w:szCs w:val="28"/>
        </w:rPr>
      </w:pPr>
      <w:r>
        <w:rPr>
          <w:rFonts w:eastAsia="Times New Roman"/>
          <w:i/>
          <w:sz w:val="28"/>
          <w:szCs w:val="28"/>
        </w:rPr>
        <w:t>Окончание</w:t>
      </w:r>
      <w:r w:rsidR="00802FE6" w:rsidRPr="00351271">
        <w:rPr>
          <w:rFonts w:eastAsia="Times New Roman"/>
          <w:i/>
          <w:sz w:val="28"/>
          <w:szCs w:val="28"/>
        </w:rPr>
        <w:t xml:space="preserve"> таблицы 11.1.1</w:t>
      </w:r>
    </w:p>
    <w:p w:rsidR="0004076D" w:rsidRPr="00351271" w:rsidRDefault="0004076D" w:rsidP="00802FE6">
      <w:pPr>
        <w:ind w:firstLine="0"/>
        <w:rPr>
          <w:rFonts w:eastAsia="Times New Roman"/>
          <w:sz w:val="28"/>
          <w:szCs w:val="28"/>
        </w:rPr>
      </w:pPr>
    </w:p>
    <w:tbl>
      <w:tblPr>
        <w:tblStyle w:val="af9"/>
        <w:tblW w:w="0" w:type="auto"/>
        <w:jc w:val="center"/>
        <w:tblLayout w:type="fixed"/>
        <w:tblLook w:val="04A0" w:firstRow="1" w:lastRow="0" w:firstColumn="1" w:lastColumn="0" w:noHBand="0" w:noVBand="1"/>
      </w:tblPr>
      <w:tblGrid>
        <w:gridCol w:w="2394"/>
        <w:gridCol w:w="2885"/>
        <w:gridCol w:w="2503"/>
        <w:gridCol w:w="1142"/>
        <w:gridCol w:w="1214"/>
        <w:gridCol w:w="1366"/>
        <w:gridCol w:w="1367"/>
        <w:gridCol w:w="1600"/>
        <w:gridCol w:w="1218"/>
      </w:tblGrid>
      <w:tr w:rsidR="001C6863" w:rsidRPr="00351271" w:rsidTr="001C6863">
        <w:trPr>
          <w:trHeight w:val="565"/>
          <w:jc w:val="center"/>
        </w:trPr>
        <w:tc>
          <w:tcPr>
            <w:tcW w:w="2394" w:type="dxa"/>
            <w:vMerge w:val="restart"/>
            <w:vAlign w:val="center"/>
          </w:tcPr>
          <w:p w:rsidR="001C6863" w:rsidRPr="00351271" w:rsidRDefault="001C6863" w:rsidP="001C6863">
            <w:pPr>
              <w:ind w:firstLine="0"/>
              <w:jc w:val="center"/>
              <w:rPr>
                <w:rFonts w:eastAsia="Times New Roman"/>
                <w:bCs/>
              </w:rPr>
            </w:pPr>
            <w:r w:rsidRPr="00351271">
              <w:rPr>
                <w:rFonts w:eastAsia="Times New Roman"/>
                <w:bCs/>
              </w:rPr>
              <w:br w:type="page"/>
              <w:t>Условное обозначение сварного соединения</w:t>
            </w:r>
          </w:p>
        </w:tc>
        <w:tc>
          <w:tcPr>
            <w:tcW w:w="5388" w:type="dxa"/>
            <w:gridSpan w:val="2"/>
            <w:vAlign w:val="center"/>
          </w:tcPr>
          <w:p w:rsidR="001C6863" w:rsidRPr="00351271" w:rsidRDefault="001C6863" w:rsidP="001C6863">
            <w:pPr>
              <w:ind w:firstLine="0"/>
              <w:jc w:val="center"/>
              <w:rPr>
                <w:rFonts w:eastAsia="Times New Roman"/>
                <w:bCs/>
              </w:rPr>
            </w:pPr>
            <w:r w:rsidRPr="00351271">
              <w:rPr>
                <w:rFonts w:eastAsia="Times New Roman"/>
                <w:bCs/>
              </w:rPr>
              <w:t>Конструкционные элементы</w:t>
            </w:r>
          </w:p>
        </w:tc>
        <w:tc>
          <w:tcPr>
            <w:tcW w:w="1142" w:type="dxa"/>
            <w:vMerge w:val="restart"/>
            <w:vAlign w:val="center"/>
          </w:tcPr>
          <w:p w:rsidR="001C6863" w:rsidRPr="00351271" w:rsidRDefault="001C6863" w:rsidP="001C6863">
            <w:pPr>
              <w:ind w:firstLine="0"/>
              <w:jc w:val="center"/>
              <w:rPr>
                <w:rFonts w:eastAsia="Times New Roman"/>
                <w:bCs/>
              </w:rPr>
            </w:pPr>
            <w:r w:rsidRPr="00351271">
              <w:rPr>
                <w:rFonts w:eastAsia="Times New Roman"/>
                <w:bCs/>
              </w:rPr>
              <w:t>Способ сварки</w:t>
            </w:r>
          </w:p>
        </w:tc>
        <w:tc>
          <w:tcPr>
            <w:tcW w:w="1214" w:type="dxa"/>
            <w:vMerge w:val="restart"/>
            <w:vAlign w:val="center"/>
          </w:tcPr>
          <w:p w:rsidR="001C6863" w:rsidRPr="00351271" w:rsidRDefault="001C6863" w:rsidP="001C6863">
            <w:pPr>
              <w:ind w:firstLine="0"/>
              <w:jc w:val="center"/>
              <w:rPr>
                <w:rFonts w:eastAsia="Times New Roman"/>
                <w:bCs/>
                <w:lang w:val="en-US"/>
              </w:rPr>
            </w:pPr>
            <w:r w:rsidRPr="00351271">
              <w:rPr>
                <w:rFonts w:eastAsia="Times New Roman"/>
                <w:bCs/>
                <w:lang w:val="en-US"/>
              </w:rPr>
              <w:t>S</w:t>
            </w:r>
            <w:r w:rsidRPr="00351271">
              <w:rPr>
                <w:rFonts w:eastAsia="Times New Roman"/>
                <w:bCs/>
              </w:rPr>
              <w:t>, мм</w:t>
            </w:r>
          </w:p>
        </w:tc>
        <w:tc>
          <w:tcPr>
            <w:tcW w:w="2733" w:type="dxa"/>
            <w:gridSpan w:val="2"/>
            <w:vAlign w:val="center"/>
          </w:tcPr>
          <w:p w:rsidR="001C6863" w:rsidRPr="00351271" w:rsidRDefault="001C6863" w:rsidP="001C6863">
            <w:pPr>
              <w:ind w:firstLine="0"/>
              <w:jc w:val="center"/>
              <w:rPr>
                <w:rFonts w:eastAsia="Times New Roman"/>
                <w:bCs/>
              </w:rPr>
            </w:pPr>
            <w:r w:rsidRPr="00351271">
              <w:rPr>
                <w:rFonts w:eastAsia="Times New Roman"/>
                <w:bCs/>
              </w:rPr>
              <w:t>е, мм</w:t>
            </w:r>
          </w:p>
        </w:tc>
        <w:tc>
          <w:tcPr>
            <w:tcW w:w="2818" w:type="dxa"/>
            <w:gridSpan w:val="2"/>
            <w:vAlign w:val="center"/>
          </w:tcPr>
          <w:p w:rsidR="001C6863" w:rsidRPr="00351271" w:rsidRDefault="001C6863" w:rsidP="001C6863">
            <w:pPr>
              <w:ind w:firstLine="0"/>
              <w:jc w:val="center"/>
              <w:rPr>
                <w:rFonts w:eastAsia="Times New Roman"/>
                <w:bCs/>
              </w:rPr>
            </w:pPr>
            <w:r w:rsidRPr="00351271">
              <w:rPr>
                <w:rFonts w:eastAsia="Times New Roman"/>
                <w:bCs/>
                <w:lang w:val="en-US"/>
              </w:rPr>
              <w:t>g</w:t>
            </w:r>
            <w:r w:rsidRPr="00351271">
              <w:rPr>
                <w:rFonts w:eastAsia="Times New Roman"/>
                <w:bCs/>
              </w:rPr>
              <w:t>, мм</w:t>
            </w:r>
          </w:p>
        </w:tc>
      </w:tr>
      <w:tr w:rsidR="001C6863" w:rsidRPr="00351271" w:rsidTr="007769AE">
        <w:trPr>
          <w:trHeight w:val="565"/>
          <w:jc w:val="center"/>
        </w:trPr>
        <w:tc>
          <w:tcPr>
            <w:tcW w:w="2394" w:type="dxa"/>
            <w:vMerge/>
            <w:vAlign w:val="center"/>
          </w:tcPr>
          <w:p w:rsidR="001C6863" w:rsidRPr="00351271" w:rsidRDefault="001C6863" w:rsidP="001C6863">
            <w:pPr>
              <w:ind w:firstLine="0"/>
              <w:jc w:val="center"/>
              <w:rPr>
                <w:rFonts w:eastAsia="Times New Roman"/>
                <w:bCs/>
              </w:rPr>
            </w:pPr>
          </w:p>
        </w:tc>
        <w:tc>
          <w:tcPr>
            <w:tcW w:w="2885" w:type="dxa"/>
            <w:vAlign w:val="center"/>
          </w:tcPr>
          <w:p w:rsidR="001C6863" w:rsidRPr="00351271" w:rsidRDefault="001C6863" w:rsidP="001C6863">
            <w:pPr>
              <w:ind w:firstLine="0"/>
              <w:jc w:val="center"/>
              <w:rPr>
                <w:rFonts w:eastAsia="Times New Roman"/>
                <w:bCs/>
              </w:rPr>
            </w:pPr>
            <w:r w:rsidRPr="00351271">
              <w:rPr>
                <w:rFonts w:eastAsia="Times New Roman"/>
                <w:bCs/>
              </w:rPr>
              <w:t>подготовленных кромок свариваемых деталей</w:t>
            </w:r>
          </w:p>
        </w:tc>
        <w:tc>
          <w:tcPr>
            <w:tcW w:w="2503" w:type="dxa"/>
            <w:vAlign w:val="center"/>
          </w:tcPr>
          <w:p w:rsidR="001C6863" w:rsidRPr="00351271" w:rsidRDefault="001C6863" w:rsidP="001C6863">
            <w:pPr>
              <w:ind w:firstLine="0"/>
              <w:jc w:val="center"/>
              <w:rPr>
                <w:rFonts w:eastAsia="Times New Roman"/>
                <w:bCs/>
              </w:rPr>
            </w:pPr>
            <w:r w:rsidRPr="00351271">
              <w:rPr>
                <w:rFonts w:eastAsia="Times New Roman"/>
                <w:bCs/>
              </w:rPr>
              <w:t>шва сварного соединения</w:t>
            </w:r>
          </w:p>
        </w:tc>
        <w:tc>
          <w:tcPr>
            <w:tcW w:w="1142" w:type="dxa"/>
            <w:vMerge/>
            <w:vAlign w:val="center"/>
          </w:tcPr>
          <w:p w:rsidR="001C6863" w:rsidRPr="00351271" w:rsidRDefault="001C6863" w:rsidP="001C6863">
            <w:pPr>
              <w:ind w:firstLine="0"/>
              <w:jc w:val="center"/>
              <w:rPr>
                <w:rFonts w:eastAsia="Times New Roman"/>
                <w:bCs/>
              </w:rPr>
            </w:pPr>
          </w:p>
        </w:tc>
        <w:tc>
          <w:tcPr>
            <w:tcW w:w="1214" w:type="dxa"/>
            <w:vMerge/>
          </w:tcPr>
          <w:p w:rsidR="001C6863" w:rsidRPr="00351271" w:rsidRDefault="001C6863" w:rsidP="001C6863">
            <w:pPr>
              <w:ind w:firstLine="0"/>
              <w:jc w:val="left"/>
              <w:rPr>
                <w:rFonts w:eastAsia="Times New Roman"/>
                <w:bCs/>
              </w:rPr>
            </w:pPr>
          </w:p>
        </w:tc>
        <w:tc>
          <w:tcPr>
            <w:tcW w:w="1366" w:type="dxa"/>
            <w:vAlign w:val="center"/>
          </w:tcPr>
          <w:p w:rsidR="001C6863" w:rsidRPr="00351271" w:rsidRDefault="001C6863" w:rsidP="001C6863">
            <w:pPr>
              <w:ind w:firstLine="0"/>
              <w:jc w:val="left"/>
              <w:rPr>
                <w:rFonts w:eastAsia="Times New Roman"/>
                <w:bCs/>
              </w:rPr>
            </w:pPr>
            <w:r w:rsidRPr="00351271">
              <w:rPr>
                <w:rFonts w:eastAsia="Times New Roman"/>
                <w:bCs/>
              </w:rPr>
              <w:t>Номинал. значение</w:t>
            </w:r>
          </w:p>
        </w:tc>
        <w:tc>
          <w:tcPr>
            <w:tcW w:w="1367" w:type="dxa"/>
            <w:vAlign w:val="center"/>
          </w:tcPr>
          <w:p w:rsidR="001C6863" w:rsidRPr="00351271" w:rsidRDefault="001C6863" w:rsidP="001C6863">
            <w:pPr>
              <w:ind w:firstLine="0"/>
              <w:jc w:val="left"/>
              <w:rPr>
                <w:rFonts w:eastAsia="Times New Roman"/>
                <w:bCs/>
              </w:rPr>
            </w:pPr>
            <w:r w:rsidRPr="00351271">
              <w:rPr>
                <w:rFonts w:eastAsia="Times New Roman"/>
                <w:bCs/>
              </w:rPr>
              <w:t>Предел. значение</w:t>
            </w:r>
          </w:p>
        </w:tc>
        <w:tc>
          <w:tcPr>
            <w:tcW w:w="1600" w:type="dxa"/>
            <w:vAlign w:val="center"/>
          </w:tcPr>
          <w:p w:rsidR="001C6863" w:rsidRPr="00351271" w:rsidRDefault="001C6863" w:rsidP="001C6863">
            <w:pPr>
              <w:ind w:firstLine="0"/>
              <w:jc w:val="left"/>
              <w:rPr>
                <w:rFonts w:eastAsia="Times New Roman"/>
                <w:bCs/>
              </w:rPr>
            </w:pPr>
            <w:r w:rsidRPr="00351271">
              <w:rPr>
                <w:rFonts w:eastAsia="Times New Roman"/>
                <w:bCs/>
              </w:rPr>
              <w:t>Номинал. значение</w:t>
            </w:r>
          </w:p>
        </w:tc>
        <w:tc>
          <w:tcPr>
            <w:tcW w:w="1218" w:type="dxa"/>
            <w:vAlign w:val="center"/>
          </w:tcPr>
          <w:p w:rsidR="001C6863" w:rsidRPr="00351271" w:rsidRDefault="001C6863" w:rsidP="001C6863">
            <w:pPr>
              <w:ind w:firstLine="0"/>
              <w:jc w:val="left"/>
              <w:rPr>
                <w:rFonts w:eastAsia="Times New Roman"/>
                <w:bCs/>
              </w:rPr>
            </w:pPr>
            <w:r w:rsidRPr="00351271">
              <w:rPr>
                <w:rFonts w:eastAsia="Times New Roman"/>
                <w:bCs/>
              </w:rPr>
              <w:t>Предел. значение</w:t>
            </w:r>
          </w:p>
        </w:tc>
      </w:tr>
      <w:tr w:rsidR="00783582" w:rsidRPr="00351271" w:rsidTr="007769AE">
        <w:trPr>
          <w:trHeight w:val="432"/>
          <w:jc w:val="center"/>
        </w:trPr>
        <w:tc>
          <w:tcPr>
            <w:tcW w:w="2394"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2-04</w:t>
            </w:r>
          </w:p>
          <w:p w:rsidR="00783582" w:rsidRPr="00351271" w:rsidRDefault="00783582" w:rsidP="001C6863">
            <w:pPr>
              <w:ind w:firstLine="0"/>
              <w:jc w:val="center"/>
              <w:rPr>
                <w:rFonts w:eastAsia="Times New Roman"/>
                <w:bCs/>
              </w:rPr>
            </w:pPr>
            <w:r w:rsidRPr="00351271">
              <w:rPr>
                <w:rFonts w:eastAsia="Times New Roman"/>
                <w:bCs/>
              </w:rPr>
              <w:t>(У-4)</w:t>
            </w:r>
          </w:p>
        </w:tc>
        <w:tc>
          <w:tcPr>
            <w:tcW w:w="2885" w:type="dxa"/>
            <w:vMerge w:val="restart"/>
            <w:vAlign w:val="center"/>
          </w:tcPr>
          <w:p w:rsidR="00783582" w:rsidRPr="00351271" w:rsidRDefault="00783582" w:rsidP="001C6863">
            <w:pPr>
              <w:ind w:firstLine="0"/>
              <w:jc w:val="center"/>
              <w:rPr>
                <w:rFonts w:eastAsia="Times New Roman"/>
                <w:bCs/>
              </w:rPr>
            </w:pPr>
            <w:r w:rsidRPr="00351271">
              <w:rPr>
                <w:rFonts w:eastAsia="Times New Roman"/>
                <w:noProof/>
                <w:sz w:val="28"/>
                <w:szCs w:val="28"/>
              </w:rPr>
              <w:drawing>
                <wp:inline distT="0" distB="0" distL="0" distR="0" wp14:anchorId="4E21C3F7" wp14:editId="0067BEC4">
                  <wp:extent cx="2011680" cy="244250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1680" cy="2442504"/>
                          </a:xfrm>
                          <a:prstGeom prst="rect">
                            <a:avLst/>
                          </a:prstGeom>
                          <a:noFill/>
                          <a:ln>
                            <a:noFill/>
                          </a:ln>
                        </pic:spPr>
                      </pic:pic>
                    </a:graphicData>
                  </a:graphic>
                </wp:inline>
              </w:drawing>
            </w:r>
          </w:p>
        </w:tc>
        <w:tc>
          <w:tcPr>
            <w:tcW w:w="2503" w:type="dxa"/>
            <w:vMerge w:val="restart"/>
            <w:vAlign w:val="center"/>
          </w:tcPr>
          <w:p w:rsidR="00783582" w:rsidRPr="00351271" w:rsidRDefault="00783582" w:rsidP="001C6863">
            <w:pPr>
              <w:ind w:firstLine="0"/>
              <w:jc w:val="center"/>
              <w:rPr>
                <w:rFonts w:eastAsia="Times New Roman"/>
                <w:bCs/>
              </w:rPr>
            </w:pPr>
            <w:r w:rsidRPr="00351271">
              <w:rPr>
                <w:rFonts w:eastAsia="Times New Roman"/>
                <w:noProof/>
                <w:szCs w:val="20"/>
              </w:rPr>
              <w:drawing>
                <wp:inline distT="0" distB="0" distL="0" distR="0" wp14:anchorId="270E0520" wp14:editId="5FE75EA3">
                  <wp:extent cx="1302106" cy="235146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2106" cy="2351462"/>
                          </a:xfrm>
                          <a:prstGeom prst="rect">
                            <a:avLst/>
                          </a:prstGeom>
                          <a:noFill/>
                          <a:ln>
                            <a:noFill/>
                          </a:ln>
                        </pic:spPr>
                      </pic:pic>
                    </a:graphicData>
                  </a:graphic>
                </wp:inline>
              </w:drawing>
            </w:r>
          </w:p>
        </w:tc>
        <w:tc>
          <w:tcPr>
            <w:tcW w:w="1142"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52</w:t>
            </w:r>
          </w:p>
          <w:p w:rsidR="00783582" w:rsidRPr="00351271" w:rsidRDefault="00783582" w:rsidP="001C6863">
            <w:pPr>
              <w:ind w:firstLine="0"/>
              <w:jc w:val="center"/>
              <w:rPr>
                <w:rFonts w:eastAsia="Times New Roman"/>
                <w:bCs/>
              </w:rPr>
            </w:pPr>
            <w:r w:rsidRPr="00351271">
              <w:rPr>
                <w:rFonts w:eastAsia="Times New Roman"/>
                <w:bCs/>
              </w:rPr>
              <w:t>32</w:t>
            </w:r>
          </w:p>
          <w:p w:rsidR="00783582" w:rsidRPr="00351271" w:rsidRDefault="00783582" w:rsidP="001C6863">
            <w:pPr>
              <w:ind w:firstLine="0"/>
              <w:jc w:val="center"/>
              <w:rPr>
                <w:rFonts w:eastAsia="Times New Roman"/>
                <w:bCs/>
              </w:rPr>
            </w:pPr>
            <w:r w:rsidRPr="00351271">
              <w:rPr>
                <w:rFonts w:eastAsia="Times New Roman"/>
                <w:bCs/>
              </w:rPr>
              <w:t>42</w:t>
            </w: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4</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14</w:t>
            </w:r>
          </w:p>
        </w:tc>
        <w:tc>
          <w:tcPr>
            <w:tcW w:w="1367"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±3</w:t>
            </w: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7</w:t>
            </w:r>
          </w:p>
        </w:tc>
        <w:tc>
          <w:tcPr>
            <w:tcW w:w="1218"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+3</w:t>
            </w:r>
          </w:p>
          <w:p w:rsidR="00783582" w:rsidRPr="00351271" w:rsidRDefault="00783582" w:rsidP="001C6863">
            <w:pPr>
              <w:ind w:firstLine="0"/>
              <w:jc w:val="center"/>
              <w:rPr>
                <w:rFonts w:eastAsia="Times New Roman"/>
                <w:bCs/>
              </w:rPr>
            </w:pPr>
            <w:r w:rsidRPr="00351271">
              <w:rPr>
                <w:rFonts w:eastAsia="Times New Roman"/>
                <w:bCs/>
              </w:rPr>
              <w:t>-2</w:t>
            </w: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6</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17</w:t>
            </w:r>
          </w:p>
        </w:tc>
        <w:tc>
          <w:tcPr>
            <w:tcW w:w="1367" w:type="dxa"/>
            <w:vMerge/>
            <w:vAlign w:val="center"/>
          </w:tcPr>
          <w:p w:rsidR="00783582" w:rsidRPr="00351271" w:rsidRDefault="00783582" w:rsidP="001C6863">
            <w:pPr>
              <w:ind w:firstLine="0"/>
              <w:jc w:val="center"/>
              <w:rPr>
                <w:rFonts w:eastAsia="Times New Roman"/>
                <w:bCs/>
              </w:rPr>
            </w:pP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8</w:t>
            </w:r>
          </w:p>
        </w:tc>
        <w:tc>
          <w:tcPr>
            <w:tcW w:w="1218" w:type="dxa"/>
            <w:vMerge/>
            <w:vAlign w:val="center"/>
          </w:tcPr>
          <w:p w:rsidR="00783582" w:rsidRPr="00351271" w:rsidRDefault="00783582" w:rsidP="001C6863">
            <w:pPr>
              <w:ind w:firstLine="0"/>
              <w:jc w:val="center"/>
              <w:rPr>
                <w:rFonts w:eastAsia="Times New Roman"/>
                <w:bCs/>
              </w:rPr>
            </w:pP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8</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20</w:t>
            </w:r>
          </w:p>
        </w:tc>
        <w:tc>
          <w:tcPr>
            <w:tcW w:w="1367" w:type="dxa"/>
            <w:vMerge/>
            <w:vAlign w:val="center"/>
          </w:tcPr>
          <w:p w:rsidR="00783582" w:rsidRPr="00351271" w:rsidRDefault="00783582" w:rsidP="001C6863">
            <w:pPr>
              <w:ind w:firstLine="0"/>
              <w:jc w:val="center"/>
              <w:rPr>
                <w:rFonts w:eastAsia="Times New Roman"/>
                <w:bCs/>
              </w:rPr>
            </w:pP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10</w:t>
            </w:r>
          </w:p>
        </w:tc>
        <w:tc>
          <w:tcPr>
            <w:tcW w:w="1218" w:type="dxa"/>
            <w:vMerge/>
            <w:vAlign w:val="center"/>
          </w:tcPr>
          <w:p w:rsidR="00783582" w:rsidRPr="00351271" w:rsidRDefault="00783582" w:rsidP="001C6863">
            <w:pPr>
              <w:ind w:firstLine="0"/>
              <w:jc w:val="center"/>
              <w:rPr>
                <w:rFonts w:eastAsia="Times New Roman"/>
                <w:bCs/>
              </w:rPr>
            </w:pP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10</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24</w:t>
            </w:r>
          </w:p>
        </w:tc>
        <w:tc>
          <w:tcPr>
            <w:tcW w:w="1367"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±4</w:t>
            </w: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12</w:t>
            </w:r>
          </w:p>
        </w:tc>
        <w:tc>
          <w:tcPr>
            <w:tcW w:w="1218"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±3</w:t>
            </w: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12</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28</w:t>
            </w:r>
          </w:p>
        </w:tc>
        <w:tc>
          <w:tcPr>
            <w:tcW w:w="1367" w:type="dxa"/>
            <w:vMerge/>
            <w:vAlign w:val="center"/>
          </w:tcPr>
          <w:p w:rsidR="00783582" w:rsidRPr="00351271" w:rsidRDefault="00783582" w:rsidP="001C6863">
            <w:pPr>
              <w:ind w:firstLine="0"/>
              <w:jc w:val="center"/>
              <w:rPr>
                <w:rFonts w:eastAsia="Times New Roman"/>
                <w:bCs/>
              </w:rPr>
            </w:pP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14</w:t>
            </w:r>
          </w:p>
        </w:tc>
        <w:tc>
          <w:tcPr>
            <w:tcW w:w="1218" w:type="dxa"/>
            <w:vMerge/>
            <w:vAlign w:val="center"/>
          </w:tcPr>
          <w:p w:rsidR="00783582" w:rsidRPr="00351271" w:rsidRDefault="00783582" w:rsidP="001C6863">
            <w:pPr>
              <w:ind w:firstLine="0"/>
              <w:jc w:val="center"/>
              <w:rPr>
                <w:rFonts w:eastAsia="Times New Roman"/>
                <w:bCs/>
              </w:rPr>
            </w:pP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14</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32</w:t>
            </w:r>
          </w:p>
        </w:tc>
        <w:tc>
          <w:tcPr>
            <w:tcW w:w="1367"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±5</w:t>
            </w: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16</w:t>
            </w:r>
          </w:p>
        </w:tc>
        <w:tc>
          <w:tcPr>
            <w:tcW w:w="1218" w:type="dxa"/>
            <w:vMerge w:val="restart"/>
            <w:vAlign w:val="center"/>
          </w:tcPr>
          <w:p w:rsidR="00783582" w:rsidRPr="00351271" w:rsidRDefault="00783582" w:rsidP="001C6863">
            <w:pPr>
              <w:ind w:firstLine="0"/>
              <w:jc w:val="center"/>
              <w:rPr>
                <w:rFonts w:eastAsia="Times New Roman"/>
                <w:bCs/>
              </w:rPr>
            </w:pPr>
            <w:r w:rsidRPr="00351271">
              <w:rPr>
                <w:rFonts w:eastAsia="Times New Roman"/>
                <w:bCs/>
              </w:rPr>
              <w:t>+4</w:t>
            </w:r>
          </w:p>
          <w:p w:rsidR="00783582" w:rsidRPr="00351271" w:rsidRDefault="00783582" w:rsidP="001C6863">
            <w:pPr>
              <w:ind w:firstLine="0"/>
              <w:jc w:val="center"/>
              <w:rPr>
                <w:rFonts w:eastAsia="Times New Roman"/>
                <w:bCs/>
              </w:rPr>
            </w:pPr>
            <w:r w:rsidRPr="00351271">
              <w:rPr>
                <w:rFonts w:eastAsia="Times New Roman"/>
                <w:bCs/>
              </w:rPr>
              <w:t>-3</w:t>
            </w: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16</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36</w:t>
            </w:r>
          </w:p>
        </w:tc>
        <w:tc>
          <w:tcPr>
            <w:tcW w:w="1367" w:type="dxa"/>
            <w:vMerge/>
            <w:vAlign w:val="center"/>
          </w:tcPr>
          <w:p w:rsidR="00783582" w:rsidRPr="00351271" w:rsidRDefault="00783582" w:rsidP="001C6863">
            <w:pPr>
              <w:ind w:firstLine="0"/>
              <w:jc w:val="center"/>
              <w:rPr>
                <w:rFonts w:eastAsia="Times New Roman"/>
                <w:bCs/>
              </w:rPr>
            </w:pP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18</w:t>
            </w:r>
          </w:p>
        </w:tc>
        <w:tc>
          <w:tcPr>
            <w:tcW w:w="1218" w:type="dxa"/>
            <w:vMerge/>
            <w:vAlign w:val="center"/>
          </w:tcPr>
          <w:p w:rsidR="00783582" w:rsidRPr="00351271" w:rsidRDefault="00783582" w:rsidP="001C6863">
            <w:pPr>
              <w:ind w:firstLine="0"/>
              <w:jc w:val="center"/>
              <w:rPr>
                <w:rFonts w:eastAsia="Times New Roman"/>
                <w:bCs/>
              </w:rPr>
            </w:pPr>
          </w:p>
        </w:tc>
      </w:tr>
      <w:tr w:rsidR="00783582" w:rsidRPr="00351271" w:rsidTr="003620DC">
        <w:trPr>
          <w:trHeight w:val="426"/>
          <w:jc w:val="center"/>
        </w:trPr>
        <w:tc>
          <w:tcPr>
            <w:tcW w:w="2394" w:type="dxa"/>
            <w:vMerge/>
            <w:vAlign w:val="center"/>
          </w:tcPr>
          <w:p w:rsidR="00783582" w:rsidRPr="00351271" w:rsidRDefault="00783582" w:rsidP="001C6863">
            <w:pPr>
              <w:ind w:firstLine="0"/>
              <w:jc w:val="center"/>
              <w:rPr>
                <w:rFonts w:eastAsia="Times New Roman"/>
                <w:bCs/>
              </w:rPr>
            </w:pPr>
          </w:p>
        </w:tc>
        <w:tc>
          <w:tcPr>
            <w:tcW w:w="2885" w:type="dxa"/>
            <w:vMerge/>
            <w:vAlign w:val="center"/>
          </w:tcPr>
          <w:p w:rsidR="00783582" w:rsidRPr="00351271" w:rsidRDefault="00783582" w:rsidP="001C6863">
            <w:pPr>
              <w:ind w:firstLine="0"/>
              <w:jc w:val="center"/>
              <w:rPr>
                <w:rFonts w:eastAsia="Times New Roman"/>
                <w:noProof/>
                <w:sz w:val="28"/>
                <w:szCs w:val="28"/>
              </w:rPr>
            </w:pPr>
          </w:p>
        </w:tc>
        <w:tc>
          <w:tcPr>
            <w:tcW w:w="2503" w:type="dxa"/>
            <w:vMerge/>
            <w:vAlign w:val="center"/>
          </w:tcPr>
          <w:p w:rsidR="00783582" w:rsidRPr="00351271" w:rsidRDefault="00783582" w:rsidP="001C6863">
            <w:pPr>
              <w:ind w:firstLine="0"/>
              <w:jc w:val="center"/>
              <w:rPr>
                <w:rFonts w:eastAsia="Times New Roman"/>
                <w:noProof/>
                <w:szCs w:val="20"/>
              </w:rPr>
            </w:pPr>
          </w:p>
        </w:tc>
        <w:tc>
          <w:tcPr>
            <w:tcW w:w="1142" w:type="dxa"/>
            <w:vMerge/>
            <w:vAlign w:val="center"/>
          </w:tcPr>
          <w:p w:rsidR="00783582" w:rsidRPr="00351271" w:rsidRDefault="00783582" w:rsidP="001C6863">
            <w:pPr>
              <w:ind w:firstLine="0"/>
              <w:jc w:val="center"/>
              <w:rPr>
                <w:rFonts w:eastAsia="Times New Roman"/>
                <w:bCs/>
              </w:rPr>
            </w:pPr>
          </w:p>
        </w:tc>
        <w:tc>
          <w:tcPr>
            <w:tcW w:w="1214" w:type="dxa"/>
            <w:vAlign w:val="center"/>
          </w:tcPr>
          <w:p w:rsidR="00783582" w:rsidRPr="00351271" w:rsidRDefault="00783582" w:rsidP="001C6863">
            <w:pPr>
              <w:ind w:firstLine="0"/>
              <w:jc w:val="center"/>
              <w:rPr>
                <w:rFonts w:eastAsia="Times New Roman"/>
                <w:bCs/>
              </w:rPr>
            </w:pPr>
            <w:r w:rsidRPr="00351271">
              <w:rPr>
                <w:rFonts w:eastAsia="Times New Roman"/>
                <w:bCs/>
              </w:rPr>
              <w:t>18</w:t>
            </w:r>
          </w:p>
        </w:tc>
        <w:tc>
          <w:tcPr>
            <w:tcW w:w="1366" w:type="dxa"/>
            <w:vAlign w:val="center"/>
          </w:tcPr>
          <w:p w:rsidR="00783582" w:rsidRPr="00351271" w:rsidRDefault="00783582" w:rsidP="001C6863">
            <w:pPr>
              <w:ind w:firstLine="0"/>
              <w:jc w:val="center"/>
              <w:rPr>
                <w:rFonts w:eastAsia="Times New Roman"/>
                <w:bCs/>
              </w:rPr>
            </w:pPr>
            <w:r w:rsidRPr="00351271">
              <w:rPr>
                <w:rFonts w:eastAsia="Times New Roman"/>
                <w:bCs/>
              </w:rPr>
              <w:t>40</w:t>
            </w:r>
          </w:p>
        </w:tc>
        <w:tc>
          <w:tcPr>
            <w:tcW w:w="1367" w:type="dxa"/>
            <w:vMerge/>
            <w:vAlign w:val="center"/>
          </w:tcPr>
          <w:p w:rsidR="00783582" w:rsidRPr="00351271" w:rsidRDefault="00783582" w:rsidP="001C6863">
            <w:pPr>
              <w:ind w:firstLine="0"/>
              <w:jc w:val="center"/>
              <w:rPr>
                <w:rFonts w:eastAsia="Times New Roman"/>
                <w:bCs/>
              </w:rPr>
            </w:pPr>
          </w:p>
        </w:tc>
        <w:tc>
          <w:tcPr>
            <w:tcW w:w="1600" w:type="dxa"/>
            <w:vAlign w:val="center"/>
          </w:tcPr>
          <w:p w:rsidR="00783582" w:rsidRPr="00351271" w:rsidRDefault="00783582" w:rsidP="001C6863">
            <w:pPr>
              <w:ind w:firstLine="0"/>
              <w:jc w:val="center"/>
              <w:rPr>
                <w:rFonts w:eastAsia="Times New Roman"/>
                <w:bCs/>
              </w:rPr>
            </w:pPr>
            <w:r w:rsidRPr="00351271">
              <w:rPr>
                <w:rFonts w:eastAsia="Times New Roman"/>
                <w:bCs/>
              </w:rPr>
              <w:t>20</w:t>
            </w:r>
          </w:p>
        </w:tc>
        <w:tc>
          <w:tcPr>
            <w:tcW w:w="1218" w:type="dxa"/>
            <w:vMerge/>
            <w:vAlign w:val="center"/>
          </w:tcPr>
          <w:p w:rsidR="00783582" w:rsidRPr="00351271" w:rsidRDefault="00783582" w:rsidP="001C6863">
            <w:pPr>
              <w:ind w:firstLine="0"/>
              <w:jc w:val="center"/>
              <w:rPr>
                <w:rFonts w:eastAsia="Times New Roman"/>
                <w:bCs/>
              </w:rPr>
            </w:pPr>
          </w:p>
        </w:tc>
      </w:tr>
      <w:tr w:rsidR="007769AE" w:rsidRPr="00351271" w:rsidTr="003620DC">
        <w:trPr>
          <w:trHeight w:val="426"/>
          <w:jc w:val="center"/>
        </w:trPr>
        <w:tc>
          <w:tcPr>
            <w:tcW w:w="2394" w:type="dxa"/>
            <w:vMerge/>
            <w:vAlign w:val="center"/>
          </w:tcPr>
          <w:p w:rsidR="007769AE" w:rsidRPr="00351271" w:rsidRDefault="007769AE" w:rsidP="001C6863">
            <w:pPr>
              <w:ind w:firstLine="0"/>
              <w:jc w:val="center"/>
              <w:rPr>
                <w:rFonts w:eastAsia="Times New Roman"/>
                <w:bCs/>
              </w:rPr>
            </w:pPr>
          </w:p>
        </w:tc>
        <w:tc>
          <w:tcPr>
            <w:tcW w:w="2885" w:type="dxa"/>
            <w:vMerge/>
            <w:vAlign w:val="center"/>
          </w:tcPr>
          <w:p w:rsidR="007769AE" w:rsidRPr="00351271" w:rsidRDefault="007769AE" w:rsidP="001C6863">
            <w:pPr>
              <w:ind w:firstLine="0"/>
              <w:jc w:val="center"/>
              <w:rPr>
                <w:rFonts w:eastAsia="Times New Roman"/>
                <w:noProof/>
                <w:sz w:val="28"/>
                <w:szCs w:val="28"/>
              </w:rPr>
            </w:pPr>
          </w:p>
        </w:tc>
        <w:tc>
          <w:tcPr>
            <w:tcW w:w="2503" w:type="dxa"/>
            <w:vMerge/>
            <w:vAlign w:val="center"/>
          </w:tcPr>
          <w:p w:rsidR="007769AE" w:rsidRPr="00351271" w:rsidRDefault="007769AE" w:rsidP="001C6863">
            <w:pPr>
              <w:ind w:firstLine="0"/>
              <w:jc w:val="center"/>
              <w:rPr>
                <w:rFonts w:eastAsia="Times New Roman"/>
                <w:noProof/>
                <w:szCs w:val="20"/>
              </w:rPr>
            </w:pPr>
          </w:p>
        </w:tc>
        <w:tc>
          <w:tcPr>
            <w:tcW w:w="1142" w:type="dxa"/>
            <w:vMerge/>
            <w:vAlign w:val="center"/>
          </w:tcPr>
          <w:p w:rsidR="007769AE" w:rsidRPr="00351271" w:rsidRDefault="007769AE" w:rsidP="001C6863">
            <w:pPr>
              <w:ind w:firstLine="0"/>
              <w:jc w:val="center"/>
              <w:rPr>
                <w:rFonts w:eastAsia="Times New Roman"/>
                <w:bCs/>
              </w:rPr>
            </w:pPr>
          </w:p>
        </w:tc>
        <w:tc>
          <w:tcPr>
            <w:tcW w:w="1214" w:type="dxa"/>
            <w:vAlign w:val="center"/>
          </w:tcPr>
          <w:p w:rsidR="007769AE" w:rsidRPr="00351271" w:rsidRDefault="00783582" w:rsidP="001C6863">
            <w:pPr>
              <w:ind w:firstLine="0"/>
              <w:jc w:val="center"/>
              <w:rPr>
                <w:rFonts w:eastAsia="Times New Roman"/>
                <w:bCs/>
              </w:rPr>
            </w:pPr>
            <w:r w:rsidRPr="00351271">
              <w:rPr>
                <w:rFonts w:eastAsia="Times New Roman"/>
                <w:bCs/>
              </w:rPr>
              <w:t>20</w:t>
            </w:r>
          </w:p>
        </w:tc>
        <w:tc>
          <w:tcPr>
            <w:tcW w:w="1366" w:type="dxa"/>
            <w:vAlign w:val="center"/>
          </w:tcPr>
          <w:p w:rsidR="007769AE" w:rsidRPr="00351271" w:rsidRDefault="00783582" w:rsidP="001C6863">
            <w:pPr>
              <w:ind w:firstLine="0"/>
              <w:jc w:val="center"/>
              <w:rPr>
                <w:rFonts w:eastAsia="Times New Roman"/>
                <w:bCs/>
              </w:rPr>
            </w:pPr>
            <w:r w:rsidRPr="00351271">
              <w:rPr>
                <w:rFonts w:eastAsia="Times New Roman"/>
                <w:bCs/>
              </w:rPr>
              <w:t>44</w:t>
            </w:r>
          </w:p>
        </w:tc>
        <w:tc>
          <w:tcPr>
            <w:tcW w:w="1367" w:type="dxa"/>
            <w:vAlign w:val="center"/>
          </w:tcPr>
          <w:p w:rsidR="007769AE" w:rsidRPr="00351271" w:rsidRDefault="00783582" w:rsidP="001C6863">
            <w:pPr>
              <w:ind w:firstLine="0"/>
              <w:jc w:val="center"/>
              <w:rPr>
                <w:rFonts w:eastAsia="Times New Roman"/>
                <w:bCs/>
              </w:rPr>
            </w:pPr>
            <w:r w:rsidRPr="00351271">
              <w:rPr>
                <w:rFonts w:eastAsia="Times New Roman"/>
                <w:bCs/>
              </w:rPr>
              <w:t>±6</w:t>
            </w:r>
          </w:p>
        </w:tc>
        <w:tc>
          <w:tcPr>
            <w:tcW w:w="1600" w:type="dxa"/>
            <w:vAlign w:val="center"/>
          </w:tcPr>
          <w:p w:rsidR="007769AE" w:rsidRPr="00351271" w:rsidRDefault="00783582" w:rsidP="001C6863">
            <w:pPr>
              <w:ind w:firstLine="0"/>
              <w:jc w:val="center"/>
              <w:rPr>
                <w:rFonts w:eastAsia="Times New Roman"/>
                <w:bCs/>
              </w:rPr>
            </w:pPr>
            <w:r w:rsidRPr="00351271">
              <w:rPr>
                <w:rFonts w:eastAsia="Times New Roman"/>
                <w:bCs/>
              </w:rPr>
              <w:t>22</w:t>
            </w:r>
          </w:p>
        </w:tc>
        <w:tc>
          <w:tcPr>
            <w:tcW w:w="1218" w:type="dxa"/>
            <w:vAlign w:val="center"/>
          </w:tcPr>
          <w:p w:rsidR="007769AE" w:rsidRPr="00351271" w:rsidRDefault="00783582" w:rsidP="001C6863">
            <w:pPr>
              <w:ind w:firstLine="0"/>
              <w:jc w:val="center"/>
              <w:rPr>
                <w:rFonts w:eastAsia="Times New Roman"/>
                <w:bCs/>
              </w:rPr>
            </w:pPr>
            <w:r w:rsidRPr="00351271">
              <w:rPr>
                <w:rFonts w:eastAsia="Times New Roman"/>
                <w:bCs/>
              </w:rPr>
              <w:t>±4</w:t>
            </w:r>
          </w:p>
        </w:tc>
      </w:tr>
      <w:tr w:rsidR="006D6778" w:rsidRPr="00351271" w:rsidTr="00525F45">
        <w:trPr>
          <w:trHeight w:val="426"/>
          <w:jc w:val="center"/>
        </w:trPr>
        <w:tc>
          <w:tcPr>
            <w:tcW w:w="15689" w:type="dxa"/>
            <w:gridSpan w:val="9"/>
            <w:vAlign w:val="center"/>
          </w:tcPr>
          <w:p w:rsidR="006D6778" w:rsidRPr="00351271" w:rsidRDefault="006D6778" w:rsidP="006D6778">
            <w:pPr>
              <w:tabs>
                <w:tab w:val="left" w:pos="1701"/>
              </w:tabs>
              <w:spacing w:line="360" w:lineRule="auto"/>
              <w:ind w:firstLine="709"/>
              <w:contextualSpacing/>
              <w:rPr>
                <w:rFonts w:eastAsia="Times New Roman"/>
                <w:bCs/>
              </w:rPr>
            </w:pPr>
            <w:r w:rsidRPr="00351271">
              <w:rPr>
                <w:rFonts w:eastAsia="Times New Roman"/>
                <w:spacing w:val="50"/>
                <w:szCs w:val="28"/>
              </w:rPr>
              <w:t>Примечание</w:t>
            </w:r>
            <w:r w:rsidRPr="00351271">
              <w:rPr>
                <w:rFonts w:eastAsia="Times New Roman"/>
                <w:szCs w:val="28"/>
              </w:rPr>
              <w:t xml:space="preserve"> - В тексте таблицы 11.1.1  используются следующие условные обозначения: для  типов сварных соединений: 1 – стыковые, 2 – угловые; 3 – тавровые; для способов сварки: 10 – автоматическая сварка под флюсом; 11 – </w:t>
            </w:r>
            <w:r w:rsidRPr="00351271">
              <w:rPr>
                <w:rFonts w:eastAsia="Times New Roman"/>
                <w:spacing w:val="-14"/>
                <w:szCs w:val="28"/>
              </w:rPr>
              <w:t xml:space="preserve">автоматическая сварка под флюсом с предварительной подваркой корня шва ручной дуговой сваркой покрытыми электродами; </w:t>
            </w:r>
            <w:r w:rsidRPr="00351271">
              <w:rPr>
                <w:rFonts w:eastAsia="Times New Roman"/>
                <w:szCs w:val="28"/>
              </w:rPr>
              <w:t>30 – ручная дуговая сварка покрытыми электродами; 31 – ручная дуговая сварка покрытыми электродами с подваркой корня шва; 32 – ручная дуговая сварка покрытыми электродами на стальной подкладке; 40 – комбинированная сварка (корневая часть шва выполняется аргонодуговой сваркой); 42– комбинированная сварка на стальной подкладке (корневая часть выполняется аргонодуговой сваркой); 51 – аргонодуговая сварка неплавящимся электродом без присадочного металла; 52 – аргонодуговая сварка неплавящимся электродом с присадочным металлом; 53 – аргонодуговая сварка плавящимся электродом.</w:t>
            </w:r>
          </w:p>
        </w:tc>
      </w:tr>
    </w:tbl>
    <w:p w:rsidR="00802FE6" w:rsidRPr="00351271" w:rsidRDefault="00802FE6" w:rsidP="00B91DB8">
      <w:pPr>
        <w:ind w:left="709" w:firstLine="0"/>
        <w:rPr>
          <w:rFonts w:eastAsia="Times New Roman"/>
          <w:sz w:val="28"/>
          <w:szCs w:val="28"/>
        </w:rPr>
      </w:pPr>
    </w:p>
    <w:p w:rsidR="00802FE6" w:rsidRPr="00351271" w:rsidRDefault="00802FE6" w:rsidP="00B91DB8">
      <w:pPr>
        <w:ind w:left="709" w:firstLine="0"/>
        <w:rPr>
          <w:rFonts w:eastAsia="Times New Roman"/>
          <w:sz w:val="28"/>
          <w:szCs w:val="28"/>
        </w:rPr>
        <w:sectPr w:rsidR="00802FE6" w:rsidRPr="00351271" w:rsidSect="006F59BD">
          <w:pgSz w:w="16840" w:h="11900" w:orient="landscape" w:code="9"/>
          <w:pgMar w:top="1134" w:right="567" w:bottom="567" w:left="567" w:header="709" w:footer="709" w:gutter="0"/>
          <w:cols w:space="708"/>
          <w:docGrid w:linePitch="360"/>
        </w:sectPr>
      </w:pPr>
    </w:p>
    <w:p w:rsidR="00981A75" w:rsidRPr="00351271" w:rsidRDefault="00981A75" w:rsidP="00525F45">
      <w:pPr>
        <w:pStyle w:val="Style14"/>
        <w:spacing w:before="120" w:after="120" w:line="360" w:lineRule="auto"/>
        <w:ind w:firstLine="142"/>
        <w:rPr>
          <w:rFonts w:ascii="Times New Roman" w:hAnsi="Times New Roman"/>
          <w:sz w:val="28"/>
          <w:szCs w:val="28"/>
        </w:rPr>
      </w:pPr>
      <w:r w:rsidRPr="00351271">
        <w:rPr>
          <w:rFonts w:ascii="Times New Roman" w:hAnsi="Times New Roman"/>
          <w:spacing w:val="50"/>
          <w:sz w:val="28"/>
          <w:szCs w:val="28"/>
        </w:rPr>
        <w:t>Таблица</w:t>
      </w:r>
      <w:r w:rsidRPr="00351271">
        <w:rPr>
          <w:rFonts w:ascii="Times New Roman" w:hAnsi="Times New Roman"/>
          <w:sz w:val="28"/>
          <w:szCs w:val="28"/>
        </w:rPr>
        <w:t xml:space="preserve"> 11.</w:t>
      </w:r>
      <w:r w:rsidR="00E47F79" w:rsidRPr="00351271">
        <w:rPr>
          <w:rFonts w:ascii="Times New Roman" w:hAnsi="Times New Roman"/>
          <w:sz w:val="28"/>
          <w:szCs w:val="28"/>
        </w:rPr>
        <w:t>1.</w:t>
      </w:r>
      <w:r w:rsidRPr="00351271">
        <w:rPr>
          <w:rFonts w:ascii="Times New Roman" w:hAnsi="Times New Roman"/>
          <w:sz w:val="28"/>
          <w:szCs w:val="28"/>
        </w:rPr>
        <w:t xml:space="preserve">2 </w:t>
      </w:r>
      <w:r w:rsidR="00525F45" w:rsidRPr="00351271">
        <w:rPr>
          <w:rFonts w:ascii="Times New Roman" w:hAnsi="Times New Roman"/>
          <w:sz w:val="28"/>
          <w:szCs w:val="28"/>
        </w:rPr>
        <w:t xml:space="preserve">- </w:t>
      </w:r>
      <w:r w:rsidRPr="00351271">
        <w:rPr>
          <w:rFonts w:ascii="Times New Roman" w:hAnsi="Times New Roman"/>
          <w:sz w:val="28"/>
          <w:szCs w:val="28"/>
        </w:rPr>
        <w:t>Специальные конструкционные соединения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0"/>
        <w:gridCol w:w="2410"/>
      </w:tblGrid>
      <w:tr w:rsidR="00C42854" w:rsidRPr="00351271" w:rsidTr="00983E75">
        <w:trPr>
          <w:trHeight w:val="559"/>
        </w:trPr>
        <w:tc>
          <w:tcPr>
            <w:tcW w:w="1843" w:type="dxa"/>
            <w:shd w:val="clear" w:color="auto" w:fill="auto"/>
          </w:tcPr>
          <w:p w:rsidR="00C42854" w:rsidRPr="00351271" w:rsidRDefault="00C42854" w:rsidP="00C42854">
            <w:pPr>
              <w:autoSpaceDE w:val="0"/>
              <w:autoSpaceDN w:val="0"/>
              <w:adjustRightInd w:val="0"/>
              <w:ind w:firstLine="0"/>
              <w:rPr>
                <w:rFonts w:eastAsia="Times New Roman"/>
                <w:sz w:val="28"/>
              </w:rPr>
            </w:pPr>
            <w:r w:rsidRPr="00351271">
              <w:rPr>
                <w:rFonts w:eastAsia="Times New Roman"/>
                <w:sz w:val="28"/>
              </w:rPr>
              <w:t xml:space="preserve">Условное </w:t>
            </w:r>
          </w:p>
          <w:p w:rsidR="00C42854" w:rsidRPr="00351271" w:rsidRDefault="00C42854" w:rsidP="00C42854">
            <w:pPr>
              <w:autoSpaceDE w:val="0"/>
              <w:autoSpaceDN w:val="0"/>
              <w:adjustRightInd w:val="0"/>
              <w:ind w:firstLine="0"/>
              <w:rPr>
                <w:rFonts w:eastAsia="Times New Roman"/>
                <w:sz w:val="28"/>
              </w:rPr>
            </w:pPr>
            <w:r w:rsidRPr="00351271">
              <w:rPr>
                <w:rFonts w:eastAsia="Times New Roman"/>
                <w:sz w:val="28"/>
              </w:rPr>
              <w:t>обозначение</w:t>
            </w:r>
          </w:p>
        </w:tc>
        <w:tc>
          <w:tcPr>
            <w:tcW w:w="5670" w:type="dxa"/>
            <w:shd w:val="clear" w:color="auto" w:fill="auto"/>
          </w:tcPr>
          <w:p w:rsidR="00C42854" w:rsidRPr="00351271" w:rsidRDefault="00C42854" w:rsidP="00C42854">
            <w:pPr>
              <w:autoSpaceDE w:val="0"/>
              <w:autoSpaceDN w:val="0"/>
              <w:adjustRightInd w:val="0"/>
              <w:spacing w:before="67"/>
              <w:ind w:firstLine="0"/>
              <w:rPr>
                <w:rFonts w:eastAsia="Times New Roman"/>
                <w:sz w:val="28"/>
              </w:rPr>
            </w:pPr>
            <w:r w:rsidRPr="00351271">
              <w:rPr>
                <w:rFonts w:eastAsia="Times New Roman"/>
                <w:sz w:val="28"/>
              </w:rPr>
              <w:t>Конструкционные элементы</w:t>
            </w:r>
          </w:p>
        </w:tc>
        <w:tc>
          <w:tcPr>
            <w:tcW w:w="2410" w:type="dxa"/>
            <w:shd w:val="clear" w:color="auto" w:fill="auto"/>
          </w:tcPr>
          <w:p w:rsidR="00C42854" w:rsidRPr="00351271" w:rsidRDefault="00C42854" w:rsidP="00C42854">
            <w:pPr>
              <w:ind w:firstLine="0"/>
              <w:jc w:val="left"/>
              <w:rPr>
                <w:rFonts w:eastAsia="Times New Roman"/>
                <w:sz w:val="28"/>
              </w:rPr>
            </w:pPr>
            <w:r w:rsidRPr="00351271">
              <w:rPr>
                <w:rFonts w:eastAsia="Times New Roman"/>
                <w:sz w:val="28"/>
              </w:rPr>
              <w:t>Способ сварки</w:t>
            </w:r>
          </w:p>
        </w:tc>
      </w:tr>
      <w:tr w:rsidR="00C42854" w:rsidRPr="00351271" w:rsidTr="00983E75">
        <w:trPr>
          <w:trHeight w:val="2680"/>
        </w:trPr>
        <w:tc>
          <w:tcPr>
            <w:tcW w:w="1843"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1</w:t>
            </w:r>
          </w:p>
        </w:tc>
        <w:tc>
          <w:tcPr>
            <w:tcW w:w="5670" w:type="dxa"/>
            <w:shd w:val="clear" w:color="auto" w:fill="auto"/>
          </w:tcPr>
          <w:p w:rsidR="00C42854" w:rsidRPr="00351271" w:rsidRDefault="00C42854" w:rsidP="00C42854">
            <w:pPr>
              <w:autoSpaceDE w:val="0"/>
              <w:autoSpaceDN w:val="0"/>
              <w:adjustRightInd w:val="0"/>
              <w:spacing w:before="34" w:after="202"/>
              <w:ind w:firstLine="0"/>
              <w:jc w:val="left"/>
              <w:rPr>
                <w:rFonts w:eastAsia="Times New Roman"/>
                <w:sz w:val="28"/>
              </w:rPr>
            </w:pPr>
            <w:r w:rsidRPr="00351271">
              <w:rPr>
                <w:rFonts w:eastAsia="Times New Roman"/>
                <w:sz w:val="28"/>
              </w:rPr>
              <w:t xml:space="preserve">        </w:t>
            </w:r>
            <w:r w:rsidR="00827871" w:rsidRPr="00351271">
              <w:rPr>
                <w:rFonts w:eastAsia="Calibri"/>
                <w:i/>
                <w:noProof/>
                <w:sz w:val="28"/>
              </w:rPr>
              <w:drawing>
                <wp:inline distT="0" distB="0" distL="0" distR="0" wp14:anchorId="4A267C6A" wp14:editId="417FC93F">
                  <wp:extent cx="3093085" cy="1693545"/>
                  <wp:effectExtent l="0" t="0" r="0" b="1905"/>
                  <wp:docPr id="50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3085" cy="1693545"/>
                          </a:xfrm>
                          <a:prstGeom prst="rect">
                            <a:avLst/>
                          </a:prstGeom>
                          <a:noFill/>
                          <a:ln>
                            <a:noFill/>
                          </a:ln>
                        </pic:spPr>
                      </pic:pic>
                    </a:graphicData>
                  </a:graphic>
                </wp:inline>
              </w:drawing>
            </w:r>
          </w:p>
        </w:tc>
        <w:tc>
          <w:tcPr>
            <w:tcW w:w="2410"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 xml:space="preserve">Ручная аргонодуговая и/или </w:t>
            </w:r>
            <w:r w:rsidR="00E47F79" w:rsidRPr="00351271">
              <w:rPr>
                <w:rFonts w:eastAsia="Times New Roman"/>
                <w:sz w:val="28"/>
              </w:rPr>
              <w:t xml:space="preserve">ручная </w:t>
            </w:r>
            <w:r w:rsidRPr="00351271">
              <w:rPr>
                <w:rFonts w:eastAsia="Times New Roman"/>
                <w:sz w:val="28"/>
              </w:rPr>
              <w:t>дуговая</w:t>
            </w:r>
          </w:p>
        </w:tc>
      </w:tr>
      <w:tr w:rsidR="00C42854" w:rsidRPr="00351271" w:rsidTr="00983E75">
        <w:trPr>
          <w:trHeight w:val="2767"/>
        </w:trPr>
        <w:tc>
          <w:tcPr>
            <w:tcW w:w="1843"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2</w:t>
            </w:r>
          </w:p>
        </w:tc>
        <w:tc>
          <w:tcPr>
            <w:tcW w:w="5670" w:type="dxa"/>
            <w:shd w:val="clear" w:color="auto" w:fill="auto"/>
          </w:tcPr>
          <w:p w:rsidR="00C42854" w:rsidRPr="00351271" w:rsidRDefault="00827871" w:rsidP="00C42854">
            <w:pPr>
              <w:autoSpaceDE w:val="0"/>
              <w:autoSpaceDN w:val="0"/>
              <w:adjustRightInd w:val="0"/>
              <w:spacing w:before="34" w:after="202"/>
              <w:ind w:firstLine="0"/>
              <w:jc w:val="center"/>
              <w:rPr>
                <w:rFonts w:eastAsia="Times New Roman"/>
                <w:sz w:val="28"/>
              </w:rPr>
            </w:pPr>
            <w:r w:rsidRPr="00351271">
              <w:rPr>
                <w:rFonts w:eastAsia="Calibri"/>
                <w:i/>
                <w:noProof/>
                <w:sz w:val="28"/>
              </w:rPr>
              <w:drawing>
                <wp:inline distT="0" distB="0" distL="0" distR="0" wp14:anchorId="5E584E73" wp14:editId="7CC68670">
                  <wp:extent cx="3482975" cy="1900555"/>
                  <wp:effectExtent l="0" t="0" r="3175" b="4445"/>
                  <wp:docPr id="50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2975" cy="1900555"/>
                          </a:xfrm>
                          <a:prstGeom prst="rect">
                            <a:avLst/>
                          </a:prstGeom>
                          <a:noFill/>
                          <a:ln>
                            <a:noFill/>
                          </a:ln>
                        </pic:spPr>
                      </pic:pic>
                    </a:graphicData>
                  </a:graphic>
                </wp:inline>
              </w:drawing>
            </w:r>
          </w:p>
        </w:tc>
        <w:tc>
          <w:tcPr>
            <w:tcW w:w="2410"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Ручная аргонодуговая и/или</w:t>
            </w:r>
            <w:r w:rsidR="00E47F79" w:rsidRPr="00351271">
              <w:rPr>
                <w:rFonts w:eastAsia="Times New Roman"/>
                <w:sz w:val="28"/>
              </w:rPr>
              <w:t xml:space="preserve"> ручная</w:t>
            </w:r>
            <w:r w:rsidRPr="00351271">
              <w:rPr>
                <w:rFonts w:eastAsia="Times New Roman"/>
                <w:sz w:val="28"/>
              </w:rPr>
              <w:t xml:space="preserve"> дуговая</w:t>
            </w:r>
          </w:p>
        </w:tc>
      </w:tr>
      <w:tr w:rsidR="00C42854" w:rsidRPr="00351271" w:rsidTr="00983E75">
        <w:trPr>
          <w:trHeight w:val="3083"/>
        </w:trPr>
        <w:tc>
          <w:tcPr>
            <w:tcW w:w="1843"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3</w:t>
            </w:r>
          </w:p>
        </w:tc>
        <w:tc>
          <w:tcPr>
            <w:tcW w:w="5670" w:type="dxa"/>
            <w:shd w:val="clear" w:color="auto" w:fill="auto"/>
          </w:tcPr>
          <w:p w:rsidR="00C42854" w:rsidRPr="00351271" w:rsidRDefault="00827871" w:rsidP="00C42854">
            <w:pPr>
              <w:autoSpaceDE w:val="0"/>
              <w:autoSpaceDN w:val="0"/>
              <w:adjustRightInd w:val="0"/>
              <w:spacing w:before="34" w:after="202"/>
              <w:ind w:firstLine="0"/>
              <w:rPr>
                <w:rFonts w:eastAsia="Times New Roman"/>
                <w:sz w:val="28"/>
              </w:rPr>
            </w:pPr>
            <w:r w:rsidRPr="00351271">
              <w:rPr>
                <w:rFonts w:eastAsia="Calibri"/>
                <w:i/>
                <w:noProof/>
                <w:sz w:val="28"/>
              </w:rPr>
              <w:drawing>
                <wp:inline distT="0" distB="0" distL="0" distR="0" wp14:anchorId="67206FC5" wp14:editId="626CC6C9">
                  <wp:extent cx="3562350" cy="1924050"/>
                  <wp:effectExtent l="0" t="0" r="0" b="0"/>
                  <wp:docPr id="50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1924050"/>
                          </a:xfrm>
                          <a:prstGeom prst="rect">
                            <a:avLst/>
                          </a:prstGeom>
                          <a:noFill/>
                          <a:ln>
                            <a:noFill/>
                          </a:ln>
                        </pic:spPr>
                      </pic:pic>
                    </a:graphicData>
                  </a:graphic>
                </wp:inline>
              </w:drawing>
            </w:r>
          </w:p>
        </w:tc>
        <w:tc>
          <w:tcPr>
            <w:tcW w:w="2410" w:type="dxa"/>
            <w:shd w:val="clear" w:color="auto" w:fill="auto"/>
            <w:vAlign w:val="center"/>
          </w:tcPr>
          <w:p w:rsidR="00C42854" w:rsidRPr="00351271" w:rsidRDefault="00C42854" w:rsidP="00C42854">
            <w:pPr>
              <w:autoSpaceDE w:val="0"/>
              <w:autoSpaceDN w:val="0"/>
              <w:adjustRightInd w:val="0"/>
              <w:spacing w:before="34" w:after="202"/>
              <w:ind w:firstLine="0"/>
              <w:jc w:val="center"/>
              <w:rPr>
                <w:rFonts w:eastAsia="Times New Roman"/>
                <w:sz w:val="28"/>
              </w:rPr>
            </w:pPr>
            <w:r w:rsidRPr="00351271">
              <w:rPr>
                <w:rFonts w:eastAsia="Times New Roman"/>
                <w:sz w:val="28"/>
              </w:rPr>
              <w:t>Ручная аргонодуговая и/или</w:t>
            </w:r>
            <w:r w:rsidR="00E47F79" w:rsidRPr="00351271">
              <w:rPr>
                <w:rFonts w:eastAsia="Times New Roman"/>
                <w:sz w:val="28"/>
              </w:rPr>
              <w:t xml:space="preserve"> </w:t>
            </w:r>
            <w:r w:rsidR="00983E75" w:rsidRPr="00351271">
              <w:rPr>
                <w:rFonts w:eastAsia="Times New Roman"/>
                <w:sz w:val="28"/>
              </w:rPr>
              <w:t>ручная дуговая</w:t>
            </w:r>
          </w:p>
        </w:tc>
      </w:tr>
      <w:tr w:rsidR="00AD374F" w:rsidRPr="00351271" w:rsidTr="00AD374F">
        <w:trPr>
          <w:trHeight w:val="2556"/>
        </w:trPr>
        <w:tc>
          <w:tcPr>
            <w:tcW w:w="9923" w:type="dxa"/>
            <w:gridSpan w:val="3"/>
            <w:shd w:val="clear" w:color="auto" w:fill="auto"/>
            <w:vAlign w:val="center"/>
          </w:tcPr>
          <w:p w:rsidR="00AD374F" w:rsidRPr="00351271" w:rsidRDefault="00AD374F" w:rsidP="00983E75">
            <w:pPr>
              <w:widowControl w:val="0"/>
              <w:autoSpaceDE w:val="0"/>
              <w:autoSpaceDN w:val="0"/>
              <w:adjustRightInd w:val="0"/>
              <w:spacing w:line="360" w:lineRule="auto"/>
              <w:ind w:firstLine="709"/>
              <w:contextualSpacing/>
              <w:rPr>
                <w:rFonts w:eastAsia="Times New Roman"/>
              </w:rPr>
            </w:pPr>
            <w:r w:rsidRPr="00351271">
              <w:rPr>
                <w:spacing w:val="50"/>
              </w:rPr>
              <w:t>Примечание</w:t>
            </w:r>
            <w:r w:rsidRPr="00351271">
              <w:t xml:space="preserve"> – Типы соединений №1 и №2 должны применяться при сборке и сварке вспомогательных конструктивных элементов, не влияющих на герметичность конструкции в целом, например, в узлах приварки лестниц, усиливающих накладок горловин, стоек и пр., оговоренных ПНАЭ Г-7-008-89 </w:t>
            </w:r>
            <w:r w:rsidR="00914C3D" w:rsidRPr="00351271">
              <w:t xml:space="preserve">(п.2.4.1.5) </w:t>
            </w:r>
            <w:r w:rsidR="00CB3D68" w:rsidRPr="00351271">
              <w:t>[8]</w:t>
            </w:r>
            <w:r w:rsidRPr="00351271">
              <w:t>. Размеры усиления шва (e, g) устанавливается рабочей конструкторской документацией.</w:t>
            </w:r>
          </w:p>
        </w:tc>
      </w:tr>
    </w:tbl>
    <w:p w:rsidR="00CF7A30" w:rsidRDefault="00CF7A30" w:rsidP="00C05298">
      <w:pPr>
        <w:widowControl w:val="0"/>
        <w:autoSpaceDE w:val="0"/>
        <w:autoSpaceDN w:val="0"/>
        <w:adjustRightInd w:val="0"/>
        <w:spacing w:line="360" w:lineRule="auto"/>
        <w:ind w:firstLine="709"/>
        <w:contextualSpacing/>
        <w:rPr>
          <w:spacing w:val="50"/>
        </w:rPr>
      </w:pPr>
    </w:p>
    <w:p w:rsidR="003D289E" w:rsidRDefault="003D289E" w:rsidP="00C05298">
      <w:pPr>
        <w:widowControl w:val="0"/>
        <w:autoSpaceDE w:val="0"/>
        <w:autoSpaceDN w:val="0"/>
        <w:adjustRightInd w:val="0"/>
        <w:spacing w:line="360" w:lineRule="auto"/>
        <w:ind w:firstLine="709"/>
        <w:contextualSpacing/>
        <w:rPr>
          <w:spacing w:val="50"/>
        </w:rPr>
      </w:pPr>
    </w:p>
    <w:p w:rsidR="008B5C0A" w:rsidRPr="00351271" w:rsidRDefault="008B5C0A" w:rsidP="00C05298">
      <w:pPr>
        <w:widowControl w:val="0"/>
        <w:autoSpaceDE w:val="0"/>
        <w:autoSpaceDN w:val="0"/>
        <w:adjustRightInd w:val="0"/>
        <w:spacing w:line="360" w:lineRule="auto"/>
        <w:ind w:firstLine="709"/>
        <w:contextualSpacing/>
        <w:rPr>
          <w:spacing w:val="50"/>
        </w:rPr>
      </w:pPr>
    </w:p>
    <w:p w:rsidR="00981A75" w:rsidRPr="00351271" w:rsidRDefault="00981A75" w:rsidP="00650B6E">
      <w:pPr>
        <w:pStyle w:val="aff2"/>
        <w:tabs>
          <w:tab w:val="left" w:pos="1701"/>
        </w:tabs>
        <w:spacing w:before="0" w:after="0" w:line="360" w:lineRule="auto"/>
        <w:ind w:left="0" w:firstLine="709"/>
        <w:contextualSpacing/>
        <w:rPr>
          <w:sz w:val="28"/>
          <w:szCs w:val="28"/>
        </w:rPr>
      </w:pPr>
      <w:bookmarkStart w:id="31" w:name="_Toc425508896"/>
      <w:bookmarkStart w:id="32" w:name="_Toc426033084"/>
      <w:r w:rsidRPr="00351271">
        <w:rPr>
          <w:sz w:val="28"/>
          <w:szCs w:val="28"/>
        </w:rPr>
        <w:t>11.2</w:t>
      </w:r>
      <w:r w:rsidR="00B51EB8" w:rsidRPr="00351271">
        <w:rPr>
          <w:sz w:val="28"/>
          <w:szCs w:val="28"/>
        </w:rPr>
        <w:t xml:space="preserve"> </w:t>
      </w:r>
      <w:r w:rsidR="00787ABB" w:rsidRPr="00351271">
        <w:rPr>
          <w:sz w:val="28"/>
          <w:szCs w:val="28"/>
        </w:rPr>
        <w:tab/>
      </w:r>
      <w:r w:rsidRPr="00351271">
        <w:rPr>
          <w:sz w:val="28"/>
          <w:szCs w:val="28"/>
        </w:rPr>
        <w:t>С</w:t>
      </w:r>
      <w:r w:rsidR="00B40080" w:rsidRPr="00351271">
        <w:rPr>
          <w:caps w:val="0"/>
          <w:sz w:val="28"/>
          <w:szCs w:val="28"/>
        </w:rPr>
        <w:t>варка</w:t>
      </w:r>
      <w:r w:rsidRPr="00351271">
        <w:rPr>
          <w:sz w:val="28"/>
          <w:szCs w:val="28"/>
        </w:rPr>
        <w:t xml:space="preserve"> </w:t>
      </w:r>
      <w:r w:rsidR="00B40080" w:rsidRPr="00351271">
        <w:rPr>
          <w:caps w:val="0"/>
          <w:sz w:val="28"/>
          <w:szCs w:val="28"/>
        </w:rPr>
        <w:t>плоскостных элементов</w:t>
      </w:r>
      <w:bookmarkEnd w:id="31"/>
      <w:bookmarkEnd w:id="32"/>
    </w:p>
    <w:p w:rsidR="00981A75" w:rsidRPr="00351271" w:rsidRDefault="00981A75"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Соединение рулонных заготовок и карт элементов конструкций следует выполнять автоматической сваркой под флюсом, аргонодуговой сваркой на специальных стендах, обеспечивающих закрепление свариваемых друг с другом листовых деталей и формирование обратной стороны шва.</w:t>
      </w:r>
    </w:p>
    <w:p w:rsidR="00981A75" w:rsidRPr="00351271" w:rsidRDefault="00653253" w:rsidP="00650B6E">
      <w:pPr>
        <w:spacing w:line="360" w:lineRule="auto"/>
        <w:ind w:firstLine="709"/>
        <w:contextualSpacing/>
        <w:rPr>
          <w:rFonts w:eastAsia="Times New Roman"/>
          <w:sz w:val="28"/>
          <w:szCs w:val="28"/>
        </w:rPr>
      </w:pPr>
      <w:r w:rsidRPr="00351271">
        <w:rPr>
          <w:rFonts w:eastAsia="Times New Roman"/>
          <w:sz w:val="28"/>
          <w:szCs w:val="28"/>
        </w:rPr>
        <w:t xml:space="preserve">11.2.1.1 </w:t>
      </w:r>
      <w:r w:rsidR="00981A75" w:rsidRPr="00351271">
        <w:rPr>
          <w:rFonts w:eastAsia="Times New Roman"/>
          <w:sz w:val="28"/>
          <w:szCs w:val="28"/>
        </w:rPr>
        <w:t>Рабочая поверхность стенда (стел</w:t>
      </w:r>
      <w:r w:rsidR="00606050" w:rsidRPr="00351271">
        <w:rPr>
          <w:rFonts w:eastAsia="Times New Roman"/>
          <w:sz w:val="28"/>
          <w:szCs w:val="28"/>
        </w:rPr>
        <w:t>лажа), с которой будет сопри</w:t>
      </w:r>
      <w:r w:rsidR="00981A75" w:rsidRPr="00351271">
        <w:rPr>
          <w:rFonts w:eastAsia="Times New Roman"/>
          <w:sz w:val="28"/>
          <w:szCs w:val="28"/>
        </w:rPr>
        <w:t>касаться свариваемая заготовка из коррозионностойкой стали, должна быть облицована сталью аустенитного класса.</w:t>
      </w:r>
      <w:r w:rsidR="00981A75" w:rsidRPr="00351271">
        <w:rPr>
          <w:rFonts w:eastAsia="Times New Roman"/>
          <w:sz w:val="28"/>
          <w:szCs w:val="28"/>
        </w:rPr>
        <w:tab/>
      </w:r>
    </w:p>
    <w:p w:rsidR="00981A75" w:rsidRPr="00351271" w:rsidRDefault="00981A75"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Сварку карт следует производить автоматической сваркой</w:t>
      </w:r>
      <w:r w:rsidR="00C11A6E" w:rsidRPr="00351271">
        <w:rPr>
          <w:rFonts w:eastAsia="Times New Roman"/>
          <w:sz w:val="28"/>
          <w:szCs w:val="28"/>
        </w:rPr>
        <w:t xml:space="preserve"> под слоем флюса</w:t>
      </w:r>
      <w:r w:rsidRPr="00351271">
        <w:rPr>
          <w:rFonts w:eastAsia="Times New Roman"/>
          <w:sz w:val="28"/>
          <w:szCs w:val="28"/>
        </w:rPr>
        <w:t xml:space="preserve"> по одному из двух вариантов:</w:t>
      </w:r>
    </w:p>
    <w:p w:rsidR="00981A75" w:rsidRPr="00351271" w:rsidRDefault="00981A75" w:rsidP="00650B6E">
      <w:pPr>
        <w:numPr>
          <w:ilvl w:val="0"/>
          <w:numId w:val="4"/>
        </w:numPr>
        <w:tabs>
          <w:tab w:val="left" w:pos="1134"/>
          <w:tab w:val="left" w:pos="1701"/>
        </w:tabs>
        <w:spacing w:line="360" w:lineRule="auto"/>
        <w:ind w:left="0" w:firstLine="709"/>
        <w:contextualSpacing/>
        <w:rPr>
          <w:rFonts w:eastAsia="Times New Roman"/>
          <w:sz w:val="28"/>
          <w:szCs w:val="28"/>
        </w:rPr>
      </w:pPr>
      <w:r w:rsidRPr="00351271">
        <w:rPr>
          <w:rFonts w:eastAsia="Times New Roman"/>
          <w:sz w:val="28"/>
          <w:szCs w:val="28"/>
        </w:rPr>
        <w:t>сварка двусторонним швом;</w:t>
      </w:r>
    </w:p>
    <w:p w:rsidR="00981A75" w:rsidRPr="00351271" w:rsidRDefault="00981A75" w:rsidP="00650B6E">
      <w:pPr>
        <w:numPr>
          <w:ilvl w:val="0"/>
          <w:numId w:val="4"/>
        </w:numPr>
        <w:tabs>
          <w:tab w:val="left" w:pos="1134"/>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сварка односторонним швом на флюсовой или медно-флюсовой </w:t>
      </w:r>
      <w:r w:rsidR="00983E75" w:rsidRPr="00351271">
        <w:rPr>
          <w:rFonts w:eastAsia="Times New Roman"/>
          <w:sz w:val="28"/>
          <w:szCs w:val="28"/>
        </w:rPr>
        <w:t>подушке,</w:t>
      </w:r>
      <w:r w:rsidRPr="00351271">
        <w:rPr>
          <w:rFonts w:eastAsia="Times New Roman"/>
          <w:sz w:val="28"/>
          <w:szCs w:val="28"/>
        </w:rPr>
        <w:t xml:space="preserve"> или на медной подкладке.</w:t>
      </w:r>
    </w:p>
    <w:p w:rsidR="00981A75" w:rsidRPr="00351271" w:rsidRDefault="00653253" w:rsidP="00650B6E">
      <w:pPr>
        <w:spacing w:line="360" w:lineRule="auto"/>
        <w:ind w:firstLine="709"/>
        <w:contextualSpacing/>
        <w:rPr>
          <w:rFonts w:eastAsia="Times New Roman"/>
          <w:sz w:val="28"/>
          <w:szCs w:val="28"/>
        </w:rPr>
      </w:pPr>
      <w:r w:rsidRPr="00351271">
        <w:rPr>
          <w:rFonts w:eastAsia="Times New Roman"/>
          <w:sz w:val="28"/>
          <w:szCs w:val="28"/>
        </w:rPr>
        <w:t xml:space="preserve">11.2.2.1 </w:t>
      </w:r>
      <w:r w:rsidR="00981A75" w:rsidRPr="00351271">
        <w:rPr>
          <w:rFonts w:eastAsia="Times New Roman"/>
          <w:sz w:val="28"/>
          <w:szCs w:val="28"/>
        </w:rPr>
        <w:t>Одностороннюю сварку под флюсом рекомендуется выполнять на флюсо-медной подкладке.</w:t>
      </w:r>
    </w:p>
    <w:p w:rsidR="00981A75" w:rsidRPr="00351271" w:rsidRDefault="00653253" w:rsidP="00650B6E">
      <w:pPr>
        <w:spacing w:line="360" w:lineRule="auto"/>
        <w:ind w:firstLine="709"/>
        <w:contextualSpacing/>
        <w:rPr>
          <w:rFonts w:eastAsia="Times New Roman"/>
          <w:sz w:val="28"/>
          <w:szCs w:val="28"/>
        </w:rPr>
      </w:pPr>
      <w:r w:rsidRPr="00351271">
        <w:rPr>
          <w:rFonts w:eastAsia="Times New Roman"/>
          <w:sz w:val="28"/>
          <w:szCs w:val="28"/>
        </w:rPr>
        <w:t xml:space="preserve">11.2.2.2 </w:t>
      </w:r>
      <w:r w:rsidR="00981A75" w:rsidRPr="00351271">
        <w:rPr>
          <w:rFonts w:eastAsia="Times New Roman"/>
          <w:sz w:val="28"/>
          <w:szCs w:val="28"/>
        </w:rPr>
        <w:t>Одностороннюю сварку под флюсом листов из сталей аустенитного класса на стендах, обеспечивающих формирование шва на флюсовой подушке, следует применять при толщине свариваемых листов не более 6 мм.</w:t>
      </w:r>
    </w:p>
    <w:p w:rsidR="00111956" w:rsidRPr="00351271" w:rsidRDefault="000555AB" w:rsidP="00650B6E">
      <w:pPr>
        <w:spacing w:line="360" w:lineRule="auto"/>
        <w:ind w:firstLine="709"/>
        <w:contextualSpacing/>
        <w:rPr>
          <w:rFonts w:eastAsia="Times New Roman"/>
          <w:sz w:val="28"/>
          <w:szCs w:val="28"/>
        </w:rPr>
      </w:pPr>
      <w:r w:rsidRPr="00351271">
        <w:rPr>
          <w:rFonts w:eastAsia="Times New Roman"/>
          <w:sz w:val="28"/>
          <w:szCs w:val="28"/>
        </w:rPr>
        <w:t>11.2.2.3 </w:t>
      </w:r>
      <w:r w:rsidR="00981A75" w:rsidRPr="00351271">
        <w:rPr>
          <w:rFonts w:eastAsia="Times New Roman"/>
          <w:sz w:val="28"/>
          <w:szCs w:val="28"/>
        </w:rPr>
        <w:t>Необходимая высота слоя флюса сварки углеродистых и нержавеющих сталей на раз</w:t>
      </w:r>
      <w:r w:rsidR="00CF7A30" w:rsidRPr="00351271">
        <w:rPr>
          <w:rFonts w:eastAsia="Times New Roman"/>
          <w:sz w:val="28"/>
          <w:szCs w:val="28"/>
        </w:rPr>
        <w:t xml:space="preserve">личных режимах приведена в таблице </w:t>
      </w:r>
      <w:r w:rsidR="00111956" w:rsidRPr="00351271">
        <w:rPr>
          <w:rFonts w:eastAsia="Times New Roman"/>
          <w:sz w:val="28"/>
          <w:szCs w:val="28"/>
        </w:rPr>
        <w:t>11</w:t>
      </w:r>
      <w:r w:rsidR="00981A75" w:rsidRPr="00351271">
        <w:rPr>
          <w:rFonts w:eastAsia="Times New Roman"/>
          <w:sz w:val="28"/>
          <w:szCs w:val="28"/>
        </w:rPr>
        <w:t>.</w:t>
      </w:r>
      <w:r w:rsidR="00606050" w:rsidRPr="00351271">
        <w:rPr>
          <w:rFonts w:eastAsia="Times New Roman"/>
          <w:sz w:val="28"/>
          <w:szCs w:val="28"/>
        </w:rPr>
        <w:t>2.1</w:t>
      </w:r>
      <w:r w:rsidR="002044E6" w:rsidRPr="00351271">
        <w:rPr>
          <w:rFonts w:eastAsia="Times New Roman"/>
          <w:sz w:val="28"/>
          <w:szCs w:val="28"/>
        </w:rPr>
        <w:t>.</w:t>
      </w:r>
    </w:p>
    <w:p w:rsidR="00981A75" w:rsidRPr="00351271" w:rsidRDefault="00981A75" w:rsidP="003D289E">
      <w:pPr>
        <w:tabs>
          <w:tab w:val="left" w:pos="1701"/>
        </w:tabs>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w:t>
      </w:r>
      <w:r w:rsidR="00111956" w:rsidRPr="00351271">
        <w:rPr>
          <w:rFonts w:eastAsia="Times New Roman"/>
          <w:sz w:val="28"/>
          <w:szCs w:val="28"/>
        </w:rPr>
        <w:t>11</w:t>
      </w:r>
      <w:r w:rsidRPr="00351271">
        <w:rPr>
          <w:rFonts w:eastAsia="Times New Roman"/>
          <w:sz w:val="28"/>
          <w:szCs w:val="28"/>
        </w:rPr>
        <w:t>.</w:t>
      </w:r>
      <w:r w:rsidR="00606050" w:rsidRPr="00351271">
        <w:rPr>
          <w:rFonts w:eastAsia="Times New Roman"/>
          <w:sz w:val="28"/>
          <w:szCs w:val="28"/>
        </w:rPr>
        <w:t>2.1</w:t>
      </w:r>
      <w:r w:rsidR="00C84A6C" w:rsidRPr="00351271">
        <w:rPr>
          <w:rFonts w:eastAsia="Times New Roman"/>
          <w:sz w:val="28"/>
          <w:szCs w:val="28"/>
        </w:rPr>
        <w:t xml:space="preserve"> - Высота слоя флюса сварки углеродистых и нержавеющих сталей.</w:t>
      </w:r>
    </w:p>
    <w:tbl>
      <w:tblPr>
        <w:tblpPr w:leftFromText="180" w:rightFromText="180" w:vertAnchor="text" w:horzAnchor="margin" w:tblpY="2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951"/>
        <w:gridCol w:w="1952"/>
        <w:gridCol w:w="3086"/>
      </w:tblGrid>
      <w:tr w:rsidR="00AA2173" w:rsidRPr="00351271" w:rsidTr="00653253">
        <w:trPr>
          <w:trHeight w:val="412"/>
        </w:trPr>
        <w:tc>
          <w:tcPr>
            <w:tcW w:w="3325" w:type="dxa"/>
            <w:shd w:val="clear" w:color="auto" w:fill="auto"/>
          </w:tcPr>
          <w:p w:rsidR="00AA2173" w:rsidRPr="00351271" w:rsidRDefault="00AA2173" w:rsidP="004C6150">
            <w:pPr>
              <w:ind w:firstLine="0"/>
              <w:rPr>
                <w:rFonts w:eastAsia="Times New Roman"/>
                <w:sz w:val="28"/>
                <w:szCs w:val="28"/>
              </w:rPr>
            </w:pPr>
            <w:r w:rsidRPr="00351271">
              <w:rPr>
                <w:rFonts w:eastAsia="Times New Roman"/>
                <w:sz w:val="28"/>
                <w:szCs w:val="28"/>
              </w:rPr>
              <w:t>Сварочный ток, А</w:t>
            </w:r>
          </w:p>
        </w:tc>
        <w:tc>
          <w:tcPr>
            <w:tcW w:w="1951"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200-400</w:t>
            </w:r>
          </w:p>
        </w:tc>
        <w:tc>
          <w:tcPr>
            <w:tcW w:w="1952"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600-800</w:t>
            </w:r>
          </w:p>
        </w:tc>
        <w:tc>
          <w:tcPr>
            <w:tcW w:w="3086"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1000-1200</w:t>
            </w:r>
          </w:p>
        </w:tc>
      </w:tr>
      <w:tr w:rsidR="00AA2173" w:rsidRPr="00351271" w:rsidTr="00653253">
        <w:trPr>
          <w:trHeight w:val="416"/>
        </w:trPr>
        <w:tc>
          <w:tcPr>
            <w:tcW w:w="3325" w:type="dxa"/>
            <w:shd w:val="clear" w:color="auto" w:fill="auto"/>
          </w:tcPr>
          <w:p w:rsidR="00AA2173" w:rsidRPr="00351271" w:rsidRDefault="00AA2173" w:rsidP="00AB6251">
            <w:pPr>
              <w:ind w:firstLine="0"/>
              <w:rPr>
                <w:rFonts w:eastAsia="Times New Roman"/>
                <w:sz w:val="28"/>
                <w:szCs w:val="28"/>
              </w:rPr>
            </w:pPr>
            <w:r w:rsidRPr="00351271">
              <w:rPr>
                <w:rFonts w:eastAsia="Times New Roman"/>
                <w:sz w:val="28"/>
                <w:szCs w:val="28"/>
              </w:rPr>
              <w:t xml:space="preserve">Высота </w:t>
            </w:r>
            <w:r w:rsidR="00983E75" w:rsidRPr="00351271">
              <w:rPr>
                <w:rFonts w:eastAsia="Times New Roman"/>
                <w:sz w:val="28"/>
                <w:szCs w:val="28"/>
              </w:rPr>
              <w:t>слоя флюса, мм</w:t>
            </w:r>
          </w:p>
        </w:tc>
        <w:tc>
          <w:tcPr>
            <w:tcW w:w="1951"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2</w:t>
            </w:r>
            <w:r w:rsidRPr="00351271">
              <w:rPr>
                <w:rFonts w:eastAsia="Times New Roman"/>
                <w:sz w:val="28"/>
                <w:szCs w:val="28"/>
                <w:lang w:val="en-US"/>
              </w:rPr>
              <w:t>5</w:t>
            </w:r>
            <w:r w:rsidRPr="00351271">
              <w:rPr>
                <w:rFonts w:eastAsia="Times New Roman"/>
                <w:sz w:val="28"/>
                <w:szCs w:val="28"/>
              </w:rPr>
              <w:t>-35</w:t>
            </w:r>
          </w:p>
        </w:tc>
        <w:tc>
          <w:tcPr>
            <w:tcW w:w="1952"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35-40</w:t>
            </w:r>
          </w:p>
        </w:tc>
        <w:tc>
          <w:tcPr>
            <w:tcW w:w="3086" w:type="dxa"/>
            <w:shd w:val="clear" w:color="auto" w:fill="auto"/>
          </w:tcPr>
          <w:p w:rsidR="00AA2173" w:rsidRPr="00351271" w:rsidRDefault="00AA2173" w:rsidP="00AA2173">
            <w:pPr>
              <w:ind w:firstLine="0"/>
              <w:jc w:val="center"/>
              <w:rPr>
                <w:rFonts w:eastAsia="Times New Roman"/>
                <w:sz w:val="28"/>
                <w:szCs w:val="28"/>
              </w:rPr>
            </w:pPr>
            <w:r w:rsidRPr="00351271">
              <w:rPr>
                <w:rFonts w:eastAsia="Times New Roman"/>
                <w:sz w:val="28"/>
                <w:szCs w:val="28"/>
              </w:rPr>
              <w:t>4</w:t>
            </w:r>
            <w:r w:rsidRPr="00351271">
              <w:rPr>
                <w:rFonts w:eastAsia="Times New Roman"/>
                <w:sz w:val="28"/>
                <w:szCs w:val="28"/>
                <w:lang w:val="en-US"/>
              </w:rPr>
              <w:t>5</w:t>
            </w:r>
            <w:r w:rsidRPr="00351271">
              <w:rPr>
                <w:rFonts w:eastAsia="Times New Roman"/>
                <w:sz w:val="28"/>
                <w:szCs w:val="28"/>
              </w:rPr>
              <w:t>-60</w:t>
            </w:r>
          </w:p>
        </w:tc>
      </w:tr>
    </w:tbl>
    <w:p w:rsidR="00981A75" w:rsidRPr="00351271" w:rsidRDefault="002044E6" w:rsidP="00C84A6C">
      <w:pPr>
        <w:spacing w:before="120" w:line="360" w:lineRule="auto"/>
        <w:ind w:firstLine="709"/>
        <w:rPr>
          <w:rFonts w:eastAsia="Times New Roman"/>
          <w:sz w:val="28"/>
          <w:szCs w:val="28"/>
        </w:rPr>
      </w:pPr>
      <w:r w:rsidRPr="00351271">
        <w:rPr>
          <w:rFonts w:eastAsia="Times New Roman"/>
          <w:sz w:val="28"/>
          <w:szCs w:val="28"/>
        </w:rPr>
        <w:t xml:space="preserve">11.2.2.4 </w:t>
      </w:r>
      <w:r w:rsidR="00981A75" w:rsidRPr="00351271">
        <w:rPr>
          <w:rFonts w:eastAsia="Times New Roman"/>
          <w:sz w:val="28"/>
          <w:szCs w:val="28"/>
        </w:rPr>
        <w:t>Рекомендуемые размеры частиц стекловидного флюса в зависимости от мощности дуги, обеспечивающие удовлетворительное формирование шва, приведены в табл</w:t>
      </w:r>
      <w:r w:rsidR="00CF7A30" w:rsidRPr="00351271">
        <w:rPr>
          <w:rFonts w:eastAsia="Times New Roman"/>
          <w:sz w:val="28"/>
          <w:szCs w:val="28"/>
        </w:rPr>
        <w:t xml:space="preserve">ице </w:t>
      </w:r>
      <w:r w:rsidR="00111956" w:rsidRPr="00351271">
        <w:rPr>
          <w:rFonts w:eastAsia="Times New Roman"/>
          <w:sz w:val="28"/>
          <w:szCs w:val="28"/>
        </w:rPr>
        <w:t>11</w:t>
      </w:r>
      <w:r w:rsidR="00981A75" w:rsidRPr="00351271">
        <w:rPr>
          <w:rFonts w:eastAsia="Times New Roman"/>
          <w:sz w:val="28"/>
          <w:szCs w:val="28"/>
        </w:rPr>
        <w:t>.</w:t>
      </w:r>
      <w:r w:rsidR="00606050" w:rsidRPr="00351271">
        <w:rPr>
          <w:rFonts w:eastAsia="Times New Roman"/>
          <w:sz w:val="28"/>
          <w:szCs w:val="28"/>
        </w:rPr>
        <w:t>2.2</w:t>
      </w:r>
      <w:r w:rsidRPr="00351271">
        <w:rPr>
          <w:rFonts w:eastAsia="Times New Roman"/>
          <w:sz w:val="28"/>
          <w:szCs w:val="28"/>
        </w:rPr>
        <w:t>.</w:t>
      </w:r>
    </w:p>
    <w:p w:rsidR="002044E6" w:rsidRPr="00351271" w:rsidRDefault="002044E6" w:rsidP="002044E6">
      <w:pPr>
        <w:tabs>
          <w:tab w:val="left" w:pos="1701"/>
        </w:tabs>
        <w:spacing w:before="120" w:after="120"/>
        <w:ind w:firstLine="709"/>
        <w:rPr>
          <w:rFonts w:eastAsia="Times New Roman"/>
          <w:sz w:val="28"/>
          <w:szCs w:val="28"/>
        </w:rPr>
      </w:pPr>
    </w:p>
    <w:p w:rsidR="00650B6E" w:rsidRPr="00351271" w:rsidRDefault="00650B6E" w:rsidP="002044E6">
      <w:pPr>
        <w:tabs>
          <w:tab w:val="left" w:pos="1701"/>
        </w:tabs>
        <w:spacing w:before="120" w:after="120"/>
        <w:ind w:firstLine="709"/>
        <w:rPr>
          <w:rFonts w:eastAsia="Times New Roman"/>
          <w:sz w:val="28"/>
          <w:szCs w:val="28"/>
        </w:rPr>
      </w:pPr>
    </w:p>
    <w:p w:rsidR="00981A75" w:rsidRPr="00351271" w:rsidRDefault="00981A75" w:rsidP="002044E6">
      <w:pPr>
        <w:tabs>
          <w:tab w:val="left" w:pos="1701"/>
        </w:tabs>
        <w:spacing w:before="120" w:after="120"/>
        <w:ind w:firstLine="0"/>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w:t>
      </w:r>
      <w:r w:rsidR="00111956" w:rsidRPr="00351271">
        <w:rPr>
          <w:rFonts w:eastAsia="Times New Roman"/>
          <w:sz w:val="28"/>
          <w:szCs w:val="28"/>
        </w:rPr>
        <w:t>11</w:t>
      </w:r>
      <w:r w:rsidRPr="00351271">
        <w:rPr>
          <w:rFonts w:eastAsia="Times New Roman"/>
          <w:sz w:val="28"/>
          <w:szCs w:val="28"/>
        </w:rPr>
        <w:t>.</w:t>
      </w:r>
      <w:r w:rsidR="00606050" w:rsidRPr="00351271">
        <w:rPr>
          <w:rFonts w:eastAsia="Times New Roman"/>
          <w:sz w:val="28"/>
          <w:szCs w:val="28"/>
        </w:rPr>
        <w:t>2.2</w:t>
      </w:r>
      <w:r w:rsidR="00C84A6C" w:rsidRPr="00351271">
        <w:rPr>
          <w:rFonts w:eastAsia="Times New Roman"/>
          <w:sz w:val="28"/>
          <w:szCs w:val="28"/>
        </w:rPr>
        <w:t xml:space="preserve"> - Рекомендуемые размеры частиц стекловидного флюса.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11"/>
        <w:gridCol w:w="3793"/>
      </w:tblGrid>
      <w:tr w:rsidR="00981A75" w:rsidRPr="00351271" w:rsidTr="002044E6">
        <w:trPr>
          <w:trHeight w:val="457"/>
        </w:trPr>
        <w:tc>
          <w:tcPr>
            <w:tcW w:w="3261" w:type="dxa"/>
            <w:shd w:val="clear" w:color="auto" w:fill="auto"/>
          </w:tcPr>
          <w:p w:rsidR="00981A75" w:rsidRPr="00351271" w:rsidRDefault="00981A75" w:rsidP="004C6150">
            <w:pPr>
              <w:ind w:firstLine="0"/>
              <w:rPr>
                <w:rFonts w:eastAsia="Times New Roman"/>
                <w:sz w:val="28"/>
                <w:szCs w:val="28"/>
              </w:rPr>
            </w:pPr>
            <w:r w:rsidRPr="00351271">
              <w:rPr>
                <w:rFonts w:eastAsia="Times New Roman"/>
                <w:sz w:val="28"/>
                <w:szCs w:val="28"/>
              </w:rPr>
              <w:t>Сварочный ток, А</w:t>
            </w:r>
          </w:p>
        </w:tc>
        <w:tc>
          <w:tcPr>
            <w:tcW w:w="3011" w:type="dxa"/>
            <w:shd w:val="clear" w:color="auto" w:fill="auto"/>
          </w:tcPr>
          <w:p w:rsidR="00981A75" w:rsidRPr="00351271" w:rsidRDefault="00981A75" w:rsidP="004F392E">
            <w:pPr>
              <w:rPr>
                <w:rFonts w:eastAsia="Times New Roman"/>
                <w:sz w:val="28"/>
                <w:szCs w:val="28"/>
              </w:rPr>
            </w:pPr>
            <w:r w:rsidRPr="00351271">
              <w:rPr>
                <w:rFonts w:eastAsia="Times New Roman"/>
                <w:sz w:val="28"/>
                <w:szCs w:val="28"/>
              </w:rPr>
              <w:t>200-600</w:t>
            </w:r>
          </w:p>
        </w:tc>
        <w:tc>
          <w:tcPr>
            <w:tcW w:w="3793" w:type="dxa"/>
            <w:shd w:val="clear" w:color="auto" w:fill="auto"/>
          </w:tcPr>
          <w:p w:rsidR="00981A75" w:rsidRPr="00351271" w:rsidRDefault="00981A75" w:rsidP="004F392E">
            <w:pPr>
              <w:rPr>
                <w:rFonts w:eastAsia="Times New Roman"/>
                <w:sz w:val="28"/>
                <w:szCs w:val="28"/>
              </w:rPr>
            </w:pPr>
            <w:r w:rsidRPr="00351271">
              <w:rPr>
                <w:rFonts w:eastAsia="Times New Roman"/>
                <w:sz w:val="28"/>
                <w:szCs w:val="28"/>
              </w:rPr>
              <w:t>600-1200</w:t>
            </w:r>
          </w:p>
        </w:tc>
      </w:tr>
      <w:tr w:rsidR="00981A75" w:rsidRPr="00351271" w:rsidTr="002044E6">
        <w:trPr>
          <w:trHeight w:val="421"/>
        </w:trPr>
        <w:tc>
          <w:tcPr>
            <w:tcW w:w="3261" w:type="dxa"/>
            <w:shd w:val="clear" w:color="auto" w:fill="auto"/>
          </w:tcPr>
          <w:p w:rsidR="00981A75" w:rsidRPr="00351271" w:rsidRDefault="00981A75" w:rsidP="004C6150">
            <w:pPr>
              <w:ind w:firstLine="0"/>
              <w:rPr>
                <w:rFonts w:eastAsia="Times New Roman"/>
                <w:sz w:val="28"/>
                <w:szCs w:val="28"/>
              </w:rPr>
            </w:pPr>
            <w:r w:rsidRPr="00351271">
              <w:rPr>
                <w:rFonts w:eastAsia="Times New Roman"/>
                <w:sz w:val="28"/>
                <w:szCs w:val="28"/>
              </w:rPr>
              <w:t>Грануляция частиц, мм</w:t>
            </w:r>
          </w:p>
        </w:tc>
        <w:tc>
          <w:tcPr>
            <w:tcW w:w="3011" w:type="dxa"/>
            <w:shd w:val="clear" w:color="auto" w:fill="auto"/>
          </w:tcPr>
          <w:p w:rsidR="00981A75" w:rsidRPr="00351271" w:rsidRDefault="00981A75" w:rsidP="004F392E">
            <w:pPr>
              <w:rPr>
                <w:rFonts w:eastAsia="Times New Roman"/>
                <w:sz w:val="28"/>
                <w:szCs w:val="28"/>
              </w:rPr>
            </w:pPr>
            <w:r w:rsidRPr="00351271">
              <w:rPr>
                <w:rFonts w:eastAsia="Times New Roman"/>
                <w:sz w:val="28"/>
                <w:szCs w:val="28"/>
              </w:rPr>
              <w:t>0,25-1,6</w:t>
            </w:r>
          </w:p>
        </w:tc>
        <w:tc>
          <w:tcPr>
            <w:tcW w:w="3793" w:type="dxa"/>
            <w:shd w:val="clear" w:color="auto" w:fill="auto"/>
          </w:tcPr>
          <w:p w:rsidR="00981A75" w:rsidRPr="00351271" w:rsidRDefault="00981A75" w:rsidP="004F392E">
            <w:pPr>
              <w:rPr>
                <w:rFonts w:eastAsia="Times New Roman"/>
                <w:sz w:val="28"/>
                <w:szCs w:val="28"/>
              </w:rPr>
            </w:pPr>
            <w:r w:rsidRPr="00351271">
              <w:rPr>
                <w:rFonts w:eastAsia="Times New Roman"/>
                <w:sz w:val="28"/>
                <w:szCs w:val="28"/>
              </w:rPr>
              <w:t>0,4-2,5</w:t>
            </w:r>
          </w:p>
        </w:tc>
      </w:tr>
    </w:tbl>
    <w:p w:rsidR="00111956" w:rsidRPr="00351271" w:rsidRDefault="002044E6" w:rsidP="00C84A6C">
      <w:pPr>
        <w:spacing w:before="120" w:line="360" w:lineRule="auto"/>
        <w:ind w:firstLine="709"/>
        <w:rPr>
          <w:rFonts w:eastAsia="Times New Roman"/>
          <w:sz w:val="28"/>
          <w:szCs w:val="28"/>
        </w:rPr>
      </w:pPr>
      <w:r w:rsidRPr="00351271">
        <w:rPr>
          <w:rFonts w:eastAsia="Times New Roman"/>
          <w:sz w:val="28"/>
          <w:szCs w:val="28"/>
        </w:rPr>
        <w:t xml:space="preserve">11.2.2.5 </w:t>
      </w:r>
      <w:r w:rsidR="00981A75" w:rsidRPr="00351271">
        <w:rPr>
          <w:rFonts w:eastAsia="Times New Roman"/>
          <w:sz w:val="28"/>
          <w:szCs w:val="28"/>
        </w:rPr>
        <w:t>Состав (доля,</w:t>
      </w:r>
      <w:r w:rsidR="00C84A6C" w:rsidRPr="00351271">
        <w:rPr>
          <w:rFonts w:eastAsia="Times New Roman"/>
          <w:sz w:val="28"/>
          <w:szCs w:val="28"/>
        </w:rPr>
        <w:t xml:space="preserve"> </w:t>
      </w:r>
      <w:r w:rsidR="00981A75" w:rsidRPr="00351271">
        <w:rPr>
          <w:rFonts w:eastAsia="Times New Roman"/>
          <w:sz w:val="28"/>
          <w:szCs w:val="28"/>
        </w:rPr>
        <w:t>%) сварочных флюсов, используемых для сварки резервуаров(баков) из углеродистых и нержавеющих сталей, приведены в табл.</w:t>
      </w:r>
      <w:r w:rsidR="00111956" w:rsidRPr="00351271">
        <w:rPr>
          <w:rFonts w:eastAsia="Times New Roman"/>
          <w:sz w:val="28"/>
          <w:szCs w:val="28"/>
        </w:rPr>
        <w:t>11</w:t>
      </w:r>
      <w:r w:rsidR="00981A75" w:rsidRPr="00351271">
        <w:rPr>
          <w:rFonts w:eastAsia="Times New Roman"/>
          <w:sz w:val="28"/>
          <w:szCs w:val="28"/>
        </w:rPr>
        <w:t>.</w:t>
      </w:r>
      <w:r w:rsidR="00606050" w:rsidRPr="00351271">
        <w:rPr>
          <w:rFonts w:eastAsia="Times New Roman"/>
          <w:sz w:val="28"/>
          <w:szCs w:val="28"/>
        </w:rPr>
        <w:t>2.3</w:t>
      </w:r>
      <w:r w:rsidR="008F2BF3" w:rsidRPr="00351271">
        <w:rPr>
          <w:rFonts w:eastAsia="Times New Roman"/>
          <w:sz w:val="28"/>
          <w:szCs w:val="28"/>
        </w:rPr>
        <w:t>.</w:t>
      </w:r>
    </w:p>
    <w:p w:rsidR="00111956" w:rsidRPr="00351271" w:rsidRDefault="00606050" w:rsidP="00650B6E">
      <w:pPr>
        <w:tabs>
          <w:tab w:val="left" w:pos="1701"/>
        </w:tabs>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11.2.3</w:t>
      </w:r>
      <w:r w:rsidR="002044E6" w:rsidRPr="00351271">
        <w:rPr>
          <w:rFonts w:eastAsia="Times New Roman"/>
          <w:sz w:val="28"/>
          <w:szCs w:val="28"/>
        </w:rPr>
        <w:t xml:space="preserve"> -</w:t>
      </w:r>
      <w:r w:rsidR="00111956" w:rsidRPr="00351271">
        <w:rPr>
          <w:rFonts w:eastAsia="Times New Roman"/>
          <w:sz w:val="28"/>
          <w:szCs w:val="28"/>
        </w:rPr>
        <w:t xml:space="preserve"> Состав компонентов (доля, %) сварных флюсов (по ГОСТ 9087)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03"/>
        <w:gridCol w:w="931"/>
        <w:gridCol w:w="935"/>
        <w:gridCol w:w="936"/>
        <w:gridCol w:w="188"/>
        <w:gridCol w:w="1134"/>
        <w:gridCol w:w="1211"/>
        <w:gridCol w:w="879"/>
        <w:gridCol w:w="887"/>
        <w:gridCol w:w="851"/>
      </w:tblGrid>
      <w:tr w:rsidR="004F392E" w:rsidRPr="00351271" w:rsidTr="00AC3B15">
        <w:trPr>
          <w:trHeight w:val="394"/>
        </w:trPr>
        <w:tc>
          <w:tcPr>
            <w:tcW w:w="1210"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Марка флюсов</w:t>
            </w:r>
          </w:p>
        </w:tc>
        <w:tc>
          <w:tcPr>
            <w:tcW w:w="903"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vertAlign w:val="subscript"/>
                <w:lang w:eastAsia="en-US"/>
              </w:rPr>
            </w:pPr>
            <w:r w:rsidRPr="00351271">
              <w:rPr>
                <w:rFonts w:eastAsia="Times New Roman"/>
                <w:sz w:val="28"/>
                <w:szCs w:val="28"/>
                <w:lang w:val="en-US" w:eastAsia="en-US"/>
              </w:rPr>
              <w:t>SiO</w:t>
            </w:r>
            <w:r w:rsidRPr="00351271">
              <w:rPr>
                <w:rFonts w:eastAsia="Times New Roman"/>
                <w:sz w:val="28"/>
                <w:szCs w:val="28"/>
                <w:vertAlign w:val="subscript"/>
                <w:lang w:eastAsia="en-US"/>
              </w:rPr>
              <w:t>2</w:t>
            </w:r>
          </w:p>
        </w:tc>
        <w:tc>
          <w:tcPr>
            <w:tcW w:w="931"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val="en-US" w:eastAsia="en-US"/>
              </w:rPr>
              <w:t>MnO</w:t>
            </w:r>
          </w:p>
        </w:tc>
        <w:tc>
          <w:tcPr>
            <w:tcW w:w="935"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val="en-US" w:eastAsia="en-US"/>
              </w:rPr>
              <w:t>CaO</w:t>
            </w:r>
          </w:p>
        </w:tc>
        <w:tc>
          <w:tcPr>
            <w:tcW w:w="1124" w:type="dxa"/>
            <w:gridSpan w:val="2"/>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val="en-US" w:eastAsia="en-US"/>
              </w:rPr>
              <w:t>MgO</w:t>
            </w:r>
          </w:p>
        </w:tc>
        <w:tc>
          <w:tcPr>
            <w:tcW w:w="1134"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vertAlign w:val="subscript"/>
                <w:lang w:eastAsia="en-US"/>
              </w:rPr>
            </w:pPr>
            <w:r w:rsidRPr="00351271">
              <w:rPr>
                <w:rFonts w:eastAsia="Times New Roman"/>
                <w:sz w:val="28"/>
                <w:szCs w:val="28"/>
                <w:lang w:val="en-US" w:eastAsia="en-US"/>
              </w:rPr>
              <w:t>Al</w:t>
            </w:r>
            <w:r w:rsidRPr="00351271">
              <w:rPr>
                <w:rFonts w:eastAsia="Times New Roman"/>
                <w:sz w:val="28"/>
                <w:szCs w:val="28"/>
                <w:vertAlign w:val="subscript"/>
                <w:lang w:eastAsia="en-US"/>
              </w:rPr>
              <w:t>2</w:t>
            </w:r>
            <w:r w:rsidRPr="00351271">
              <w:rPr>
                <w:rFonts w:eastAsia="Times New Roman"/>
                <w:sz w:val="28"/>
                <w:szCs w:val="28"/>
                <w:lang w:val="en-US" w:eastAsia="en-US"/>
              </w:rPr>
              <w:t>O</w:t>
            </w:r>
            <w:r w:rsidRPr="00351271">
              <w:rPr>
                <w:rFonts w:eastAsia="Times New Roman"/>
                <w:sz w:val="28"/>
                <w:szCs w:val="28"/>
                <w:vertAlign w:val="subscript"/>
                <w:lang w:eastAsia="en-US"/>
              </w:rPr>
              <w:t>3</w:t>
            </w:r>
          </w:p>
        </w:tc>
        <w:tc>
          <w:tcPr>
            <w:tcW w:w="1211"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vertAlign w:val="subscript"/>
                <w:lang w:eastAsia="en-US"/>
              </w:rPr>
            </w:pPr>
            <w:r w:rsidRPr="00351271">
              <w:rPr>
                <w:rFonts w:eastAsia="Times New Roman"/>
                <w:sz w:val="28"/>
                <w:szCs w:val="28"/>
                <w:lang w:val="en-US" w:eastAsia="en-US"/>
              </w:rPr>
              <w:t>CaF</w:t>
            </w:r>
            <w:r w:rsidRPr="00351271">
              <w:rPr>
                <w:rFonts w:eastAsia="Times New Roman"/>
                <w:sz w:val="28"/>
                <w:szCs w:val="28"/>
                <w:vertAlign w:val="subscript"/>
                <w:lang w:eastAsia="en-US"/>
              </w:rPr>
              <w:t>2</w:t>
            </w:r>
          </w:p>
        </w:tc>
        <w:tc>
          <w:tcPr>
            <w:tcW w:w="879"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vertAlign w:val="subscript"/>
                <w:lang w:eastAsia="en-US"/>
              </w:rPr>
            </w:pPr>
            <w:r w:rsidRPr="00351271">
              <w:rPr>
                <w:rFonts w:eastAsia="Times New Roman"/>
                <w:sz w:val="28"/>
                <w:szCs w:val="28"/>
                <w:lang w:val="en-US" w:eastAsia="en-US"/>
              </w:rPr>
              <w:t>Fe</w:t>
            </w:r>
            <w:r w:rsidRPr="00351271">
              <w:rPr>
                <w:rFonts w:eastAsia="Times New Roman"/>
                <w:sz w:val="28"/>
                <w:szCs w:val="28"/>
                <w:vertAlign w:val="subscript"/>
                <w:lang w:eastAsia="en-US"/>
              </w:rPr>
              <w:t>2</w:t>
            </w:r>
            <w:r w:rsidRPr="00351271">
              <w:rPr>
                <w:rFonts w:eastAsia="Times New Roman"/>
                <w:sz w:val="28"/>
                <w:szCs w:val="28"/>
                <w:lang w:val="en-US" w:eastAsia="en-US"/>
              </w:rPr>
              <w:t>O</w:t>
            </w:r>
            <w:r w:rsidRPr="00351271">
              <w:rPr>
                <w:rFonts w:eastAsia="Times New Roman"/>
                <w:sz w:val="28"/>
                <w:szCs w:val="28"/>
                <w:vertAlign w:val="subscript"/>
                <w:lang w:eastAsia="en-US"/>
              </w:rPr>
              <w:t>3</w:t>
            </w:r>
          </w:p>
        </w:tc>
        <w:tc>
          <w:tcPr>
            <w:tcW w:w="1738" w:type="dxa"/>
            <w:gridSpan w:val="2"/>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w:t>
            </w:r>
          </w:p>
        </w:tc>
      </w:tr>
      <w:tr w:rsidR="004F392E" w:rsidRPr="00351271" w:rsidTr="00AC3B15">
        <w:trPr>
          <w:trHeight w:val="393"/>
        </w:trPr>
        <w:tc>
          <w:tcPr>
            <w:tcW w:w="1210"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03"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31"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35"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1124" w:type="dxa"/>
            <w:gridSpan w:val="2"/>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1134"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1211"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879"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887"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val="en-US" w:eastAsia="en-US"/>
              </w:rPr>
              <w:t>S</w:t>
            </w:r>
          </w:p>
        </w:tc>
        <w:tc>
          <w:tcPr>
            <w:tcW w:w="85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val="en-US" w:eastAsia="en-US"/>
              </w:rPr>
              <w:t>P</w:t>
            </w:r>
          </w:p>
        </w:tc>
      </w:tr>
      <w:tr w:rsidR="004F392E" w:rsidRPr="00351271" w:rsidTr="00AC3B15">
        <w:tc>
          <w:tcPr>
            <w:tcW w:w="1210"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АН-348А</w:t>
            </w:r>
          </w:p>
        </w:tc>
        <w:tc>
          <w:tcPr>
            <w:tcW w:w="903"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41,0-44,0</w:t>
            </w:r>
          </w:p>
        </w:tc>
        <w:tc>
          <w:tcPr>
            <w:tcW w:w="93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34,0-</w:t>
            </w:r>
          </w:p>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38,0</w:t>
            </w:r>
          </w:p>
        </w:tc>
        <w:tc>
          <w:tcPr>
            <w:tcW w:w="935"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 6,5</w:t>
            </w:r>
          </w:p>
        </w:tc>
        <w:tc>
          <w:tcPr>
            <w:tcW w:w="1124" w:type="dxa"/>
            <w:gridSpan w:val="2"/>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5,0-7,5</w:t>
            </w:r>
          </w:p>
        </w:tc>
        <w:tc>
          <w:tcPr>
            <w:tcW w:w="1134"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 4,5</w:t>
            </w:r>
          </w:p>
        </w:tc>
        <w:tc>
          <w:tcPr>
            <w:tcW w:w="121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4,0-5,5</w:t>
            </w:r>
          </w:p>
        </w:tc>
        <w:tc>
          <w:tcPr>
            <w:tcW w:w="879"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2,0</w:t>
            </w:r>
          </w:p>
        </w:tc>
        <w:tc>
          <w:tcPr>
            <w:tcW w:w="887"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0,15</w:t>
            </w:r>
          </w:p>
        </w:tc>
        <w:tc>
          <w:tcPr>
            <w:tcW w:w="85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0,2</w:t>
            </w:r>
          </w:p>
        </w:tc>
      </w:tr>
      <w:tr w:rsidR="004F392E" w:rsidRPr="00351271" w:rsidTr="00AC3B15">
        <w:tc>
          <w:tcPr>
            <w:tcW w:w="1210"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АН-348АМ</w:t>
            </w:r>
          </w:p>
        </w:tc>
        <w:tc>
          <w:tcPr>
            <w:tcW w:w="903"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41,0-44,0</w:t>
            </w:r>
          </w:p>
        </w:tc>
        <w:tc>
          <w:tcPr>
            <w:tcW w:w="93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34,0-</w:t>
            </w:r>
          </w:p>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38,0</w:t>
            </w:r>
          </w:p>
        </w:tc>
        <w:tc>
          <w:tcPr>
            <w:tcW w:w="935"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 6,5</w:t>
            </w:r>
          </w:p>
        </w:tc>
        <w:tc>
          <w:tcPr>
            <w:tcW w:w="1124" w:type="dxa"/>
            <w:gridSpan w:val="2"/>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5,0-7,5</w:t>
            </w:r>
          </w:p>
        </w:tc>
        <w:tc>
          <w:tcPr>
            <w:tcW w:w="1134"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 4,5</w:t>
            </w:r>
          </w:p>
        </w:tc>
        <w:tc>
          <w:tcPr>
            <w:tcW w:w="121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3,5-</w:t>
            </w:r>
          </w:p>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5,5</w:t>
            </w:r>
          </w:p>
        </w:tc>
        <w:tc>
          <w:tcPr>
            <w:tcW w:w="879"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2,0</w:t>
            </w:r>
          </w:p>
        </w:tc>
        <w:tc>
          <w:tcPr>
            <w:tcW w:w="887"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0,15</w:t>
            </w:r>
          </w:p>
        </w:tc>
        <w:tc>
          <w:tcPr>
            <w:tcW w:w="85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0,2</w:t>
            </w:r>
          </w:p>
        </w:tc>
      </w:tr>
      <w:tr w:rsidR="004F392E" w:rsidRPr="00351271" w:rsidTr="00AC3B15">
        <w:trPr>
          <w:trHeight w:val="586"/>
        </w:trPr>
        <w:tc>
          <w:tcPr>
            <w:tcW w:w="1210"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 xml:space="preserve">ОСЦ-45 </w:t>
            </w:r>
          </w:p>
        </w:tc>
        <w:tc>
          <w:tcPr>
            <w:tcW w:w="903"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38,0-44,0</w:t>
            </w:r>
          </w:p>
        </w:tc>
        <w:tc>
          <w:tcPr>
            <w:tcW w:w="931"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38,0-44,0</w:t>
            </w:r>
          </w:p>
        </w:tc>
        <w:tc>
          <w:tcPr>
            <w:tcW w:w="3193" w:type="dxa"/>
            <w:gridSpan w:val="4"/>
            <w:shd w:val="clear" w:color="auto" w:fill="auto"/>
          </w:tcPr>
          <w:p w:rsidR="00111956" w:rsidRPr="00351271" w:rsidRDefault="00111956" w:rsidP="00A46841">
            <w:pPr>
              <w:widowControl w:val="0"/>
              <w:autoSpaceDE w:val="0"/>
              <w:autoSpaceDN w:val="0"/>
              <w:adjustRightInd w:val="0"/>
              <w:ind w:firstLine="0"/>
              <w:jc w:val="center"/>
              <w:rPr>
                <w:rFonts w:eastAsia="Times New Roman"/>
                <w:sz w:val="28"/>
                <w:szCs w:val="28"/>
                <w:lang w:eastAsia="en-US"/>
              </w:rPr>
            </w:pPr>
            <w:r w:rsidRPr="00351271">
              <w:rPr>
                <w:rFonts w:eastAsia="Times New Roman"/>
                <w:sz w:val="28"/>
                <w:szCs w:val="28"/>
                <w:lang w:eastAsia="en-US"/>
              </w:rPr>
              <w:t>Не более</w:t>
            </w:r>
          </w:p>
        </w:tc>
        <w:tc>
          <w:tcPr>
            <w:tcW w:w="1211"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6,0-9,0</w:t>
            </w:r>
          </w:p>
        </w:tc>
        <w:tc>
          <w:tcPr>
            <w:tcW w:w="879"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2,0</w:t>
            </w:r>
          </w:p>
        </w:tc>
        <w:tc>
          <w:tcPr>
            <w:tcW w:w="887"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0,15</w:t>
            </w:r>
          </w:p>
        </w:tc>
        <w:tc>
          <w:tcPr>
            <w:tcW w:w="851" w:type="dxa"/>
            <w:vMerge w:val="restart"/>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0,15</w:t>
            </w:r>
          </w:p>
        </w:tc>
      </w:tr>
      <w:tr w:rsidR="004F392E" w:rsidRPr="00351271" w:rsidTr="00AC3B15">
        <w:trPr>
          <w:trHeight w:val="586"/>
        </w:trPr>
        <w:tc>
          <w:tcPr>
            <w:tcW w:w="1210"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03"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31"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935"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6,5</w:t>
            </w:r>
          </w:p>
        </w:tc>
        <w:tc>
          <w:tcPr>
            <w:tcW w:w="936"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2,5</w:t>
            </w:r>
          </w:p>
        </w:tc>
        <w:tc>
          <w:tcPr>
            <w:tcW w:w="1322" w:type="dxa"/>
            <w:gridSpan w:val="2"/>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5,0</w:t>
            </w:r>
          </w:p>
        </w:tc>
        <w:tc>
          <w:tcPr>
            <w:tcW w:w="1211"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879"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887"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c>
          <w:tcPr>
            <w:tcW w:w="851" w:type="dxa"/>
            <w:vMerge/>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p>
        </w:tc>
      </w:tr>
      <w:tr w:rsidR="004F392E" w:rsidRPr="00351271" w:rsidTr="00AC3B15">
        <w:tc>
          <w:tcPr>
            <w:tcW w:w="1210"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ОФ-6</w:t>
            </w:r>
          </w:p>
        </w:tc>
        <w:tc>
          <w:tcPr>
            <w:tcW w:w="903"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 4,0</w:t>
            </w:r>
          </w:p>
        </w:tc>
        <w:tc>
          <w:tcPr>
            <w:tcW w:w="93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w:t>
            </w:r>
          </w:p>
        </w:tc>
        <w:tc>
          <w:tcPr>
            <w:tcW w:w="935"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16,0-23,0</w:t>
            </w:r>
          </w:p>
        </w:tc>
        <w:tc>
          <w:tcPr>
            <w:tcW w:w="936"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Не более</w:t>
            </w:r>
          </w:p>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3,0</w:t>
            </w:r>
          </w:p>
        </w:tc>
        <w:tc>
          <w:tcPr>
            <w:tcW w:w="1322" w:type="dxa"/>
            <w:gridSpan w:val="2"/>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20,0-27,0</w:t>
            </w:r>
          </w:p>
        </w:tc>
        <w:tc>
          <w:tcPr>
            <w:tcW w:w="121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45,0-60,0</w:t>
            </w:r>
          </w:p>
        </w:tc>
        <w:tc>
          <w:tcPr>
            <w:tcW w:w="879"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1,5</w:t>
            </w:r>
          </w:p>
        </w:tc>
        <w:tc>
          <w:tcPr>
            <w:tcW w:w="887"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w:t>
            </w:r>
          </w:p>
        </w:tc>
        <w:tc>
          <w:tcPr>
            <w:tcW w:w="851" w:type="dxa"/>
            <w:shd w:val="clear" w:color="auto" w:fill="auto"/>
          </w:tcPr>
          <w:p w:rsidR="00111956" w:rsidRPr="00351271" w:rsidRDefault="00111956" w:rsidP="00A46841">
            <w:pPr>
              <w:widowControl w:val="0"/>
              <w:autoSpaceDE w:val="0"/>
              <w:autoSpaceDN w:val="0"/>
              <w:adjustRightInd w:val="0"/>
              <w:ind w:firstLine="0"/>
              <w:rPr>
                <w:rFonts w:eastAsia="Times New Roman"/>
                <w:sz w:val="28"/>
                <w:szCs w:val="28"/>
                <w:lang w:eastAsia="en-US"/>
              </w:rPr>
            </w:pPr>
            <w:r w:rsidRPr="00351271">
              <w:rPr>
                <w:rFonts w:eastAsia="Times New Roman"/>
                <w:sz w:val="28"/>
                <w:szCs w:val="28"/>
                <w:lang w:eastAsia="en-US"/>
              </w:rPr>
              <w:t>-</w:t>
            </w:r>
          </w:p>
        </w:tc>
      </w:tr>
    </w:tbl>
    <w:p w:rsidR="00111956" w:rsidRPr="00351271" w:rsidRDefault="00111956" w:rsidP="00111956">
      <w:pPr>
        <w:widowControl w:val="0"/>
        <w:autoSpaceDE w:val="0"/>
        <w:autoSpaceDN w:val="0"/>
        <w:adjustRightInd w:val="0"/>
        <w:spacing w:line="363" w:lineRule="exact"/>
        <w:rPr>
          <w:rFonts w:eastAsia="Times New Roman"/>
          <w:sz w:val="28"/>
          <w:szCs w:val="28"/>
        </w:rPr>
      </w:pP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Основные типы стыковых сварных соединений рулонных заготовок и карт приведены в табл</w:t>
      </w:r>
      <w:r w:rsidR="002044E6" w:rsidRPr="00351271">
        <w:rPr>
          <w:rFonts w:eastAsia="Times New Roman"/>
          <w:sz w:val="28"/>
          <w:szCs w:val="28"/>
        </w:rPr>
        <w:t xml:space="preserve">ице </w:t>
      </w:r>
      <w:r w:rsidRPr="00351271">
        <w:rPr>
          <w:rFonts w:eastAsia="Times New Roman"/>
          <w:sz w:val="28"/>
          <w:szCs w:val="28"/>
        </w:rPr>
        <w:t>11.1</w:t>
      </w:r>
      <w:r w:rsidR="00606050" w:rsidRPr="00351271">
        <w:rPr>
          <w:rFonts w:eastAsia="Times New Roman"/>
          <w:sz w:val="28"/>
          <w:szCs w:val="28"/>
        </w:rPr>
        <w:t>.1</w:t>
      </w:r>
      <w:r w:rsidR="002044E6" w:rsidRPr="00351271">
        <w:rPr>
          <w:rFonts w:eastAsia="Times New Roman"/>
          <w:sz w:val="28"/>
          <w:szCs w:val="28"/>
        </w:rPr>
        <w:t>.</w:t>
      </w: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 выполнении на одной заготовке (карте) только параллельных соединений сварку следует начинать с центрального соединения и </w:t>
      </w:r>
      <w:r w:rsidR="00AC3B15" w:rsidRPr="00351271">
        <w:rPr>
          <w:rFonts w:eastAsia="Times New Roman"/>
          <w:sz w:val="28"/>
          <w:szCs w:val="28"/>
        </w:rPr>
        <w:t>последовательно,</w:t>
      </w:r>
      <w:r w:rsidRPr="00351271">
        <w:rPr>
          <w:rFonts w:eastAsia="Times New Roman"/>
          <w:sz w:val="28"/>
          <w:szCs w:val="28"/>
        </w:rPr>
        <w:t xml:space="preserve"> затем выполнять соединения с каждой стороны от центрального, изменяя направление сварки каждого очередного соединения относительно предыдущего, расположенного по ту же сторону от центрального (</w:t>
      </w:r>
      <w:r w:rsidR="00606050" w:rsidRPr="00351271">
        <w:rPr>
          <w:rFonts w:eastAsia="Times New Roman"/>
          <w:sz w:val="28"/>
          <w:szCs w:val="28"/>
        </w:rPr>
        <w:t>рис</w:t>
      </w:r>
      <w:r w:rsidR="00D34347" w:rsidRPr="00351271">
        <w:rPr>
          <w:rFonts w:eastAsia="Times New Roman"/>
          <w:sz w:val="28"/>
          <w:szCs w:val="28"/>
        </w:rPr>
        <w:t xml:space="preserve">унок </w:t>
      </w:r>
      <w:r w:rsidR="00606050" w:rsidRPr="00351271">
        <w:rPr>
          <w:rFonts w:eastAsia="Times New Roman"/>
          <w:sz w:val="28"/>
          <w:szCs w:val="28"/>
        </w:rPr>
        <w:t>11.2.1</w:t>
      </w:r>
      <w:r w:rsidR="005C6CE5" w:rsidRPr="00351271">
        <w:rPr>
          <w:rFonts w:eastAsia="Times New Roman"/>
          <w:sz w:val="28"/>
          <w:szCs w:val="28"/>
        </w:rPr>
        <w:t>а</w:t>
      </w:r>
      <w:r w:rsidRPr="00351271">
        <w:rPr>
          <w:rFonts w:eastAsia="Times New Roman"/>
          <w:sz w:val="28"/>
          <w:szCs w:val="28"/>
        </w:rPr>
        <w:t>).</w:t>
      </w:r>
    </w:p>
    <w:p w:rsidR="001136A8" w:rsidRPr="00351271" w:rsidRDefault="00D34347" w:rsidP="00650B6E">
      <w:pPr>
        <w:spacing w:line="360" w:lineRule="auto"/>
        <w:ind w:firstLine="709"/>
        <w:contextualSpacing/>
        <w:rPr>
          <w:rFonts w:eastAsia="Times New Roman"/>
          <w:sz w:val="28"/>
          <w:szCs w:val="28"/>
        </w:rPr>
      </w:pPr>
      <w:r w:rsidRPr="00351271">
        <w:rPr>
          <w:rFonts w:eastAsia="Times New Roman"/>
          <w:sz w:val="28"/>
          <w:szCs w:val="28"/>
        </w:rPr>
        <w:t xml:space="preserve">11.2.4.1 </w:t>
      </w:r>
      <w:r w:rsidR="001136A8" w:rsidRPr="00351271">
        <w:rPr>
          <w:rFonts w:eastAsia="Times New Roman"/>
          <w:sz w:val="28"/>
          <w:szCs w:val="28"/>
        </w:rPr>
        <w:t>При изготовлении рулонных заготовок на специальных стендах, обеспечивающих жесткое закрепление свариваемых деталей, разрешается сварку соединений выполнять, начиная с крайнего, постепенно удаляясь к другому краю заготовки. При этом рекомендуется изменять направление сварки каждого очередного соединения относительно предыдущего (рис</w:t>
      </w:r>
      <w:r w:rsidRPr="00351271">
        <w:rPr>
          <w:rFonts w:eastAsia="Times New Roman"/>
          <w:sz w:val="28"/>
          <w:szCs w:val="28"/>
        </w:rPr>
        <w:t xml:space="preserve">унок </w:t>
      </w:r>
      <w:r w:rsidR="00606050" w:rsidRPr="00351271">
        <w:rPr>
          <w:rFonts w:eastAsia="Times New Roman"/>
          <w:sz w:val="28"/>
          <w:szCs w:val="28"/>
        </w:rPr>
        <w:t>11.2.1</w:t>
      </w:r>
      <w:r w:rsidR="005C6CE5" w:rsidRPr="00351271">
        <w:rPr>
          <w:rFonts w:eastAsia="Times New Roman"/>
          <w:sz w:val="28"/>
          <w:szCs w:val="28"/>
        </w:rPr>
        <w:t>б</w:t>
      </w:r>
      <w:r w:rsidR="001136A8" w:rsidRPr="00351271">
        <w:rPr>
          <w:rFonts w:eastAsia="Times New Roman"/>
          <w:sz w:val="28"/>
          <w:szCs w:val="28"/>
        </w:rPr>
        <w:t>).</w:t>
      </w:r>
    </w:p>
    <w:p w:rsidR="00A10ADA" w:rsidRPr="00351271" w:rsidRDefault="00A10ADA" w:rsidP="00A10ADA">
      <w:pPr>
        <w:ind w:firstLine="0"/>
        <w:jc w:val="center"/>
        <w:rPr>
          <w:rFonts w:eastAsia="Times New Roman"/>
          <w:sz w:val="28"/>
          <w:szCs w:val="28"/>
        </w:rPr>
      </w:pPr>
      <w:r w:rsidRPr="00351271">
        <w:rPr>
          <w:rFonts w:eastAsia="Times New Roman"/>
          <w:noProof/>
          <w:sz w:val="28"/>
          <w:szCs w:val="28"/>
        </w:rPr>
        <w:drawing>
          <wp:inline distT="0" distB="0" distL="0" distR="0" wp14:anchorId="0212EE48" wp14:editId="2B4BEACB">
            <wp:extent cx="4309607" cy="2130950"/>
            <wp:effectExtent l="0" t="0" r="0" b="317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rotWithShape="1">
                    <a:blip r:embed="rId30">
                      <a:extLst>
                        <a:ext uri="{28A0092B-C50C-407E-A947-70E740481C1C}">
                          <a14:useLocalDpi xmlns:a14="http://schemas.microsoft.com/office/drawing/2010/main" val="0"/>
                        </a:ext>
                      </a:extLst>
                    </a:blip>
                    <a:srcRect l="3430" t="12081" r="3568" b="395"/>
                    <a:stretch/>
                  </pic:blipFill>
                  <pic:spPr bwMode="auto">
                    <a:xfrm>
                      <a:off x="0" y="0"/>
                      <a:ext cx="4327998" cy="2140044"/>
                    </a:xfrm>
                    <a:prstGeom prst="rect">
                      <a:avLst/>
                    </a:prstGeom>
                    <a:noFill/>
                    <a:ln>
                      <a:noFill/>
                    </a:ln>
                    <a:extLst>
                      <a:ext uri="{53640926-AAD7-44D8-BBD7-CCE9431645EC}">
                        <a14:shadowObscured xmlns:a14="http://schemas.microsoft.com/office/drawing/2010/main"/>
                      </a:ext>
                    </a:extLst>
                  </pic:spPr>
                </pic:pic>
              </a:graphicData>
            </a:graphic>
          </wp:inline>
        </w:drawing>
      </w:r>
    </w:p>
    <w:p w:rsidR="00A10ADA" w:rsidRPr="00351271" w:rsidRDefault="00A10ADA" w:rsidP="00A10ADA">
      <w:pPr>
        <w:ind w:firstLine="0"/>
        <w:jc w:val="center"/>
        <w:rPr>
          <w:rFonts w:eastAsia="Times New Roman"/>
          <w:sz w:val="28"/>
          <w:szCs w:val="28"/>
        </w:rPr>
      </w:pPr>
      <w:r w:rsidRPr="00351271">
        <w:rPr>
          <w:rFonts w:eastAsia="Times New Roman"/>
          <w:noProof/>
          <w:sz w:val="28"/>
          <w:szCs w:val="28"/>
        </w:rPr>
        <w:drawing>
          <wp:inline distT="0" distB="0" distL="0" distR="0" wp14:anchorId="1A7B2ECA" wp14:editId="02BEB8FA">
            <wp:extent cx="4253948" cy="1947656"/>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rotWithShape="1">
                    <a:blip r:embed="rId31">
                      <a:extLst>
                        <a:ext uri="{28A0092B-C50C-407E-A947-70E740481C1C}">
                          <a14:useLocalDpi xmlns:a14="http://schemas.microsoft.com/office/drawing/2010/main" val="0"/>
                        </a:ext>
                      </a:extLst>
                    </a:blip>
                    <a:srcRect l="4731" t="12929" r="4868" b="3732"/>
                    <a:stretch/>
                  </pic:blipFill>
                  <pic:spPr bwMode="auto">
                    <a:xfrm>
                      <a:off x="0" y="0"/>
                      <a:ext cx="4272627" cy="1956208"/>
                    </a:xfrm>
                    <a:prstGeom prst="rect">
                      <a:avLst/>
                    </a:prstGeom>
                    <a:noFill/>
                    <a:ln>
                      <a:noFill/>
                    </a:ln>
                    <a:extLst>
                      <a:ext uri="{53640926-AAD7-44D8-BBD7-CCE9431645EC}">
                        <a14:shadowObscured xmlns:a14="http://schemas.microsoft.com/office/drawing/2010/main"/>
                      </a:ext>
                    </a:extLst>
                  </pic:spPr>
                </pic:pic>
              </a:graphicData>
            </a:graphic>
          </wp:inline>
        </w:drawing>
      </w:r>
    </w:p>
    <w:p w:rsidR="00A10ADA" w:rsidRPr="00351271" w:rsidRDefault="00A10ADA" w:rsidP="00650B6E">
      <w:pPr>
        <w:spacing w:line="360" w:lineRule="auto"/>
        <w:ind w:firstLine="709"/>
        <w:contextualSpacing/>
        <w:jc w:val="center"/>
        <w:rPr>
          <w:rFonts w:eastAsia="Times New Roman"/>
          <w:sz w:val="28"/>
          <w:szCs w:val="28"/>
        </w:rPr>
      </w:pPr>
      <w:r w:rsidRPr="00351271">
        <w:rPr>
          <w:rFonts w:eastAsia="Times New Roman"/>
          <w:sz w:val="28"/>
          <w:szCs w:val="28"/>
        </w:rPr>
        <w:t xml:space="preserve">а) </w:t>
      </w:r>
      <w:r w:rsidR="00D34347" w:rsidRPr="00351271">
        <w:rPr>
          <w:rFonts w:eastAsia="Times New Roman"/>
          <w:sz w:val="28"/>
          <w:szCs w:val="28"/>
        </w:rPr>
        <w:t xml:space="preserve">последовательность </w:t>
      </w:r>
      <w:r w:rsidRPr="00351271">
        <w:rPr>
          <w:rFonts w:eastAsia="Times New Roman"/>
          <w:sz w:val="28"/>
          <w:szCs w:val="28"/>
        </w:rPr>
        <w:t>сварки от центра заготовки к краям в обе стороны</w:t>
      </w:r>
      <w:r w:rsidR="00A77F4D" w:rsidRPr="00351271">
        <w:rPr>
          <w:rFonts w:eastAsia="Times New Roman"/>
          <w:sz w:val="28"/>
          <w:szCs w:val="28"/>
        </w:rPr>
        <w:t>;</w:t>
      </w:r>
    </w:p>
    <w:p w:rsidR="00A10ADA" w:rsidRPr="00351271" w:rsidRDefault="00A10ADA" w:rsidP="00650B6E">
      <w:pPr>
        <w:spacing w:line="360" w:lineRule="auto"/>
        <w:ind w:firstLine="709"/>
        <w:contextualSpacing/>
        <w:jc w:val="center"/>
        <w:rPr>
          <w:rFonts w:eastAsia="Times New Roman"/>
          <w:sz w:val="28"/>
          <w:szCs w:val="28"/>
        </w:rPr>
      </w:pPr>
      <w:r w:rsidRPr="00351271">
        <w:rPr>
          <w:rFonts w:eastAsia="Times New Roman"/>
          <w:noProof/>
          <w:sz w:val="28"/>
          <w:szCs w:val="28"/>
        </w:rPr>
        <w:drawing>
          <wp:anchor distT="0" distB="0" distL="114300" distR="114300" simplePos="0" relativeHeight="251643392" behindDoc="0" locked="0" layoutInCell="1" allowOverlap="1" wp14:anchorId="69CB0E22" wp14:editId="2DEA1ADA">
            <wp:simplePos x="0" y="0"/>
            <wp:positionH relativeFrom="column">
              <wp:posOffset>3804285</wp:posOffset>
            </wp:positionH>
            <wp:positionV relativeFrom="paragraph">
              <wp:posOffset>281305</wp:posOffset>
            </wp:positionV>
            <wp:extent cx="1085850" cy="378460"/>
            <wp:effectExtent l="0" t="0" r="0" b="0"/>
            <wp:wrapNone/>
            <wp:docPr id="54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rotWithShape="1">
                    <a:blip r:embed="rId32">
                      <a:extLst>
                        <a:ext uri="{28A0092B-C50C-407E-A947-70E740481C1C}">
                          <a14:useLocalDpi xmlns:a14="http://schemas.microsoft.com/office/drawing/2010/main" val="0"/>
                        </a:ext>
                      </a:extLst>
                    </a:blip>
                    <a:srcRect l="14668" t="21368" r="19774" b="31593"/>
                    <a:stretch/>
                  </pic:blipFill>
                  <pic:spPr bwMode="auto">
                    <a:xfrm>
                      <a:off x="0" y="0"/>
                      <a:ext cx="1085850" cy="378460"/>
                    </a:xfrm>
                    <a:prstGeom prst="rect">
                      <a:avLst/>
                    </a:prstGeom>
                    <a:noFill/>
                    <a:ln>
                      <a:noFill/>
                    </a:ln>
                    <a:extLst>
                      <a:ext uri="{53640926-AAD7-44D8-BBD7-CCE9431645EC}">
                        <a14:shadowObscured xmlns:a14="http://schemas.microsoft.com/office/drawing/2010/main"/>
                      </a:ext>
                    </a:extLst>
                  </pic:spPr>
                </pic:pic>
              </a:graphicData>
            </a:graphic>
          </wp:anchor>
        </w:drawing>
      </w:r>
      <w:r w:rsidRPr="00351271">
        <w:rPr>
          <w:rFonts w:eastAsia="Times New Roman"/>
          <w:sz w:val="28"/>
          <w:szCs w:val="28"/>
        </w:rPr>
        <w:t xml:space="preserve">б) </w:t>
      </w:r>
      <w:r w:rsidR="00D34347" w:rsidRPr="00351271">
        <w:rPr>
          <w:rFonts w:eastAsia="Times New Roman"/>
          <w:sz w:val="28"/>
          <w:szCs w:val="28"/>
        </w:rPr>
        <w:t xml:space="preserve">последовательность </w:t>
      </w:r>
      <w:r w:rsidRPr="00351271">
        <w:rPr>
          <w:rFonts w:eastAsia="Times New Roman"/>
          <w:sz w:val="28"/>
          <w:szCs w:val="28"/>
        </w:rPr>
        <w:t>сварки от одного края заготовки к другому</w:t>
      </w:r>
      <w:r w:rsidR="00A77F4D" w:rsidRPr="00351271">
        <w:rPr>
          <w:rFonts w:eastAsia="Times New Roman"/>
          <w:sz w:val="28"/>
          <w:szCs w:val="28"/>
        </w:rPr>
        <w:t>;</w:t>
      </w:r>
    </w:p>
    <w:p w:rsidR="00A10ADA" w:rsidRPr="00351271" w:rsidRDefault="00A10ADA" w:rsidP="00650B6E">
      <w:pPr>
        <w:spacing w:line="360" w:lineRule="auto"/>
        <w:ind w:firstLine="709"/>
        <w:contextualSpacing/>
        <w:rPr>
          <w:rFonts w:eastAsia="Times New Roman"/>
          <w:sz w:val="28"/>
          <w:szCs w:val="28"/>
        </w:rPr>
      </w:pPr>
      <w:r w:rsidRPr="00351271">
        <w:rPr>
          <w:rFonts w:eastAsia="Times New Roman"/>
          <w:sz w:val="28"/>
          <w:szCs w:val="28"/>
        </w:rPr>
        <w:t xml:space="preserve">                             Порядковый номер шва –</w:t>
      </w:r>
    </w:p>
    <w:p w:rsidR="00A10ADA" w:rsidRPr="00351271" w:rsidRDefault="00A10ADA" w:rsidP="00C84A6C">
      <w:pPr>
        <w:spacing w:line="360" w:lineRule="auto"/>
        <w:ind w:firstLine="1"/>
        <w:contextualSpacing/>
        <w:jc w:val="center"/>
        <w:rPr>
          <w:rFonts w:eastAsia="Times New Roman"/>
          <w:sz w:val="28"/>
          <w:szCs w:val="28"/>
        </w:rPr>
      </w:pPr>
      <w:r w:rsidRPr="00351271">
        <w:rPr>
          <w:rFonts w:eastAsia="Times New Roman"/>
          <w:sz w:val="28"/>
          <w:szCs w:val="28"/>
        </w:rPr>
        <w:t>Рисунок 11.2.1</w:t>
      </w:r>
      <w:r w:rsidR="00C84A6C" w:rsidRPr="00351271">
        <w:rPr>
          <w:rFonts w:eastAsia="Times New Roman"/>
          <w:sz w:val="28"/>
          <w:szCs w:val="28"/>
        </w:rPr>
        <w:t xml:space="preserve"> - Направление сварки при выполнении сварных соединений.</w:t>
      </w:r>
    </w:p>
    <w:p w:rsidR="00C84A6C" w:rsidRPr="00351271" w:rsidRDefault="00C84A6C" w:rsidP="00C84A6C">
      <w:pPr>
        <w:spacing w:line="360" w:lineRule="auto"/>
        <w:ind w:firstLine="1"/>
        <w:contextualSpacing/>
        <w:jc w:val="center"/>
        <w:rPr>
          <w:rFonts w:eastAsia="Times New Roman"/>
          <w:sz w:val="28"/>
          <w:szCs w:val="28"/>
        </w:rPr>
      </w:pP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 изготовлении крупногабаритных заготовок с поперечными и продольными соединениями первыми должны быть сварены поперечные соединения в направлении от центра заготовки к краям, а затем - продольные </w:t>
      </w:r>
      <w:r w:rsidR="00A76A67" w:rsidRPr="00351271">
        <w:rPr>
          <w:rFonts w:eastAsia="Times New Roman"/>
          <w:sz w:val="28"/>
          <w:szCs w:val="28"/>
        </w:rPr>
        <w:t>(</w:t>
      </w:r>
      <w:r w:rsidR="00B5503A" w:rsidRPr="00351271">
        <w:rPr>
          <w:rFonts w:eastAsia="Times New Roman"/>
          <w:sz w:val="28"/>
          <w:szCs w:val="28"/>
        </w:rPr>
        <w:t>рисунок 11.2</w:t>
      </w:r>
      <w:r w:rsidR="00BF31B9" w:rsidRPr="00351271">
        <w:rPr>
          <w:rFonts w:eastAsia="Times New Roman"/>
          <w:sz w:val="28"/>
          <w:szCs w:val="28"/>
        </w:rPr>
        <w:t>.2</w:t>
      </w:r>
      <w:r w:rsidRPr="00351271">
        <w:rPr>
          <w:rFonts w:eastAsia="Times New Roman"/>
          <w:sz w:val="28"/>
          <w:szCs w:val="28"/>
        </w:rPr>
        <w:t>). При изготовлении крупногабаритных заготовок из коррозионностойких сталей поперечные соединения должны быть сварены до сборки заготовки с выводом кратера шва на выводную планку. Продольные соединения следует сваривать в направлении от края заготовки в сторону последующей секции заготовки (карты).</w:t>
      </w:r>
    </w:p>
    <w:p w:rsidR="00A10ADA" w:rsidRPr="00351271" w:rsidRDefault="00C50F82" w:rsidP="0033484C">
      <w:pPr>
        <w:ind w:left="1985" w:firstLine="0"/>
        <w:jc w:val="left"/>
        <w:rPr>
          <w:rFonts w:eastAsia="Times New Roman"/>
          <w:noProof/>
          <w:sz w:val="28"/>
          <w:szCs w:val="28"/>
        </w:rPr>
      </w:pPr>
      <w:r>
        <w:rPr>
          <w:noProof/>
        </w:rPr>
        <w:pict>
          <v:shapetype id="_x0000_t32" coordsize="21600,21600" o:spt="32" o:oned="t" path="m,l21600,21600e" filled="f">
            <v:path arrowok="t" fillok="f" o:connecttype="none"/>
            <o:lock v:ext="edit" shapetype="t"/>
          </v:shapetype>
          <v:shape id="AutoShape 20" o:spid="_x0000_s1038" type="#_x0000_t32" style="position:absolute;left:0;text-align:left;margin-left:48.25pt;margin-top:22.2pt;width:.75pt;height:195.5pt;flip:x 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"/>
        </w:pict>
      </w:r>
      <w:r>
        <w:rPr>
          <w:noProof/>
        </w:rPr>
        <w:pict>
          <v:shape id="Text Box 18" o:spid="_x0000_s1027" type="#_x0000_t202" style="position:absolute;left:0;text-align:left;margin-left:16.15pt;margin-top:7.6pt;width:36.75pt;height:204.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" strokecolor="white [3212]">
            <v:fill opacity="0"/>
            <v:textbox style="layout-flow:vertical;mso-layout-flow-alt:bottom-to-top;mso-next-textbox:#Text Box 18">
              <w:txbxContent>
                <w:p w:rsidR="00BB2B28" w:rsidRDefault="00BB2B28" w:rsidP="0033484C">
                  <w:pPr>
                    <w:ind w:firstLine="0"/>
                  </w:pPr>
                  <w:r>
                    <w:t>Край заготовки в сторону барабана</w:t>
                  </w:r>
                </w:p>
              </w:txbxContent>
            </v:textbox>
          </v:shape>
        </w:pict>
      </w:r>
      <w:r>
        <w:rPr>
          <w:noProof/>
        </w:rPr>
        <w:pict>
          <v:shape id="AutoShape 19" o:spid="_x0000_s1037" type="#_x0000_t32" style="position:absolute;left:0;text-align:left;margin-left:48.25pt;margin-top:218.35pt;width:53.55pt;height:41.3pt;flip:x 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"/>
        </w:pict>
      </w:r>
      <w:r>
        <w:rPr>
          <w:noProof/>
        </w:rPr>
        <w:pict>
          <v:shape id="AutoShape 21" o:spid="_x0000_s1036" type="#_x0000_t32" style="position:absolute;left:0;text-align:left;margin-left:48.25pt;margin-top:154.85pt;width:53pt;height:64.05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"/>
        </w:pict>
      </w:r>
      <w:r>
        <w:rPr>
          <w:noProof/>
        </w:rPr>
        <w:pict>
          <v:shape id="AutoShape 15" o:spid="_x0000_s1035" type="#_x0000_t32" style="position:absolute;left:0;text-align:left;margin-left:476.3pt;margin-top:-1.05pt;width:.75pt;height:241.75pt;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"/>
        </w:pict>
      </w:r>
      <w:r>
        <w:rPr>
          <w:noProof/>
        </w:rPr>
        <w:pict>
          <v:shape id="Text Box 17" o:spid="_x0000_s1028" type="#_x0000_t202" style="position:absolute;left:0;text-align:left;margin-left:436.75pt;margin-top:4.3pt;width:56.1pt;height:196.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" strokecolor="white [3212]">
            <v:fill opacity="0"/>
            <v:textbox style="layout-flow:vertical;mso-layout-flow-alt:bottom-to-top;mso-next-textbox:#Text Box 17">
              <w:txbxContent>
                <w:p w:rsidR="00BB2B28" w:rsidRDefault="00BB2B28" w:rsidP="0033484C">
                  <w:pPr>
                    <w:ind w:firstLine="0"/>
                  </w:pPr>
                  <w:r>
                    <w:t>Край заготовки со стороны наращивания очередной секции</w:t>
                  </w:r>
                </w:p>
              </w:txbxContent>
            </v:textbox>
          </v:shape>
        </w:pict>
      </w:r>
      <w:r>
        <w:rPr>
          <w:noProof/>
        </w:rPr>
        <w:pict>
          <v:shape id="AutoShape 16" o:spid="_x0000_s1034" type="#_x0000_t32" style="position:absolute;left:0;text-align:left;margin-left:405.15pt;margin-top:156pt;width:71.15pt;height:85.9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"/>
        </w:pict>
      </w:r>
      <w:r>
        <w:rPr>
          <w:noProof/>
        </w:rPr>
        <w:pict>
          <v:shape id="AutoShape 14" o:spid="_x0000_s1033" type="#_x0000_t32" style="position:absolute;left:0;text-align:left;margin-left:407.6pt;margin-top:241.35pt;width:68.7pt;height:23.5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"/>
        </w:pict>
      </w:r>
      <w:r w:rsidR="0033484C" w:rsidRPr="00351271">
        <w:rPr>
          <w:noProof/>
        </w:rPr>
        <w:drawing>
          <wp:inline distT="0" distB="0" distL="0" distR="0" wp14:anchorId="0914E847" wp14:editId="021F9F6C">
            <wp:extent cx="3943510" cy="569111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49144" cy="5699247"/>
                    </a:xfrm>
                    <a:prstGeom prst="rect">
                      <a:avLst/>
                    </a:prstGeom>
                  </pic:spPr>
                </pic:pic>
              </a:graphicData>
            </a:graphic>
          </wp:inline>
        </w:drawing>
      </w:r>
    </w:p>
    <w:p w:rsidR="00A10ADA" w:rsidRPr="00351271" w:rsidRDefault="00A10ADA" w:rsidP="00650B6E">
      <w:pPr>
        <w:spacing w:line="360" w:lineRule="auto"/>
        <w:ind w:left="1072" w:firstLine="0"/>
        <w:contextualSpacing/>
        <w:jc w:val="center"/>
        <w:rPr>
          <w:sz w:val="28"/>
          <w:szCs w:val="28"/>
        </w:rPr>
      </w:pPr>
      <w:r w:rsidRPr="00351271">
        <w:rPr>
          <w:sz w:val="28"/>
          <w:szCs w:val="28"/>
        </w:rPr>
        <w:t>а) – со смещением поперечных соединений в секции;</w:t>
      </w:r>
    </w:p>
    <w:p w:rsidR="00A10ADA" w:rsidRPr="00351271" w:rsidRDefault="00A10ADA" w:rsidP="00650B6E">
      <w:pPr>
        <w:spacing w:line="360" w:lineRule="auto"/>
        <w:ind w:left="1072" w:firstLine="0"/>
        <w:contextualSpacing/>
        <w:jc w:val="center"/>
        <w:rPr>
          <w:sz w:val="28"/>
          <w:szCs w:val="28"/>
        </w:rPr>
      </w:pPr>
      <w:r w:rsidRPr="00351271">
        <w:rPr>
          <w:sz w:val="28"/>
          <w:szCs w:val="28"/>
        </w:rPr>
        <w:t>б) – без смещения поперечных соединений в секции.</w:t>
      </w:r>
    </w:p>
    <w:p w:rsidR="00A10ADA" w:rsidRPr="00351271" w:rsidRDefault="00A10ADA" w:rsidP="00650B6E">
      <w:pPr>
        <w:spacing w:line="360" w:lineRule="auto"/>
        <w:ind w:left="1072" w:firstLine="0"/>
        <w:contextualSpacing/>
        <w:jc w:val="center"/>
        <w:rPr>
          <w:sz w:val="28"/>
          <w:szCs w:val="28"/>
        </w:rPr>
      </w:pPr>
      <w:r w:rsidRPr="00351271">
        <w:rPr>
          <w:sz w:val="28"/>
          <w:szCs w:val="28"/>
        </w:rPr>
        <w:t>Рисунок 11.2.2</w:t>
      </w:r>
      <w:r w:rsidR="006A2C23" w:rsidRPr="00351271">
        <w:rPr>
          <w:sz w:val="28"/>
          <w:szCs w:val="28"/>
        </w:rPr>
        <w:t xml:space="preserve"> -</w:t>
      </w:r>
      <w:r w:rsidRPr="00351271">
        <w:rPr>
          <w:sz w:val="28"/>
          <w:szCs w:val="28"/>
        </w:rPr>
        <w:t xml:space="preserve"> Последовательность сварки поперечных и продольных соединений секций при изготовлении рулонных заготовок.</w:t>
      </w: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При двусторонней сварке соединения второй слой каждого шва следует выполнять в направлении, противоположном направлению сварки первого слоя в той же очередности, что и при сварке первых слоев.</w:t>
      </w: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Сварку соединений протяженностью до 6 м следует выполнять </w:t>
      </w:r>
      <w:r w:rsidR="00B3170C" w:rsidRPr="00351271">
        <w:rPr>
          <w:rFonts w:eastAsia="Times New Roman"/>
          <w:sz w:val="28"/>
          <w:szCs w:val="28"/>
        </w:rPr>
        <w:t>«</w:t>
      </w:r>
      <w:r w:rsidRPr="00351271">
        <w:rPr>
          <w:rFonts w:eastAsia="Times New Roman"/>
          <w:sz w:val="28"/>
          <w:szCs w:val="28"/>
        </w:rPr>
        <w:t>на</w:t>
      </w:r>
      <w:r w:rsidR="00B3170C" w:rsidRPr="00351271">
        <w:rPr>
          <w:rFonts w:eastAsia="Times New Roman"/>
          <w:sz w:val="28"/>
          <w:szCs w:val="28"/>
        </w:rPr>
        <w:t xml:space="preserve"> </w:t>
      </w:r>
      <w:r w:rsidRPr="00351271">
        <w:rPr>
          <w:rFonts w:eastAsia="Times New Roman"/>
          <w:sz w:val="28"/>
          <w:szCs w:val="28"/>
        </w:rPr>
        <w:t>проход</w:t>
      </w:r>
      <w:r w:rsidR="00B3170C" w:rsidRPr="00351271">
        <w:rPr>
          <w:rFonts w:eastAsia="Times New Roman"/>
          <w:sz w:val="28"/>
          <w:szCs w:val="28"/>
        </w:rPr>
        <w:t>»</w:t>
      </w:r>
      <w:r w:rsidRPr="00351271">
        <w:rPr>
          <w:rFonts w:eastAsia="Times New Roman"/>
          <w:sz w:val="28"/>
          <w:szCs w:val="28"/>
        </w:rPr>
        <w:t>, сваривая каждый шов на всю длину соединения. Сварку соединения протяженностью более 6 м следует выполнять за два полупрохода от центра соединения в противоположных направлениях.</w:t>
      </w: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При сварке перекрещивающихся швов зачищать </w:t>
      </w:r>
      <w:r w:rsidR="00B126D8" w:rsidRPr="00351271">
        <w:rPr>
          <w:rFonts w:eastAsia="Times New Roman"/>
          <w:sz w:val="28"/>
          <w:szCs w:val="28"/>
        </w:rPr>
        <w:t xml:space="preserve">механическим </w:t>
      </w:r>
      <w:r w:rsidR="00983E75" w:rsidRPr="00351271">
        <w:rPr>
          <w:rFonts w:eastAsia="Times New Roman"/>
          <w:sz w:val="28"/>
          <w:szCs w:val="28"/>
        </w:rPr>
        <w:t>путем усиления</w:t>
      </w:r>
      <w:r w:rsidRPr="00351271">
        <w:rPr>
          <w:rFonts w:eastAsia="Times New Roman"/>
          <w:sz w:val="28"/>
          <w:szCs w:val="28"/>
        </w:rPr>
        <w:t xml:space="preserve"> шва, выполненного первым</w:t>
      </w:r>
      <w:r w:rsidR="005D0C0A" w:rsidRPr="00351271">
        <w:rPr>
          <w:rFonts w:eastAsia="Times New Roman"/>
          <w:sz w:val="28"/>
          <w:szCs w:val="28"/>
        </w:rPr>
        <w:t>,</w:t>
      </w:r>
      <w:r w:rsidRPr="00351271">
        <w:rPr>
          <w:rFonts w:eastAsia="Times New Roman"/>
          <w:sz w:val="28"/>
          <w:szCs w:val="28"/>
        </w:rPr>
        <w:t xml:space="preserve"> заподлицо с поверхностью </w:t>
      </w:r>
      <w:r w:rsidR="00661C77" w:rsidRPr="00351271">
        <w:rPr>
          <w:rFonts w:eastAsia="Times New Roman"/>
          <w:sz w:val="28"/>
          <w:szCs w:val="28"/>
        </w:rPr>
        <w:t>листа</w:t>
      </w:r>
      <w:r w:rsidRPr="00351271">
        <w:rPr>
          <w:rFonts w:eastAsia="Times New Roman"/>
          <w:sz w:val="28"/>
          <w:szCs w:val="28"/>
        </w:rPr>
        <w:t xml:space="preserve"> в месте пересечения швов.</w:t>
      </w:r>
    </w:p>
    <w:p w:rsidR="001136A8"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По окончании сварки слоя шва на стенде, обеспечивающ</w:t>
      </w:r>
      <w:r w:rsidR="005D0C0A" w:rsidRPr="00351271">
        <w:rPr>
          <w:rFonts w:eastAsia="Times New Roman"/>
          <w:sz w:val="28"/>
          <w:szCs w:val="28"/>
        </w:rPr>
        <w:t>е</w:t>
      </w:r>
      <w:r w:rsidRPr="00351271">
        <w:rPr>
          <w:rFonts w:eastAsia="Times New Roman"/>
          <w:sz w:val="28"/>
          <w:szCs w:val="28"/>
        </w:rPr>
        <w:t>м прижим свариваемых кромок, освобождение поджатых к основанию кромок, следует производить после охлаждения металла до температуры ниже 200</w:t>
      </w:r>
      <w:r w:rsidR="00650B6E" w:rsidRPr="00351271">
        <w:rPr>
          <w:rFonts w:eastAsia="Times New Roman"/>
          <w:sz w:val="28"/>
          <w:szCs w:val="28"/>
        </w:rPr>
        <w:t> </w:t>
      </w:r>
      <w:r w:rsidRPr="00351271">
        <w:rPr>
          <w:rFonts w:eastAsia="Times New Roman"/>
          <w:sz w:val="28"/>
          <w:szCs w:val="28"/>
        </w:rPr>
        <w:t>°С.</w:t>
      </w:r>
    </w:p>
    <w:p w:rsidR="008E747A" w:rsidRPr="00351271" w:rsidRDefault="001136A8" w:rsidP="00650B6E">
      <w:pPr>
        <w:numPr>
          <w:ilvl w:val="1"/>
          <w:numId w:val="45"/>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Рекомендуемые режимы сварки соединений приведены в табл</w:t>
      </w:r>
      <w:r w:rsidR="00650B6E" w:rsidRPr="00351271">
        <w:rPr>
          <w:rFonts w:eastAsia="Times New Roman"/>
          <w:sz w:val="28"/>
          <w:szCs w:val="28"/>
        </w:rPr>
        <w:t xml:space="preserve">ицах </w:t>
      </w:r>
      <w:r w:rsidR="00606050" w:rsidRPr="00351271">
        <w:rPr>
          <w:rFonts w:eastAsia="Times New Roman"/>
          <w:sz w:val="28"/>
          <w:szCs w:val="28"/>
        </w:rPr>
        <w:t>11.2.4 и 11.2.5</w:t>
      </w:r>
      <w:r w:rsidR="00863526" w:rsidRPr="00351271">
        <w:rPr>
          <w:rFonts w:eastAsia="Times New Roman"/>
          <w:sz w:val="28"/>
          <w:szCs w:val="28"/>
        </w:rPr>
        <w:t>.</w:t>
      </w:r>
    </w:p>
    <w:p w:rsidR="00863526" w:rsidRPr="00351271" w:rsidRDefault="00863526" w:rsidP="00650B6E">
      <w:pPr>
        <w:tabs>
          <w:tab w:val="left" w:pos="1701"/>
        </w:tabs>
        <w:autoSpaceDE w:val="0"/>
        <w:autoSpaceDN w:val="0"/>
        <w:adjustRightInd w:val="0"/>
        <w:spacing w:line="360" w:lineRule="auto"/>
        <w:ind w:firstLine="0"/>
        <w:contextualSpacing/>
        <w:jc w:val="left"/>
        <w:rPr>
          <w:bCs/>
          <w:sz w:val="28"/>
          <w:szCs w:val="28"/>
        </w:rPr>
      </w:pPr>
      <w:r w:rsidRPr="00351271">
        <w:rPr>
          <w:spacing w:val="50"/>
          <w:sz w:val="28"/>
          <w:szCs w:val="28"/>
        </w:rPr>
        <w:t>Таблица</w:t>
      </w:r>
      <w:r w:rsidRPr="00351271">
        <w:rPr>
          <w:sz w:val="28"/>
          <w:szCs w:val="28"/>
        </w:rPr>
        <w:t xml:space="preserve"> 11.2.4 </w:t>
      </w:r>
      <w:r w:rsidR="00650B6E" w:rsidRPr="00351271">
        <w:rPr>
          <w:sz w:val="28"/>
          <w:szCs w:val="28"/>
        </w:rPr>
        <w:t xml:space="preserve">- </w:t>
      </w:r>
      <w:r w:rsidRPr="00351271">
        <w:rPr>
          <w:sz w:val="28"/>
          <w:szCs w:val="28"/>
        </w:rPr>
        <w:t>Рекомендуемые режимы автоматической сварки под флюсом (</w:t>
      </w:r>
      <w:r w:rsidR="00650B6E" w:rsidRPr="00351271">
        <w:rPr>
          <w:bCs/>
          <w:sz w:val="28"/>
          <w:szCs w:val="28"/>
        </w:rPr>
        <w:t>односторонний) шов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372"/>
        <w:gridCol w:w="1821"/>
        <w:gridCol w:w="1568"/>
        <w:gridCol w:w="1842"/>
        <w:gridCol w:w="1701"/>
      </w:tblGrid>
      <w:tr w:rsidR="00863526" w:rsidRPr="00351271" w:rsidTr="00650B6E">
        <w:tc>
          <w:tcPr>
            <w:tcW w:w="2010" w:type="dxa"/>
            <w:shd w:val="clear" w:color="auto" w:fill="auto"/>
          </w:tcPr>
          <w:p w:rsidR="00863526" w:rsidRPr="00351271" w:rsidRDefault="00863526" w:rsidP="00C77F66">
            <w:pPr>
              <w:autoSpaceDE w:val="0"/>
              <w:autoSpaceDN w:val="0"/>
              <w:adjustRightInd w:val="0"/>
              <w:ind w:firstLine="0"/>
              <w:jc w:val="center"/>
              <w:rPr>
                <w:rFonts w:eastAsia="Times New Roman"/>
                <w:sz w:val="28"/>
                <w:szCs w:val="28"/>
              </w:rPr>
            </w:pPr>
            <w:r w:rsidRPr="00351271">
              <w:rPr>
                <w:rFonts w:eastAsia="Times New Roman"/>
                <w:sz w:val="28"/>
                <w:szCs w:val="28"/>
              </w:rPr>
              <w:t>Класс стали</w:t>
            </w:r>
          </w:p>
          <w:p w:rsidR="00863526" w:rsidRPr="00351271" w:rsidRDefault="00863526" w:rsidP="00C77F66">
            <w:pPr>
              <w:autoSpaceDE w:val="0"/>
              <w:autoSpaceDN w:val="0"/>
              <w:adjustRightInd w:val="0"/>
              <w:ind w:firstLine="0"/>
              <w:jc w:val="center"/>
              <w:rPr>
                <w:rFonts w:eastAsia="Times New Roman"/>
                <w:b/>
                <w:bCs/>
                <w:sz w:val="28"/>
                <w:szCs w:val="28"/>
              </w:rPr>
            </w:pPr>
          </w:p>
        </w:tc>
        <w:tc>
          <w:tcPr>
            <w:tcW w:w="1372" w:type="dxa"/>
            <w:shd w:val="clear" w:color="auto" w:fill="auto"/>
          </w:tcPr>
          <w:p w:rsidR="00863526" w:rsidRPr="00351271" w:rsidRDefault="00863526" w:rsidP="00C77F66">
            <w:pPr>
              <w:autoSpaceDE w:val="0"/>
              <w:autoSpaceDN w:val="0"/>
              <w:adjustRightInd w:val="0"/>
              <w:ind w:firstLine="0"/>
              <w:jc w:val="center"/>
              <w:rPr>
                <w:rFonts w:eastAsia="Times New Roman"/>
                <w:sz w:val="28"/>
                <w:szCs w:val="28"/>
              </w:rPr>
            </w:pPr>
            <w:r w:rsidRPr="00351271">
              <w:rPr>
                <w:rFonts w:eastAsia="Times New Roman"/>
                <w:sz w:val="28"/>
                <w:szCs w:val="28"/>
              </w:rPr>
              <w:t>Толщина</w:t>
            </w:r>
          </w:p>
          <w:p w:rsidR="00863526" w:rsidRPr="00351271" w:rsidRDefault="00863526" w:rsidP="00C77F66">
            <w:pPr>
              <w:autoSpaceDE w:val="0"/>
              <w:autoSpaceDN w:val="0"/>
              <w:adjustRightInd w:val="0"/>
              <w:ind w:firstLine="0"/>
              <w:jc w:val="center"/>
              <w:rPr>
                <w:rFonts w:eastAsia="Times New Roman"/>
                <w:sz w:val="28"/>
                <w:szCs w:val="28"/>
              </w:rPr>
            </w:pPr>
            <w:r w:rsidRPr="00351271">
              <w:rPr>
                <w:rFonts w:eastAsia="Times New Roman"/>
                <w:sz w:val="28"/>
                <w:szCs w:val="28"/>
              </w:rPr>
              <w:t>металла,</w:t>
            </w:r>
          </w:p>
          <w:p w:rsidR="00863526" w:rsidRPr="00351271" w:rsidRDefault="00863526" w:rsidP="00C77F66">
            <w:pPr>
              <w:autoSpaceDE w:val="0"/>
              <w:autoSpaceDN w:val="0"/>
              <w:adjustRightInd w:val="0"/>
              <w:ind w:firstLine="0"/>
              <w:jc w:val="center"/>
              <w:rPr>
                <w:rFonts w:eastAsia="Times New Roman"/>
                <w:b/>
                <w:bCs/>
                <w:sz w:val="28"/>
                <w:szCs w:val="28"/>
              </w:rPr>
            </w:pPr>
            <w:r w:rsidRPr="00351271">
              <w:rPr>
                <w:rFonts w:eastAsia="Times New Roman"/>
                <w:sz w:val="28"/>
                <w:szCs w:val="28"/>
              </w:rPr>
              <w:t>мм</w:t>
            </w:r>
          </w:p>
        </w:tc>
        <w:tc>
          <w:tcPr>
            <w:tcW w:w="1821" w:type="dxa"/>
            <w:shd w:val="clear" w:color="auto" w:fill="auto"/>
          </w:tcPr>
          <w:p w:rsidR="00863526" w:rsidRPr="00351271" w:rsidRDefault="00863526" w:rsidP="00C77F66">
            <w:pPr>
              <w:autoSpaceDE w:val="0"/>
              <w:autoSpaceDN w:val="0"/>
              <w:adjustRightInd w:val="0"/>
              <w:ind w:firstLine="0"/>
              <w:jc w:val="center"/>
              <w:rPr>
                <w:rFonts w:eastAsia="Times New Roman"/>
                <w:sz w:val="28"/>
                <w:szCs w:val="28"/>
              </w:rPr>
            </w:pPr>
            <w:r w:rsidRPr="00351271">
              <w:rPr>
                <w:rFonts w:eastAsia="Times New Roman"/>
                <w:sz w:val="28"/>
                <w:szCs w:val="28"/>
              </w:rPr>
              <w:t>Диаметр</w:t>
            </w:r>
          </w:p>
          <w:p w:rsidR="00863526" w:rsidRPr="00351271" w:rsidRDefault="00863526" w:rsidP="00C77F66">
            <w:pPr>
              <w:autoSpaceDE w:val="0"/>
              <w:autoSpaceDN w:val="0"/>
              <w:adjustRightInd w:val="0"/>
              <w:ind w:firstLine="0"/>
              <w:jc w:val="center"/>
              <w:rPr>
                <w:rFonts w:eastAsia="Times New Roman"/>
                <w:b/>
                <w:bCs/>
                <w:sz w:val="28"/>
                <w:szCs w:val="28"/>
              </w:rPr>
            </w:pPr>
            <w:r w:rsidRPr="00351271">
              <w:rPr>
                <w:rFonts w:eastAsia="Times New Roman"/>
                <w:sz w:val="28"/>
                <w:szCs w:val="28"/>
              </w:rPr>
              <w:t>сварочной проволоки, мм</w:t>
            </w:r>
          </w:p>
        </w:tc>
        <w:tc>
          <w:tcPr>
            <w:tcW w:w="1568" w:type="dxa"/>
            <w:shd w:val="clear" w:color="auto" w:fill="auto"/>
          </w:tcPr>
          <w:p w:rsidR="00863526" w:rsidRPr="00351271" w:rsidRDefault="00863526" w:rsidP="00C77F66">
            <w:pPr>
              <w:autoSpaceDE w:val="0"/>
              <w:autoSpaceDN w:val="0"/>
              <w:adjustRightInd w:val="0"/>
              <w:ind w:firstLine="0"/>
              <w:jc w:val="center"/>
              <w:rPr>
                <w:rFonts w:eastAsia="Times New Roman"/>
                <w:sz w:val="28"/>
                <w:szCs w:val="28"/>
              </w:rPr>
            </w:pPr>
            <w:r w:rsidRPr="00351271">
              <w:rPr>
                <w:rFonts w:eastAsia="Times New Roman"/>
                <w:sz w:val="28"/>
                <w:szCs w:val="28"/>
              </w:rPr>
              <w:t>Сварочный</w:t>
            </w:r>
          </w:p>
          <w:p w:rsidR="00863526" w:rsidRPr="00351271" w:rsidRDefault="00863526" w:rsidP="00C77F66">
            <w:pPr>
              <w:autoSpaceDE w:val="0"/>
              <w:autoSpaceDN w:val="0"/>
              <w:adjustRightInd w:val="0"/>
              <w:ind w:firstLine="0"/>
              <w:jc w:val="center"/>
              <w:rPr>
                <w:rFonts w:eastAsia="Times New Roman"/>
                <w:b/>
                <w:bCs/>
                <w:sz w:val="28"/>
                <w:szCs w:val="28"/>
              </w:rPr>
            </w:pPr>
            <w:r w:rsidRPr="00351271">
              <w:rPr>
                <w:rFonts w:eastAsia="Times New Roman"/>
                <w:sz w:val="28"/>
                <w:szCs w:val="28"/>
              </w:rPr>
              <w:t>ток, А</w:t>
            </w:r>
          </w:p>
        </w:tc>
        <w:tc>
          <w:tcPr>
            <w:tcW w:w="1842" w:type="dxa"/>
            <w:shd w:val="clear" w:color="auto" w:fill="auto"/>
          </w:tcPr>
          <w:p w:rsidR="00863526" w:rsidRPr="00351271" w:rsidRDefault="00863526" w:rsidP="00C77F66">
            <w:pPr>
              <w:tabs>
                <w:tab w:val="left" w:pos="4238"/>
              </w:tabs>
              <w:spacing w:line="235" w:lineRule="exact"/>
              <w:ind w:firstLine="0"/>
              <w:jc w:val="center"/>
              <w:rPr>
                <w:rFonts w:eastAsia="Times New Roman"/>
                <w:sz w:val="28"/>
                <w:szCs w:val="28"/>
              </w:rPr>
            </w:pPr>
            <w:r w:rsidRPr="00351271">
              <w:rPr>
                <w:rFonts w:eastAsia="Times New Roman"/>
                <w:sz w:val="28"/>
                <w:szCs w:val="28"/>
              </w:rPr>
              <w:t>Напряжение</w:t>
            </w:r>
            <w:r w:rsidRPr="00351271">
              <w:rPr>
                <w:rFonts w:eastAsia="Times New Roman"/>
                <w:sz w:val="28"/>
                <w:szCs w:val="28"/>
              </w:rPr>
              <w:br/>
              <w:t>на дуге, В</w:t>
            </w:r>
          </w:p>
          <w:p w:rsidR="00863526" w:rsidRPr="00351271" w:rsidRDefault="00863526" w:rsidP="00C77F66">
            <w:pPr>
              <w:autoSpaceDE w:val="0"/>
              <w:autoSpaceDN w:val="0"/>
              <w:adjustRightInd w:val="0"/>
              <w:ind w:firstLine="0"/>
              <w:jc w:val="center"/>
              <w:rPr>
                <w:rFonts w:eastAsia="Times New Roman"/>
                <w:b/>
                <w:bCs/>
                <w:sz w:val="28"/>
                <w:szCs w:val="28"/>
              </w:rPr>
            </w:pPr>
          </w:p>
        </w:tc>
        <w:tc>
          <w:tcPr>
            <w:tcW w:w="1701" w:type="dxa"/>
            <w:shd w:val="clear" w:color="auto" w:fill="auto"/>
          </w:tcPr>
          <w:p w:rsidR="00863526" w:rsidRPr="00351271" w:rsidRDefault="00863526" w:rsidP="00C77F66">
            <w:pPr>
              <w:autoSpaceDE w:val="0"/>
              <w:autoSpaceDN w:val="0"/>
              <w:adjustRightInd w:val="0"/>
              <w:ind w:firstLine="0"/>
              <w:jc w:val="center"/>
              <w:rPr>
                <w:rFonts w:eastAsia="Times New Roman"/>
                <w:bCs/>
                <w:sz w:val="28"/>
                <w:szCs w:val="28"/>
              </w:rPr>
            </w:pPr>
            <w:r w:rsidRPr="00351271">
              <w:rPr>
                <w:rFonts w:eastAsia="Times New Roman"/>
                <w:bCs/>
                <w:sz w:val="28"/>
                <w:szCs w:val="28"/>
              </w:rPr>
              <w:t>Скорость</w:t>
            </w:r>
          </w:p>
          <w:p w:rsidR="00863526" w:rsidRPr="00351271" w:rsidRDefault="00863526" w:rsidP="00C77F66">
            <w:pPr>
              <w:autoSpaceDE w:val="0"/>
              <w:autoSpaceDN w:val="0"/>
              <w:adjustRightInd w:val="0"/>
              <w:ind w:firstLine="0"/>
              <w:jc w:val="center"/>
              <w:rPr>
                <w:rFonts w:eastAsia="Times New Roman"/>
                <w:bCs/>
                <w:sz w:val="28"/>
                <w:szCs w:val="28"/>
              </w:rPr>
            </w:pPr>
            <w:r w:rsidRPr="00351271">
              <w:rPr>
                <w:rFonts w:eastAsia="Times New Roman"/>
                <w:bCs/>
                <w:sz w:val="28"/>
                <w:szCs w:val="28"/>
              </w:rPr>
              <w:t>сварки, м/ч</w:t>
            </w:r>
          </w:p>
        </w:tc>
      </w:tr>
      <w:tr w:rsidR="00863526" w:rsidRPr="00351271" w:rsidTr="00650B6E">
        <w:tc>
          <w:tcPr>
            <w:tcW w:w="2010" w:type="dxa"/>
            <w:vMerge w:val="restart"/>
            <w:shd w:val="clear" w:color="auto" w:fill="auto"/>
          </w:tcPr>
          <w:p w:rsidR="00863526" w:rsidRPr="00351271" w:rsidRDefault="00863526" w:rsidP="00C77F66">
            <w:pPr>
              <w:autoSpaceDE w:val="0"/>
              <w:autoSpaceDN w:val="0"/>
              <w:adjustRightInd w:val="0"/>
              <w:spacing w:before="173"/>
              <w:ind w:firstLine="0"/>
              <w:jc w:val="center"/>
              <w:rPr>
                <w:rFonts w:eastAsia="Times New Roman"/>
                <w:sz w:val="28"/>
                <w:szCs w:val="28"/>
              </w:rPr>
            </w:pPr>
          </w:p>
          <w:p w:rsidR="00863526" w:rsidRPr="00351271" w:rsidRDefault="00863526" w:rsidP="00C77F66">
            <w:pPr>
              <w:autoSpaceDE w:val="0"/>
              <w:autoSpaceDN w:val="0"/>
              <w:adjustRightInd w:val="0"/>
              <w:spacing w:before="600"/>
              <w:ind w:firstLine="0"/>
              <w:jc w:val="center"/>
              <w:rPr>
                <w:rFonts w:eastAsia="Times New Roman"/>
                <w:sz w:val="28"/>
                <w:szCs w:val="28"/>
              </w:rPr>
            </w:pPr>
            <w:r w:rsidRPr="00351271">
              <w:rPr>
                <w:rFonts w:eastAsia="Times New Roman"/>
                <w:sz w:val="28"/>
                <w:szCs w:val="28"/>
              </w:rPr>
              <w:t>Перлитные</w:t>
            </w:r>
          </w:p>
        </w:tc>
        <w:tc>
          <w:tcPr>
            <w:tcW w:w="1372" w:type="dxa"/>
            <w:vMerge w:val="restart"/>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375-425</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40-43</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450-500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46-50</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500-550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50-55</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val="restart"/>
            <w:shd w:val="clear" w:color="auto" w:fill="auto"/>
          </w:tcPr>
          <w:p w:rsidR="00863526" w:rsidRPr="00351271" w:rsidRDefault="00863526" w:rsidP="00C77F66">
            <w:pPr>
              <w:autoSpaceDE w:val="0"/>
              <w:autoSpaceDN w:val="0"/>
              <w:adjustRightInd w:val="0"/>
              <w:spacing w:before="360"/>
              <w:ind w:firstLine="0"/>
              <w:jc w:val="center"/>
              <w:rPr>
                <w:rFonts w:eastAsia="Times New Roman"/>
                <w:bCs/>
                <w:spacing w:val="-10"/>
                <w:sz w:val="28"/>
                <w:szCs w:val="28"/>
              </w:rPr>
            </w:pPr>
            <w:r w:rsidRPr="00351271">
              <w:rPr>
                <w:rFonts w:eastAsia="Times New Roman"/>
                <w:bCs/>
                <w:spacing w:val="-10"/>
                <w:sz w:val="28"/>
                <w:szCs w:val="28"/>
              </w:rPr>
              <w:t>5</w:t>
            </w: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400-450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32-34</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35-38</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500-550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45-48</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575-625</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45-48</w:t>
            </w:r>
          </w:p>
        </w:tc>
      </w:tr>
      <w:tr w:rsidR="00863526" w:rsidRPr="00351271" w:rsidTr="00650B6E">
        <w:tc>
          <w:tcPr>
            <w:tcW w:w="2010" w:type="dxa"/>
            <w:vMerge w:val="restart"/>
            <w:shd w:val="clear" w:color="auto" w:fill="auto"/>
          </w:tcPr>
          <w:p w:rsidR="00863526" w:rsidRPr="00351271" w:rsidRDefault="00863526" w:rsidP="00C77F66">
            <w:pPr>
              <w:autoSpaceDE w:val="0"/>
              <w:autoSpaceDN w:val="0"/>
              <w:adjustRightInd w:val="0"/>
              <w:spacing w:before="173"/>
              <w:ind w:firstLine="0"/>
              <w:jc w:val="center"/>
              <w:rPr>
                <w:rFonts w:eastAsia="Times New Roman"/>
                <w:sz w:val="28"/>
                <w:szCs w:val="28"/>
              </w:rPr>
            </w:pPr>
          </w:p>
          <w:p w:rsidR="00863526" w:rsidRPr="00351271" w:rsidRDefault="00863526" w:rsidP="00C77F66">
            <w:pPr>
              <w:autoSpaceDE w:val="0"/>
              <w:autoSpaceDN w:val="0"/>
              <w:adjustRightInd w:val="0"/>
              <w:spacing w:before="173"/>
              <w:ind w:firstLine="0"/>
              <w:jc w:val="center"/>
              <w:rPr>
                <w:rFonts w:eastAsia="Times New Roman"/>
                <w:b/>
                <w:bCs/>
                <w:sz w:val="28"/>
                <w:szCs w:val="28"/>
              </w:rPr>
            </w:pPr>
            <w:r w:rsidRPr="00351271">
              <w:rPr>
                <w:rFonts w:eastAsia="Times New Roman"/>
                <w:sz w:val="28"/>
                <w:szCs w:val="28"/>
              </w:rPr>
              <w:t>Перлитные</w:t>
            </w:r>
            <w:r w:rsidRPr="00351271">
              <w:rPr>
                <w:rFonts w:eastAsia="Times New Roman"/>
                <w:b/>
                <w:bCs/>
                <w:sz w:val="28"/>
                <w:szCs w:val="28"/>
              </w:rPr>
              <w:t xml:space="preserve"> </w:t>
            </w:r>
          </w:p>
        </w:tc>
        <w:tc>
          <w:tcPr>
            <w:tcW w:w="1372" w:type="dxa"/>
            <w:vMerge w:val="restart"/>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6</w:t>
            </w: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450-480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32-34</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30-33</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520-570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30-33</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36-40</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600-650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28-32</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40-43</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7</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650-700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30-34</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35-38</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8</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725-775</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30-36</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35-39</w:t>
            </w:r>
          </w:p>
        </w:tc>
      </w:tr>
      <w:tr w:rsidR="00863526" w:rsidRPr="00351271" w:rsidTr="00650B6E">
        <w:tc>
          <w:tcPr>
            <w:tcW w:w="2010" w:type="dxa"/>
            <w:vMerge w:val="restart"/>
            <w:shd w:val="clear" w:color="auto" w:fill="auto"/>
          </w:tcPr>
          <w:p w:rsidR="00863526" w:rsidRPr="00351271" w:rsidRDefault="00863526" w:rsidP="00C77F66">
            <w:pPr>
              <w:autoSpaceDE w:val="0"/>
              <w:autoSpaceDN w:val="0"/>
              <w:adjustRightInd w:val="0"/>
              <w:spacing w:before="173"/>
              <w:ind w:firstLine="0"/>
              <w:jc w:val="center"/>
              <w:rPr>
                <w:rFonts w:eastAsia="Times New Roman"/>
                <w:sz w:val="28"/>
                <w:szCs w:val="28"/>
              </w:rPr>
            </w:pPr>
          </w:p>
          <w:p w:rsidR="00863526" w:rsidRPr="00351271" w:rsidRDefault="00863526" w:rsidP="00C77F66">
            <w:pPr>
              <w:autoSpaceDE w:val="0"/>
              <w:autoSpaceDN w:val="0"/>
              <w:adjustRightInd w:val="0"/>
              <w:spacing w:before="480" w:after="600"/>
              <w:ind w:firstLine="0"/>
              <w:jc w:val="center"/>
              <w:rPr>
                <w:rFonts w:eastAsia="Times New Roman"/>
                <w:b/>
                <w:bCs/>
                <w:sz w:val="28"/>
                <w:szCs w:val="28"/>
              </w:rPr>
            </w:pPr>
            <w:r w:rsidRPr="00351271">
              <w:rPr>
                <w:rFonts w:eastAsia="Times New Roman"/>
                <w:sz w:val="28"/>
                <w:szCs w:val="28"/>
              </w:rPr>
              <w:t>Аустенитные</w:t>
            </w:r>
          </w:p>
          <w:p w:rsidR="00863526" w:rsidRPr="00351271" w:rsidRDefault="00863526" w:rsidP="00C77F66">
            <w:pPr>
              <w:autoSpaceDE w:val="0"/>
              <w:autoSpaceDN w:val="0"/>
              <w:adjustRightInd w:val="0"/>
              <w:spacing w:before="48"/>
              <w:ind w:firstLine="0"/>
              <w:jc w:val="center"/>
              <w:rPr>
                <w:rFonts w:eastAsia="Times New Roman"/>
                <w:b/>
                <w:bCs/>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1,6</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250-270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35-40</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pacing w:val="-10"/>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320-340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30-35</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pacing w:val="-10"/>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5</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350-370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32-34</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25-30</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pacing w:val="-10"/>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6</w:t>
            </w:r>
          </w:p>
        </w:tc>
        <w:tc>
          <w:tcPr>
            <w:tcW w:w="182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2,0</w:t>
            </w:r>
          </w:p>
        </w:tc>
        <w:tc>
          <w:tcPr>
            <w:tcW w:w="1568"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480-500</w:t>
            </w:r>
          </w:p>
        </w:tc>
        <w:tc>
          <w:tcPr>
            <w:tcW w:w="184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28-30</w:t>
            </w:r>
          </w:p>
        </w:tc>
        <w:tc>
          <w:tcPr>
            <w:tcW w:w="1701"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40-45</w:t>
            </w:r>
          </w:p>
        </w:tc>
      </w:tr>
      <w:tr w:rsidR="00863526" w:rsidRPr="00351271" w:rsidTr="00650B6E">
        <w:tc>
          <w:tcPr>
            <w:tcW w:w="2010" w:type="dxa"/>
            <w:vMerge/>
            <w:shd w:val="clear" w:color="auto" w:fill="auto"/>
          </w:tcPr>
          <w:p w:rsidR="00863526" w:rsidRPr="00351271" w:rsidRDefault="00863526" w:rsidP="00C77F66">
            <w:pPr>
              <w:autoSpaceDE w:val="0"/>
              <w:autoSpaceDN w:val="0"/>
              <w:adjustRightInd w:val="0"/>
              <w:spacing w:before="48"/>
              <w:ind w:firstLine="0"/>
              <w:jc w:val="center"/>
              <w:rPr>
                <w:rFonts w:eastAsia="Times New Roman"/>
                <w:b/>
                <w:bCs/>
                <w:spacing w:val="-10"/>
                <w:sz w:val="28"/>
                <w:szCs w:val="28"/>
              </w:rPr>
            </w:pPr>
          </w:p>
        </w:tc>
        <w:tc>
          <w:tcPr>
            <w:tcW w:w="1372" w:type="dxa"/>
            <w:shd w:val="clear" w:color="auto" w:fill="auto"/>
          </w:tcPr>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r w:rsidRPr="00351271">
              <w:rPr>
                <w:rFonts w:eastAsia="Times New Roman"/>
                <w:bCs/>
                <w:spacing w:val="-10"/>
                <w:sz w:val="28"/>
                <w:szCs w:val="28"/>
              </w:rPr>
              <w:t>7</w:t>
            </w:r>
          </w:p>
        </w:tc>
        <w:tc>
          <w:tcPr>
            <w:tcW w:w="1821" w:type="dxa"/>
            <w:shd w:val="clear" w:color="auto" w:fill="auto"/>
          </w:tcPr>
          <w:p w:rsidR="00863526" w:rsidRPr="00351271" w:rsidRDefault="00863526" w:rsidP="00C77F66">
            <w:pPr>
              <w:autoSpaceDE w:val="0"/>
              <w:autoSpaceDN w:val="0"/>
              <w:adjustRightInd w:val="0"/>
              <w:spacing w:before="240"/>
              <w:ind w:firstLine="0"/>
              <w:jc w:val="center"/>
              <w:rPr>
                <w:rFonts w:eastAsia="Times New Roman"/>
                <w:bCs/>
                <w:spacing w:val="-10"/>
                <w:sz w:val="28"/>
                <w:szCs w:val="28"/>
              </w:rPr>
            </w:pPr>
            <w:r w:rsidRPr="00351271">
              <w:rPr>
                <w:rFonts w:eastAsia="Times New Roman"/>
                <w:bCs/>
                <w:spacing w:val="-10"/>
                <w:sz w:val="28"/>
                <w:szCs w:val="28"/>
              </w:rPr>
              <w:t>3,0</w:t>
            </w:r>
          </w:p>
        </w:tc>
        <w:tc>
          <w:tcPr>
            <w:tcW w:w="1568" w:type="dxa"/>
            <w:shd w:val="clear" w:color="auto" w:fill="auto"/>
          </w:tcPr>
          <w:p w:rsidR="00863526" w:rsidRPr="00351271" w:rsidRDefault="00863526" w:rsidP="00C77F66">
            <w:pPr>
              <w:autoSpaceDE w:val="0"/>
              <w:autoSpaceDN w:val="0"/>
              <w:adjustRightInd w:val="0"/>
              <w:spacing w:before="240"/>
              <w:ind w:firstLine="0"/>
              <w:jc w:val="center"/>
              <w:rPr>
                <w:rFonts w:eastAsia="Times New Roman"/>
                <w:bCs/>
                <w:spacing w:val="-10"/>
                <w:sz w:val="28"/>
                <w:szCs w:val="28"/>
              </w:rPr>
            </w:pPr>
            <w:r w:rsidRPr="00351271">
              <w:rPr>
                <w:rFonts w:eastAsia="Times New Roman"/>
                <w:bCs/>
                <w:spacing w:val="-10"/>
                <w:sz w:val="28"/>
                <w:szCs w:val="28"/>
              </w:rPr>
              <w:t>570-600</w:t>
            </w: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842" w:type="dxa"/>
            <w:shd w:val="clear" w:color="auto" w:fill="auto"/>
          </w:tcPr>
          <w:p w:rsidR="00863526" w:rsidRPr="00351271" w:rsidRDefault="00863526" w:rsidP="00C77F66">
            <w:pPr>
              <w:autoSpaceDE w:val="0"/>
              <w:autoSpaceDN w:val="0"/>
              <w:adjustRightInd w:val="0"/>
              <w:spacing w:before="240"/>
              <w:ind w:firstLine="0"/>
              <w:jc w:val="center"/>
              <w:rPr>
                <w:rFonts w:eastAsia="Times New Roman"/>
                <w:bCs/>
                <w:spacing w:val="-10"/>
                <w:sz w:val="28"/>
                <w:szCs w:val="28"/>
              </w:rPr>
            </w:pPr>
            <w:r w:rsidRPr="00351271">
              <w:rPr>
                <w:rFonts w:eastAsia="Times New Roman"/>
                <w:bCs/>
                <w:spacing w:val="-10"/>
                <w:sz w:val="28"/>
                <w:szCs w:val="28"/>
              </w:rPr>
              <w:t>28-30</w:t>
            </w: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c>
          <w:tcPr>
            <w:tcW w:w="1701" w:type="dxa"/>
            <w:shd w:val="clear" w:color="auto" w:fill="auto"/>
          </w:tcPr>
          <w:p w:rsidR="00863526" w:rsidRPr="00351271" w:rsidRDefault="00863526" w:rsidP="00C77F66">
            <w:pPr>
              <w:autoSpaceDE w:val="0"/>
              <w:autoSpaceDN w:val="0"/>
              <w:adjustRightInd w:val="0"/>
              <w:spacing w:before="240"/>
              <w:ind w:firstLine="0"/>
              <w:jc w:val="center"/>
              <w:rPr>
                <w:rFonts w:eastAsia="Times New Roman"/>
                <w:bCs/>
                <w:spacing w:val="-10"/>
                <w:sz w:val="28"/>
                <w:szCs w:val="28"/>
              </w:rPr>
            </w:pPr>
            <w:r w:rsidRPr="00351271">
              <w:rPr>
                <w:rFonts w:eastAsia="Times New Roman"/>
                <w:bCs/>
                <w:spacing w:val="-10"/>
                <w:sz w:val="28"/>
                <w:szCs w:val="28"/>
              </w:rPr>
              <w:t>38-42</w:t>
            </w:r>
          </w:p>
          <w:p w:rsidR="00863526" w:rsidRPr="00351271" w:rsidRDefault="00863526" w:rsidP="00C77F66">
            <w:pPr>
              <w:autoSpaceDE w:val="0"/>
              <w:autoSpaceDN w:val="0"/>
              <w:adjustRightInd w:val="0"/>
              <w:spacing w:before="48"/>
              <w:ind w:firstLine="0"/>
              <w:jc w:val="center"/>
              <w:rPr>
                <w:rFonts w:eastAsia="Times New Roman"/>
                <w:bCs/>
                <w:spacing w:val="-10"/>
                <w:sz w:val="28"/>
                <w:szCs w:val="28"/>
              </w:rPr>
            </w:pPr>
          </w:p>
        </w:tc>
      </w:tr>
    </w:tbl>
    <w:p w:rsidR="00863526" w:rsidRPr="00351271" w:rsidRDefault="00863526" w:rsidP="00863526">
      <w:pPr>
        <w:tabs>
          <w:tab w:val="left" w:pos="1701"/>
        </w:tabs>
        <w:spacing w:before="120" w:after="120" w:line="360" w:lineRule="auto"/>
        <w:ind w:firstLine="0"/>
        <w:rPr>
          <w:rFonts w:eastAsia="Times New Roman"/>
          <w:sz w:val="28"/>
          <w:szCs w:val="28"/>
        </w:rPr>
      </w:pPr>
    </w:p>
    <w:p w:rsidR="006A2C23" w:rsidRPr="00351271" w:rsidRDefault="00863526" w:rsidP="00863526">
      <w:pPr>
        <w:tabs>
          <w:tab w:val="left" w:pos="1701"/>
        </w:tabs>
        <w:spacing w:before="120" w:after="120" w:line="360" w:lineRule="auto"/>
        <w:rPr>
          <w:rFonts w:eastAsia="Times New Roman"/>
          <w:sz w:val="28"/>
          <w:szCs w:val="28"/>
        </w:rPr>
      </w:pPr>
      <w:r w:rsidRPr="00351271">
        <w:rPr>
          <w:rFonts w:eastAsia="Times New Roman"/>
          <w:sz w:val="28"/>
          <w:szCs w:val="28"/>
        </w:rPr>
        <w:t xml:space="preserve"> </w:t>
      </w:r>
    </w:p>
    <w:p w:rsidR="00863526" w:rsidRPr="00351271" w:rsidRDefault="00863526" w:rsidP="00650B6E">
      <w:pPr>
        <w:tabs>
          <w:tab w:val="left" w:pos="1701"/>
        </w:tabs>
        <w:spacing w:line="360" w:lineRule="auto"/>
        <w:ind w:firstLine="0"/>
        <w:contextualSpacing/>
        <w:rPr>
          <w:rFonts w:eastAsia="Times New Roman"/>
          <w:sz w:val="28"/>
          <w:szCs w:val="28"/>
        </w:rPr>
      </w:pPr>
      <w:r w:rsidRPr="00351271">
        <w:rPr>
          <w:rFonts w:eastAsia="Times New Roman"/>
          <w:spacing w:val="50"/>
          <w:sz w:val="28"/>
          <w:szCs w:val="28"/>
        </w:rPr>
        <w:t>Таблица</w:t>
      </w:r>
      <w:r w:rsidRPr="00351271">
        <w:rPr>
          <w:rFonts w:eastAsia="Times New Roman"/>
          <w:sz w:val="28"/>
          <w:szCs w:val="28"/>
        </w:rPr>
        <w:t xml:space="preserve"> 11.2.5 </w:t>
      </w:r>
      <w:r w:rsidR="00650B6E" w:rsidRPr="00351271">
        <w:rPr>
          <w:rFonts w:eastAsia="Times New Roman"/>
          <w:sz w:val="28"/>
          <w:szCs w:val="28"/>
        </w:rPr>
        <w:t xml:space="preserve">- </w:t>
      </w:r>
      <w:r w:rsidRPr="00351271">
        <w:rPr>
          <w:rFonts w:eastAsia="Times New Roman"/>
          <w:sz w:val="28"/>
          <w:szCs w:val="28"/>
        </w:rPr>
        <w:t>Рекомендуемые режимы автоматической сварки карт под</w:t>
      </w:r>
      <w:r w:rsidR="00650B6E" w:rsidRPr="00351271">
        <w:rPr>
          <w:rFonts w:eastAsia="Times New Roman"/>
          <w:sz w:val="28"/>
          <w:szCs w:val="28"/>
        </w:rPr>
        <w:t xml:space="preserve"> флюсом (двусторонний) шов</w:t>
      </w:r>
    </w:p>
    <w:tbl>
      <w:tblPr>
        <w:tblpPr w:leftFromText="181" w:rightFromText="181" w:vertAnchor="page" w:horzAnchor="margin" w:tblpY="247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843"/>
        <w:gridCol w:w="1559"/>
        <w:gridCol w:w="1701"/>
        <w:gridCol w:w="1559"/>
      </w:tblGrid>
      <w:tr w:rsidR="00863526" w:rsidRPr="00351271" w:rsidTr="00650B6E">
        <w:tc>
          <w:tcPr>
            <w:tcW w:w="2093" w:type="dxa"/>
            <w:shd w:val="clear" w:color="auto" w:fill="auto"/>
          </w:tcPr>
          <w:p w:rsidR="00863526" w:rsidRPr="00351271" w:rsidRDefault="00863526" w:rsidP="00863526">
            <w:pPr>
              <w:autoSpaceDE w:val="0"/>
              <w:autoSpaceDN w:val="0"/>
              <w:adjustRightInd w:val="0"/>
              <w:spacing w:before="110"/>
              <w:ind w:firstLine="0"/>
              <w:jc w:val="center"/>
              <w:rPr>
                <w:rFonts w:eastAsia="Times New Roman"/>
                <w:spacing w:val="-10"/>
                <w:sz w:val="28"/>
                <w:szCs w:val="28"/>
              </w:rPr>
            </w:pPr>
            <w:r w:rsidRPr="00351271">
              <w:rPr>
                <w:rFonts w:eastAsia="Times New Roman"/>
                <w:spacing w:val="-10"/>
                <w:sz w:val="28"/>
                <w:szCs w:val="28"/>
              </w:rPr>
              <w:t>Класс стали</w:t>
            </w:r>
          </w:p>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autoSpaceDE w:val="0"/>
              <w:autoSpaceDN w:val="0"/>
              <w:adjustRightInd w:val="0"/>
              <w:ind w:firstLine="0"/>
              <w:jc w:val="left"/>
              <w:rPr>
                <w:rFonts w:eastAsia="Times New Roman"/>
                <w:spacing w:val="-10"/>
                <w:sz w:val="28"/>
                <w:szCs w:val="28"/>
              </w:rPr>
            </w:pPr>
            <w:r w:rsidRPr="00351271">
              <w:rPr>
                <w:rFonts w:eastAsia="Times New Roman"/>
                <w:spacing w:val="-10"/>
                <w:sz w:val="28"/>
                <w:szCs w:val="28"/>
              </w:rPr>
              <w:t>Толщина</w:t>
            </w:r>
          </w:p>
          <w:p w:rsidR="00863526" w:rsidRPr="00351271" w:rsidRDefault="00863526" w:rsidP="00863526">
            <w:pPr>
              <w:autoSpaceDE w:val="0"/>
              <w:autoSpaceDN w:val="0"/>
              <w:adjustRightInd w:val="0"/>
              <w:ind w:firstLine="0"/>
              <w:jc w:val="left"/>
              <w:rPr>
                <w:rFonts w:eastAsia="Times New Roman"/>
                <w:spacing w:val="-10"/>
                <w:sz w:val="28"/>
                <w:szCs w:val="28"/>
              </w:rPr>
            </w:pPr>
            <w:r w:rsidRPr="00351271">
              <w:rPr>
                <w:rFonts w:eastAsia="Times New Roman"/>
                <w:spacing w:val="-10"/>
                <w:sz w:val="28"/>
                <w:szCs w:val="28"/>
              </w:rPr>
              <w:t>металла,</w:t>
            </w:r>
          </w:p>
          <w:p w:rsidR="00863526" w:rsidRPr="00351271" w:rsidRDefault="00863526" w:rsidP="00863526">
            <w:pPr>
              <w:tabs>
                <w:tab w:val="left" w:pos="1658"/>
              </w:tabs>
              <w:ind w:firstLine="0"/>
              <w:rPr>
                <w:rFonts w:eastAsia="Calibri"/>
                <w:sz w:val="28"/>
                <w:szCs w:val="28"/>
                <w:lang w:eastAsia="en-US"/>
              </w:rPr>
            </w:pPr>
            <w:r w:rsidRPr="00351271">
              <w:rPr>
                <w:rFonts w:eastAsia="Times New Roman"/>
                <w:spacing w:val="-10"/>
                <w:sz w:val="28"/>
                <w:szCs w:val="28"/>
              </w:rPr>
              <w:t>мм</w:t>
            </w:r>
          </w:p>
        </w:tc>
        <w:tc>
          <w:tcPr>
            <w:tcW w:w="1843" w:type="dxa"/>
            <w:shd w:val="clear" w:color="auto" w:fill="auto"/>
          </w:tcPr>
          <w:p w:rsidR="00863526" w:rsidRPr="00351271" w:rsidRDefault="00863526" w:rsidP="00863526">
            <w:pPr>
              <w:autoSpaceDE w:val="0"/>
              <w:autoSpaceDN w:val="0"/>
              <w:adjustRightInd w:val="0"/>
              <w:ind w:firstLine="0"/>
              <w:jc w:val="left"/>
              <w:rPr>
                <w:rFonts w:eastAsia="Times New Roman"/>
                <w:spacing w:val="-10"/>
                <w:sz w:val="28"/>
                <w:szCs w:val="28"/>
              </w:rPr>
            </w:pPr>
            <w:r w:rsidRPr="00351271">
              <w:rPr>
                <w:rFonts w:eastAsia="Times New Roman"/>
                <w:spacing w:val="-10"/>
                <w:sz w:val="28"/>
                <w:szCs w:val="28"/>
              </w:rPr>
              <w:t>Диаметр</w:t>
            </w:r>
          </w:p>
          <w:p w:rsidR="00863526" w:rsidRPr="00351271" w:rsidRDefault="00863526" w:rsidP="00863526">
            <w:pPr>
              <w:autoSpaceDE w:val="0"/>
              <w:autoSpaceDN w:val="0"/>
              <w:adjustRightInd w:val="0"/>
              <w:ind w:firstLine="0"/>
              <w:jc w:val="left"/>
              <w:rPr>
                <w:rFonts w:eastAsia="Times New Roman"/>
                <w:b/>
                <w:bCs/>
                <w:spacing w:val="-10"/>
                <w:sz w:val="28"/>
                <w:szCs w:val="28"/>
              </w:rPr>
            </w:pPr>
            <w:r w:rsidRPr="00351271">
              <w:rPr>
                <w:rFonts w:eastAsia="Times New Roman"/>
                <w:spacing w:val="-10"/>
                <w:sz w:val="28"/>
                <w:szCs w:val="28"/>
              </w:rPr>
              <w:t>сварочной проволоки, мм</w:t>
            </w:r>
          </w:p>
        </w:tc>
        <w:tc>
          <w:tcPr>
            <w:tcW w:w="1559" w:type="dxa"/>
            <w:shd w:val="clear" w:color="auto" w:fill="auto"/>
          </w:tcPr>
          <w:p w:rsidR="00863526" w:rsidRPr="00351271" w:rsidRDefault="00863526" w:rsidP="00863526">
            <w:pPr>
              <w:autoSpaceDE w:val="0"/>
              <w:autoSpaceDN w:val="0"/>
              <w:adjustRightInd w:val="0"/>
              <w:ind w:firstLine="0"/>
              <w:jc w:val="center"/>
              <w:rPr>
                <w:rFonts w:eastAsia="Times New Roman"/>
                <w:spacing w:val="-10"/>
                <w:sz w:val="28"/>
                <w:szCs w:val="28"/>
              </w:rPr>
            </w:pPr>
            <w:r w:rsidRPr="00351271">
              <w:rPr>
                <w:rFonts w:eastAsia="Times New Roman"/>
                <w:spacing w:val="-10"/>
                <w:sz w:val="28"/>
                <w:szCs w:val="28"/>
              </w:rPr>
              <w:t>Сварочный</w:t>
            </w:r>
          </w:p>
          <w:p w:rsidR="00863526" w:rsidRPr="00351271" w:rsidRDefault="00863526" w:rsidP="00863526">
            <w:pPr>
              <w:autoSpaceDE w:val="0"/>
              <w:autoSpaceDN w:val="0"/>
              <w:adjustRightInd w:val="0"/>
              <w:ind w:firstLine="0"/>
              <w:jc w:val="left"/>
              <w:rPr>
                <w:rFonts w:eastAsia="Times New Roman"/>
                <w:b/>
                <w:bCs/>
                <w:spacing w:val="-10"/>
                <w:sz w:val="28"/>
                <w:szCs w:val="28"/>
              </w:rPr>
            </w:pPr>
            <w:r w:rsidRPr="00351271">
              <w:rPr>
                <w:rFonts w:eastAsia="Times New Roman"/>
                <w:spacing w:val="-10"/>
                <w:sz w:val="28"/>
                <w:szCs w:val="28"/>
              </w:rPr>
              <w:t>ток, А</w:t>
            </w:r>
          </w:p>
        </w:tc>
        <w:tc>
          <w:tcPr>
            <w:tcW w:w="1701" w:type="dxa"/>
            <w:shd w:val="clear" w:color="auto" w:fill="auto"/>
          </w:tcPr>
          <w:p w:rsidR="00863526" w:rsidRPr="00351271" w:rsidRDefault="00863526" w:rsidP="00863526">
            <w:pPr>
              <w:tabs>
                <w:tab w:val="left" w:pos="4238"/>
              </w:tabs>
              <w:spacing w:line="235" w:lineRule="exact"/>
              <w:ind w:firstLine="0"/>
              <w:jc w:val="left"/>
              <w:rPr>
                <w:rFonts w:eastAsia="Times New Roman"/>
                <w:spacing w:val="-10"/>
                <w:sz w:val="28"/>
                <w:szCs w:val="28"/>
              </w:rPr>
            </w:pPr>
            <w:r w:rsidRPr="00351271">
              <w:rPr>
                <w:rFonts w:eastAsia="Times New Roman"/>
                <w:spacing w:val="-10"/>
                <w:sz w:val="28"/>
                <w:szCs w:val="28"/>
              </w:rPr>
              <w:t>Напряжение</w:t>
            </w:r>
            <w:r w:rsidRPr="00351271">
              <w:rPr>
                <w:rFonts w:eastAsia="Times New Roman"/>
                <w:spacing w:val="-10"/>
                <w:sz w:val="28"/>
                <w:szCs w:val="28"/>
              </w:rPr>
              <w:br/>
              <w:t>на дуге, В</w:t>
            </w:r>
          </w:p>
          <w:p w:rsidR="00863526" w:rsidRPr="00351271" w:rsidRDefault="00863526" w:rsidP="00863526">
            <w:pPr>
              <w:autoSpaceDE w:val="0"/>
              <w:autoSpaceDN w:val="0"/>
              <w:adjustRightInd w:val="0"/>
              <w:spacing w:before="48"/>
              <w:ind w:firstLine="0"/>
              <w:jc w:val="left"/>
              <w:rPr>
                <w:rFonts w:eastAsia="Times New Roman"/>
                <w:b/>
                <w:bCs/>
                <w:spacing w:val="-10"/>
                <w:sz w:val="28"/>
                <w:szCs w:val="28"/>
              </w:rPr>
            </w:pPr>
          </w:p>
        </w:tc>
        <w:tc>
          <w:tcPr>
            <w:tcW w:w="1559" w:type="dxa"/>
            <w:shd w:val="clear" w:color="auto" w:fill="auto"/>
          </w:tcPr>
          <w:p w:rsidR="00863526" w:rsidRPr="00351271" w:rsidRDefault="00863526" w:rsidP="00863526">
            <w:pPr>
              <w:autoSpaceDE w:val="0"/>
              <w:autoSpaceDN w:val="0"/>
              <w:adjustRightInd w:val="0"/>
              <w:spacing w:before="48"/>
              <w:ind w:firstLine="0"/>
              <w:jc w:val="left"/>
              <w:rPr>
                <w:rFonts w:eastAsia="Times New Roman"/>
                <w:bCs/>
                <w:spacing w:val="-10"/>
                <w:sz w:val="28"/>
                <w:szCs w:val="28"/>
              </w:rPr>
            </w:pPr>
            <w:r w:rsidRPr="00351271">
              <w:rPr>
                <w:rFonts w:eastAsia="Times New Roman"/>
                <w:bCs/>
                <w:spacing w:val="-10"/>
                <w:sz w:val="28"/>
                <w:szCs w:val="28"/>
              </w:rPr>
              <w:t>Скорость</w:t>
            </w:r>
          </w:p>
          <w:p w:rsidR="00863526" w:rsidRPr="00351271" w:rsidRDefault="00863526" w:rsidP="00863526">
            <w:pPr>
              <w:autoSpaceDE w:val="0"/>
              <w:autoSpaceDN w:val="0"/>
              <w:adjustRightInd w:val="0"/>
              <w:spacing w:before="48"/>
              <w:ind w:firstLine="0"/>
              <w:jc w:val="left"/>
              <w:rPr>
                <w:rFonts w:eastAsia="Times New Roman"/>
                <w:bCs/>
                <w:spacing w:val="-10"/>
                <w:sz w:val="28"/>
                <w:szCs w:val="28"/>
              </w:rPr>
            </w:pPr>
            <w:r w:rsidRPr="00351271">
              <w:rPr>
                <w:rFonts w:eastAsia="Times New Roman"/>
                <w:bCs/>
                <w:spacing w:val="-10"/>
                <w:sz w:val="28"/>
                <w:szCs w:val="28"/>
              </w:rPr>
              <w:t>сварки, м/ч</w:t>
            </w:r>
          </w:p>
        </w:tc>
      </w:tr>
      <w:tr w:rsidR="00863526" w:rsidRPr="00351271" w:rsidTr="00650B6E">
        <w:tc>
          <w:tcPr>
            <w:tcW w:w="2093" w:type="dxa"/>
            <w:vMerge w:val="restart"/>
            <w:shd w:val="clear" w:color="auto" w:fill="auto"/>
          </w:tcPr>
          <w:p w:rsidR="00863526" w:rsidRPr="00351271" w:rsidRDefault="00863526" w:rsidP="00863526">
            <w:pPr>
              <w:autoSpaceDE w:val="0"/>
              <w:autoSpaceDN w:val="0"/>
              <w:adjustRightInd w:val="0"/>
              <w:spacing w:before="360"/>
              <w:ind w:firstLine="0"/>
              <w:jc w:val="center"/>
              <w:rPr>
                <w:rFonts w:eastAsia="Calibri"/>
                <w:sz w:val="28"/>
                <w:szCs w:val="28"/>
                <w:lang w:eastAsia="en-US"/>
              </w:rPr>
            </w:pPr>
            <w:r w:rsidRPr="00351271">
              <w:rPr>
                <w:rFonts w:eastAsia="Times New Roman"/>
                <w:sz w:val="28"/>
                <w:szCs w:val="28"/>
              </w:rPr>
              <w:t>Перлитные</w:t>
            </w:r>
            <w:r w:rsidRPr="00351271">
              <w:rPr>
                <w:rFonts w:eastAsia="Calibri"/>
                <w:sz w:val="28"/>
                <w:szCs w:val="28"/>
                <w:lang w:eastAsia="en-US"/>
              </w:rPr>
              <w:t xml:space="preserve"> </w:t>
            </w:r>
          </w:p>
        </w:tc>
        <w:tc>
          <w:tcPr>
            <w:tcW w:w="1559" w:type="dxa"/>
            <w:vMerge w:val="restart"/>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w:t>
            </w:r>
          </w:p>
          <w:p w:rsidR="00863526" w:rsidRPr="00351271" w:rsidRDefault="00863526" w:rsidP="00863526">
            <w:pPr>
              <w:tabs>
                <w:tab w:val="left" w:pos="1658"/>
              </w:tabs>
              <w:ind w:firstLine="0"/>
              <w:jc w:val="center"/>
              <w:rPr>
                <w:rFonts w:eastAsia="Calibri"/>
                <w:sz w:val="28"/>
                <w:szCs w:val="28"/>
                <w:lang w:eastAsia="en-US"/>
              </w:rPr>
            </w:pP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300-350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28-30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48-50</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vMerge/>
            <w:shd w:val="clear" w:color="auto" w:fill="auto"/>
          </w:tcPr>
          <w:p w:rsidR="00863526" w:rsidRPr="00351271" w:rsidRDefault="00863526" w:rsidP="00863526">
            <w:pPr>
              <w:tabs>
                <w:tab w:val="left" w:pos="1658"/>
              </w:tabs>
              <w:ind w:firstLine="0"/>
              <w:jc w:val="center"/>
              <w:rPr>
                <w:rFonts w:eastAsia="Calibri"/>
                <w:sz w:val="28"/>
                <w:szCs w:val="28"/>
                <w:lang w:eastAsia="en-US"/>
              </w:rPr>
            </w:pP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400-425</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28-30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45-48</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vMerge w:val="restart"/>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6</w:t>
            </w:r>
          </w:p>
          <w:p w:rsidR="00863526" w:rsidRPr="00351271" w:rsidRDefault="00863526" w:rsidP="00863526">
            <w:pPr>
              <w:tabs>
                <w:tab w:val="left" w:pos="1658"/>
              </w:tabs>
              <w:ind w:firstLine="0"/>
              <w:rPr>
                <w:rFonts w:eastAsia="Calibri"/>
                <w:sz w:val="28"/>
                <w:szCs w:val="28"/>
                <w:lang w:eastAsia="en-US"/>
              </w:rPr>
            </w:pP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450-480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32-34</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45-48</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480-520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32-34</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45-48</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8</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500-550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32-34</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45-48</w:t>
            </w:r>
          </w:p>
        </w:tc>
      </w:tr>
      <w:tr w:rsidR="00863526" w:rsidRPr="00351271" w:rsidTr="00650B6E">
        <w:tc>
          <w:tcPr>
            <w:tcW w:w="2093" w:type="dxa"/>
            <w:vMerge w:val="restart"/>
            <w:shd w:val="clear" w:color="auto" w:fill="auto"/>
          </w:tcPr>
          <w:p w:rsidR="00863526" w:rsidRPr="00351271" w:rsidRDefault="00863526" w:rsidP="00863526">
            <w:pPr>
              <w:tabs>
                <w:tab w:val="left" w:pos="1658"/>
              </w:tabs>
              <w:ind w:firstLine="0"/>
              <w:rPr>
                <w:rFonts w:eastAsia="Calibri"/>
                <w:sz w:val="28"/>
                <w:szCs w:val="28"/>
                <w:lang w:eastAsia="en-US"/>
              </w:rPr>
            </w:pPr>
          </w:p>
          <w:p w:rsidR="00863526" w:rsidRPr="00351271" w:rsidRDefault="00863526" w:rsidP="00863526">
            <w:pPr>
              <w:autoSpaceDE w:val="0"/>
              <w:autoSpaceDN w:val="0"/>
              <w:adjustRightInd w:val="0"/>
              <w:spacing w:before="480" w:after="600"/>
              <w:ind w:firstLine="0"/>
              <w:jc w:val="center"/>
              <w:rPr>
                <w:rFonts w:eastAsia="Times New Roman"/>
                <w:b/>
                <w:bCs/>
                <w:sz w:val="28"/>
                <w:szCs w:val="28"/>
              </w:rPr>
            </w:pPr>
            <w:r w:rsidRPr="00351271">
              <w:rPr>
                <w:rFonts w:eastAsia="Times New Roman"/>
                <w:sz w:val="28"/>
                <w:szCs w:val="28"/>
              </w:rPr>
              <w:t>Аустенитные</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1,6</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220-230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20-22</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48-50</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1,6</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260-280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28-30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48-50</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5</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320-340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30-32</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38-40</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6</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400-450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28-30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40-42</w:t>
            </w:r>
          </w:p>
        </w:tc>
      </w:tr>
      <w:tr w:rsidR="00863526" w:rsidRPr="00351271" w:rsidTr="00650B6E">
        <w:tc>
          <w:tcPr>
            <w:tcW w:w="2093" w:type="dxa"/>
            <w:vMerge/>
            <w:shd w:val="clear" w:color="auto" w:fill="auto"/>
          </w:tcPr>
          <w:p w:rsidR="00863526" w:rsidRPr="00351271" w:rsidRDefault="00863526" w:rsidP="00863526">
            <w:pPr>
              <w:tabs>
                <w:tab w:val="left" w:pos="1658"/>
              </w:tabs>
              <w:ind w:firstLine="0"/>
              <w:rPr>
                <w:rFonts w:eastAsia="Calibri"/>
                <w:sz w:val="28"/>
                <w:szCs w:val="28"/>
                <w:lang w:eastAsia="en-US"/>
              </w:rPr>
            </w:pP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8</w:t>
            </w:r>
          </w:p>
        </w:tc>
        <w:tc>
          <w:tcPr>
            <w:tcW w:w="1843"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2,0</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380-420</w:t>
            </w:r>
          </w:p>
        </w:tc>
        <w:tc>
          <w:tcPr>
            <w:tcW w:w="1701"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32-36</w:t>
            </w:r>
          </w:p>
        </w:tc>
        <w:tc>
          <w:tcPr>
            <w:tcW w:w="1559" w:type="dxa"/>
            <w:shd w:val="clear" w:color="auto" w:fill="auto"/>
          </w:tcPr>
          <w:p w:rsidR="00863526" w:rsidRPr="00351271" w:rsidRDefault="00863526" w:rsidP="00863526">
            <w:pPr>
              <w:tabs>
                <w:tab w:val="left" w:pos="1658"/>
              </w:tabs>
              <w:ind w:firstLine="0"/>
              <w:jc w:val="center"/>
              <w:rPr>
                <w:rFonts w:eastAsia="Calibri"/>
                <w:sz w:val="28"/>
                <w:szCs w:val="28"/>
                <w:lang w:eastAsia="en-US"/>
              </w:rPr>
            </w:pPr>
            <w:r w:rsidRPr="00351271">
              <w:rPr>
                <w:rFonts w:eastAsia="Calibri"/>
                <w:sz w:val="28"/>
                <w:szCs w:val="28"/>
                <w:lang w:eastAsia="en-US"/>
              </w:rPr>
              <w:t>27-30</w:t>
            </w:r>
          </w:p>
        </w:tc>
      </w:tr>
    </w:tbl>
    <w:p w:rsidR="00BB3A42" w:rsidRDefault="00BB3A42" w:rsidP="00BB3A42">
      <w:pPr>
        <w:pStyle w:val="aff2"/>
        <w:tabs>
          <w:tab w:val="left" w:pos="1701"/>
        </w:tabs>
        <w:spacing w:before="0" w:after="0" w:line="360" w:lineRule="auto"/>
        <w:ind w:left="0" w:firstLine="709"/>
        <w:contextualSpacing/>
        <w:jc w:val="left"/>
        <w:rPr>
          <w:color w:val="000000"/>
          <w:spacing w:val="-8"/>
          <w:sz w:val="28"/>
          <w:szCs w:val="32"/>
        </w:rPr>
      </w:pPr>
      <w:bookmarkStart w:id="33" w:name="_Toc425508897"/>
      <w:bookmarkStart w:id="34" w:name="_Toc426033085"/>
    </w:p>
    <w:p w:rsidR="00A738BD" w:rsidRPr="00351271" w:rsidRDefault="00A738BD" w:rsidP="00BB3A42">
      <w:pPr>
        <w:pStyle w:val="aff2"/>
        <w:tabs>
          <w:tab w:val="left" w:pos="1701"/>
        </w:tabs>
        <w:spacing w:before="0" w:after="0" w:line="360" w:lineRule="auto"/>
        <w:ind w:left="0" w:firstLine="709"/>
        <w:contextualSpacing/>
        <w:jc w:val="left"/>
        <w:rPr>
          <w:sz w:val="28"/>
          <w:szCs w:val="32"/>
        </w:rPr>
      </w:pPr>
      <w:r w:rsidRPr="00351271">
        <w:rPr>
          <w:color w:val="000000"/>
          <w:spacing w:val="-8"/>
          <w:sz w:val="28"/>
          <w:szCs w:val="32"/>
        </w:rPr>
        <w:t xml:space="preserve">11.3 </w:t>
      </w:r>
      <w:bookmarkStart w:id="35" w:name="_Toc425511628"/>
      <w:bookmarkEnd w:id="33"/>
      <w:bookmarkEnd w:id="34"/>
      <w:r w:rsidR="00787ABB" w:rsidRPr="00351271">
        <w:rPr>
          <w:color w:val="000000"/>
          <w:spacing w:val="-8"/>
          <w:sz w:val="28"/>
          <w:szCs w:val="32"/>
        </w:rPr>
        <w:tab/>
      </w:r>
      <w:r w:rsidRPr="00351271">
        <w:rPr>
          <w:sz w:val="28"/>
          <w:szCs w:val="32"/>
        </w:rPr>
        <w:t>С</w:t>
      </w:r>
      <w:r w:rsidR="005D0C0A" w:rsidRPr="00351271">
        <w:rPr>
          <w:caps w:val="0"/>
          <w:sz w:val="28"/>
          <w:szCs w:val="32"/>
        </w:rPr>
        <w:t>варка объемных элементов резервуаров (баков)</w:t>
      </w:r>
      <w:bookmarkEnd w:id="35"/>
    </w:p>
    <w:p w:rsidR="001136A8" w:rsidRPr="00351271" w:rsidRDefault="001136A8" w:rsidP="00BB3A42">
      <w:pPr>
        <w:numPr>
          <w:ilvl w:val="2"/>
          <w:numId w:val="47"/>
        </w:numPr>
        <w:tabs>
          <w:tab w:val="left" w:pos="1701"/>
        </w:tabs>
        <w:spacing w:line="360" w:lineRule="auto"/>
        <w:ind w:left="0" w:firstLine="709"/>
        <w:contextualSpacing/>
        <w:rPr>
          <w:rFonts w:eastAsia="Times New Roman"/>
          <w:sz w:val="28"/>
          <w:szCs w:val="28"/>
        </w:rPr>
      </w:pPr>
      <w:r w:rsidRPr="00351271">
        <w:rPr>
          <w:rFonts w:eastAsia="Times New Roman"/>
          <w:sz w:val="28"/>
          <w:szCs w:val="28"/>
        </w:rPr>
        <w:t xml:space="preserve">Сварку объемных элементов конструкций, включая монтаж, следует выполнять с применением способов, приведенных в </w:t>
      </w:r>
      <w:r w:rsidR="00302279" w:rsidRPr="00351271">
        <w:rPr>
          <w:rFonts w:eastAsia="Times New Roman"/>
          <w:sz w:val="28"/>
          <w:szCs w:val="28"/>
        </w:rPr>
        <w:t>11.1.3</w:t>
      </w:r>
      <w:r w:rsidR="004C659D" w:rsidRPr="00351271">
        <w:rPr>
          <w:rFonts w:eastAsia="Times New Roman"/>
          <w:sz w:val="28"/>
          <w:szCs w:val="28"/>
        </w:rPr>
        <w:t>, п</w:t>
      </w:r>
      <w:r w:rsidRPr="00351271">
        <w:rPr>
          <w:rFonts w:eastAsia="Times New Roman"/>
          <w:sz w:val="28"/>
          <w:szCs w:val="28"/>
        </w:rPr>
        <w:t>ри этом:</w:t>
      </w:r>
    </w:p>
    <w:p w:rsidR="001136A8" w:rsidRPr="00351271" w:rsidRDefault="001136A8" w:rsidP="00BB3A42">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соединения, свариваемые в нижнем положении, рекомендуется выполнять автоматической и полуавтоматической сваркой под флюсом, а также автоматической и полуавтоматической аргонодуговой сваркой и сваркой в среде защитных газов плавящимся электродом; </w:t>
      </w:r>
    </w:p>
    <w:p w:rsidR="001136A8" w:rsidRPr="00351271" w:rsidRDefault="001136A8" w:rsidP="00BB3A42">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вертикальные соединения на вертикальной плоскости рекомендуется выполнять автоматической и полуавтоматической аргонодуговой сваркой, сваркой в среде защитных газов плавящимся электродом (сварка «сверху вниз»);</w:t>
      </w:r>
    </w:p>
    <w:p w:rsidR="001136A8" w:rsidRPr="00351271" w:rsidRDefault="001136A8" w:rsidP="00BB3A42">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горизонтальные соединения на вертикальной плоскости рекомендуется выполнять автоматической и </w:t>
      </w:r>
      <w:r w:rsidR="00983E75" w:rsidRPr="00351271">
        <w:rPr>
          <w:rFonts w:eastAsia="Times New Roman"/>
          <w:sz w:val="28"/>
          <w:szCs w:val="28"/>
        </w:rPr>
        <w:t>полуавтоматической аргонодуговой сваркой,</w:t>
      </w:r>
      <w:r w:rsidRPr="00351271">
        <w:rPr>
          <w:rFonts w:eastAsia="Times New Roman"/>
          <w:sz w:val="28"/>
          <w:szCs w:val="28"/>
        </w:rPr>
        <w:t xml:space="preserve"> и сваркой в среде защитных газов плавящимся электродом;</w:t>
      </w:r>
    </w:p>
    <w:p w:rsidR="001136A8" w:rsidRPr="00351271" w:rsidRDefault="001136A8" w:rsidP="00BB3A42">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соединения в потолочном положении рекомендуется выполнять автоматической и </w:t>
      </w:r>
      <w:r w:rsidR="00863526" w:rsidRPr="00351271">
        <w:rPr>
          <w:rFonts w:eastAsia="Times New Roman"/>
          <w:sz w:val="28"/>
          <w:szCs w:val="28"/>
        </w:rPr>
        <w:t>полуавтоматической аргонодуговой сваркой неплавящимся электродом,</w:t>
      </w:r>
      <w:r w:rsidRPr="00351271">
        <w:rPr>
          <w:rFonts w:eastAsia="Times New Roman"/>
          <w:sz w:val="28"/>
          <w:szCs w:val="28"/>
        </w:rPr>
        <w:t xml:space="preserve"> и плавящимся электродом в среде защитных газов.</w:t>
      </w:r>
    </w:p>
    <w:p w:rsidR="001136A8" w:rsidRPr="00351271" w:rsidRDefault="004C659D" w:rsidP="00E75C0E">
      <w:pPr>
        <w:spacing w:before="120" w:after="120" w:line="360" w:lineRule="auto"/>
        <w:ind w:firstLine="709"/>
        <w:rPr>
          <w:rFonts w:eastAsia="Times New Roman"/>
          <w:sz w:val="28"/>
          <w:szCs w:val="28"/>
        </w:rPr>
      </w:pPr>
      <w:r w:rsidRPr="00351271">
        <w:rPr>
          <w:rFonts w:eastAsia="Times New Roman"/>
          <w:sz w:val="28"/>
          <w:szCs w:val="28"/>
        </w:rPr>
        <w:t xml:space="preserve">11.3.1.1 </w:t>
      </w:r>
      <w:r w:rsidR="001136A8" w:rsidRPr="00351271">
        <w:rPr>
          <w:rFonts w:eastAsia="Times New Roman"/>
          <w:sz w:val="28"/>
          <w:szCs w:val="28"/>
        </w:rPr>
        <w:t xml:space="preserve">Ручную аргонодуговую и ручную дуговую сварку покрытыми электродами следует применять в тех случаях, когда использование механизированных видов сварки или </w:t>
      </w:r>
      <w:r w:rsidR="00983E75" w:rsidRPr="00351271">
        <w:rPr>
          <w:rFonts w:eastAsia="Times New Roman"/>
          <w:sz w:val="28"/>
          <w:szCs w:val="28"/>
        </w:rPr>
        <w:t>невозможно, или</w:t>
      </w:r>
      <w:r w:rsidR="001136A8" w:rsidRPr="00351271">
        <w:rPr>
          <w:rFonts w:eastAsia="Times New Roman"/>
          <w:sz w:val="28"/>
          <w:szCs w:val="28"/>
        </w:rPr>
        <w:t xml:space="preserve"> нецелесообразно, например, при выполнении коротких (менее 1 м) швов труднодоступных соединений, прерывистых швов, швов</w:t>
      </w:r>
      <w:r w:rsidR="00E75C0E" w:rsidRPr="00351271">
        <w:rPr>
          <w:rFonts w:eastAsia="Times New Roman"/>
          <w:sz w:val="28"/>
          <w:szCs w:val="28"/>
        </w:rPr>
        <w:t>,</w:t>
      </w:r>
      <w:r w:rsidR="001136A8" w:rsidRPr="00351271">
        <w:rPr>
          <w:rFonts w:eastAsia="Times New Roman"/>
          <w:sz w:val="28"/>
          <w:szCs w:val="28"/>
        </w:rPr>
        <w:t xml:space="preserve"> не</w:t>
      </w:r>
      <w:r w:rsidR="00E75C0E" w:rsidRPr="00351271">
        <w:rPr>
          <w:rFonts w:eastAsia="Times New Roman"/>
          <w:sz w:val="28"/>
          <w:szCs w:val="28"/>
        </w:rPr>
        <w:t xml:space="preserve"> </w:t>
      </w:r>
      <w:r w:rsidR="001136A8" w:rsidRPr="00351271">
        <w:rPr>
          <w:rFonts w:eastAsia="Times New Roman"/>
          <w:sz w:val="28"/>
          <w:szCs w:val="28"/>
        </w:rPr>
        <w:t>подвергающихся контролю, электрозаклепок и т.п.</w:t>
      </w:r>
    </w:p>
    <w:p w:rsidR="001136A8" w:rsidRPr="00351271" w:rsidRDefault="001136A8" w:rsidP="00E75C0E">
      <w:pPr>
        <w:numPr>
          <w:ilvl w:val="2"/>
          <w:numId w:val="47"/>
        </w:numPr>
        <w:tabs>
          <w:tab w:val="left" w:pos="1701"/>
        </w:tabs>
        <w:spacing w:before="120" w:after="120" w:line="360" w:lineRule="auto"/>
        <w:ind w:left="0" w:firstLine="709"/>
        <w:rPr>
          <w:rFonts w:eastAsia="Times New Roman"/>
          <w:sz w:val="28"/>
          <w:szCs w:val="28"/>
        </w:rPr>
      </w:pPr>
      <w:r w:rsidRPr="00351271">
        <w:rPr>
          <w:rFonts w:eastAsia="Times New Roman"/>
          <w:sz w:val="28"/>
          <w:szCs w:val="28"/>
        </w:rPr>
        <w:t>Основные типы сварных соединений объемных элементов приведены в табл</w:t>
      </w:r>
      <w:r w:rsidR="004C659D" w:rsidRPr="00351271">
        <w:rPr>
          <w:rFonts w:eastAsia="Times New Roman"/>
          <w:sz w:val="28"/>
          <w:szCs w:val="28"/>
        </w:rPr>
        <w:t>ице</w:t>
      </w:r>
      <w:r w:rsidRPr="00351271">
        <w:rPr>
          <w:rFonts w:eastAsia="Times New Roman"/>
          <w:sz w:val="28"/>
          <w:szCs w:val="28"/>
        </w:rPr>
        <w:t xml:space="preserve"> </w:t>
      </w:r>
      <w:r w:rsidR="00302279" w:rsidRPr="00351271">
        <w:rPr>
          <w:rFonts w:eastAsia="Times New Roman"/>
          <w:sz w:val="28"/>
          <w:szCs w:val="28"/>
        </w:rPr>
        <w:t>11.1.1</w:t>
      </w:r>
      <w:r w:rsidR="003D20F2" w:rsidRPr="00351271">
        <w:rPr>
          <w:rFonts w:eastAsia="Times New Roman"/>
          <w:sz w:val="28"/>
          <w:szCs w:val="28"/>
        </w:rPr>
        <w:t>.</w:t>
      </w:r>
    </w:p>
    <w:p w:rsidR="001136A8" w:rsidRPr="00351271" w:rsidRDefault="001136A8" w:rsidP="00E75C0E">
      <w:pPr>
        <w:numPr>
          <w:ilvl w:val="2"/>
          <w:numId w:val="47"/>
        </w:numPr>
        <w:tabs>
          <w:tab w:val="left" w:pos="1701"/>
        </w:tabs>
        <w:spacing w:before="120" w:after="120" w:line="360" w:lineRule="auto"/>
        <w:ind w:left="0" w:firstLine="709"/>
        <w:rPr>
          <w:sz w:val="28"/>
          <w:szCs w:val="28"/>
        </w:rPr>
      </w:pPr>
      <w:r w:rsidRPr="00351271">
        <w:rPr>
          <w:sz w:val="28"/>
          <w:szCs w:val="28"/>
        </w:rPr>
        <w:t xml:space="preserve">С целью уменьшения деформации конструкции сварку соединений большой протяженности следует выполнять отдельными участками длиной от </w:t>
      </w:r>
      <w:r w:rsidR="004C659D" w:rsidRPr="00351271">
        <w:rPr>
          <w:sz w:val="28"/>
          <w:szCs w:val="28"/>
        </w:rPr>
        <w:t>1</w:t>
      </w:r>
      <w:r w:rsidRPr="00351271">
        <w:rPr>
          <w:sz w:val="28"/>
          <w:szCs w:val="28"/>
        </w:rPr>
        <w:t xml:space="preserve"> до 3 м каждый. Каждый участок шва, свариваемый ручной или полуавтоматической сваркой, следует выполнять </w:t>
      </w:r>
      <w:r w:rsidR="00983E75" w:rsidRPr="00351271">
        <w:rPr>
          <w:sz w:val="28"/>
          <w:szCs w:val="28"/>
        </w:rPr>
        <w:t>обратноступенчатым</w:t>
      </w:r>
      <w:r w:rsidRPr="00351271">
        <w:rPr>
          <w:sz w:val="28"/>
          <w:szCs w:val="28"/>
        </w:rPr>
        <w:t xml:space="preserve"> способом с длиной отдельных ступеней:</w:t>
      </w:r>
    </w:p>
    <w:p w:rsidR="001136A8" w:rsidRPr="00351271" w:rsidRDefault="001136A8" w:rsidP="004C659D">
      <w:pPr>
        <w:numPr>
          <w:ilvl w:val="0"/>
          <w:numId w:val="4"/>
        </w:numPr>
        <w:tabs>
          <w:tab w:val="left" w:pos="993"/>
        </w:tabs>
        <w:spacing w:before="120" w:after="120" w:line="360" w:lineRule="auto"/>
        <w:ind w:left="0" w:firstLine="709"/>
        <w:contextualSpacing/>
        <w:rPr>
          <w:sz w:val="28"/>
          <w:szCs w:val="28"/>
        </w:rPr>
      </w:pPr>
      <w:r w:rsidRPr="00351271">
        <w:rPr>
          <w:rFonts w:eastAsia="Times New Roman"/>
          <w:sz w:val="28"/>
          <w:szCs w:val="28"/>
        </w:rPr>
        <w:t>при</w:t>
      </w:r>
      <w:r w:rsidRPr="00351271">
        <w:rPr>
          <w:sz w:val="28"/>
          <w:szCs w:val="28"/>
        </w:rPr>
        <w:t xml:space="preserve"> ручной сварке равной </w:t>
      </w:r>
      <w:r w:rsidR="00752D03" w:rsidRPr="00351271">
        <w:rPr>
          <w:sz w:val="28"/>
          <w:szCs w:val="28"/>
        </w:rPr>
        <w:t xml:space="preserve">от </w:t>
      </w:r>
      <w:r w:rsidRPr="00351271">
        <w:rPr>
          <w:sz w:val="28"/>
          <w:szCs w:val="28"/>
        </w:rPr>
        <w:t>250</w:t>
      </w:r>
      <w:r w:rsidR="00863526" w:rsidRPr="00351271">
        <w:rPr>
          <w:sz w:val="28"/>
          <w:szCs w:val="28"/>
        </w:rPr>
        <w:t xml:space="preserve"> </w:t>
      </w:r>
      <w:r w:rsidR="00752D03" w:rsidRPr="00351271">
        <w:rPr>
          <w:sz w:val="28"/>
          <w:szCs w:val="28"/>
        </w:rPr>
        <w:t xml:space="preserve">до </w:t>
      </w:r>
      <w:r w:rsidRPr="00351271">
        <w:rPr>
          <w:sz w:val="28"/>
          <w:szCs w:val="28"/>
        </w:rPr>
        <w:t>300 мм;</w:t>
      </w:r>
    </w:p>
    <w:p w:rsidR="001136A8" w:rsidRPr="00351271" w:rsidRDefault="001136A8" w:rsidP="004C659D">
      <w:pPr>
        <w:numPr>
          <w:ilvl w:val="0"/>
          <w:numId w:val="4"/>
        </w:numPr>
        <w:tabs>
          <w:tab w:val="left" w:pos="993"/>
        </w:tabs>
        <w:spacing w:before="120" w:after="120" w:line="360" w:lineRule="auto"/>
        <w:ind w:left="0" w:firstLine="709"/>
        <w:contextualSpacing/>
        <w:rPr>
          <w:sz w:val="28"/>
          <w:szCs w:val="28"/>
        </w:rPr>
      </w:pPr>
      <w:r w:rsidRPr="00351271">
        <w:rPr>
          <w:sz w:val="28"/>
          <w:szCs w:val="28"/>
        </w:rPr>
        <w:t>при полуавтоматической сварке равной</w:t>
      </w:r>
      <w:r w:rsidR="00752D03" w:rsidRPr="00351271">
        <w:rPr>
          <w:sz w:val="28"/>
          <w:szCs w:val="28"/>
        </w:rPr>
        <w:t xml:space="preserve"> </w:t>
      </w:r>
      <w:r w:rsidR="00032BA0" w:rsidRPr="00351271">
        <w:rPr>
          <w:sz w:val="28"/>
          <w:szCs w:val="28"/>
        </w:rPr>
        <w:t>от 500</w:t>
      </w:r>
      <w:r w:rsidR="00752D03" w:rsidRPr="00351271">
        <w:rPr>
          <w:sz w:val="28"/>
          <w:szCs w:val="28"/>
        </w:rPr>
        <w:t xml:space="preserve"> до </w:t>
      </w:r>
      <w:r w:rsidRPr="00351271">
        <w:rPr>
          <w:sz w:val="28"/>
          <w:szCs w:val="28"/>
        </w:rPr>
        <w:t>1000 мм</w:t>
      </w:r>
      <w:r w:rsidR="00A22DEB" w:rsidRPr="00351271">
        <w:rPr>
          <w:sz w:val="28"/>
          <w:szCs w:val="28"/>
        </w:rPr>
        <w:t>.</w:t>
      </w:r>
    </w:p>
    <w:p w:rsidR="001136A8" w:rsidRPr="00351271" w:rsidRDefault="001136A8" w:rsidP="00E75C0E">
      <w:pPr>
        <w:numPr>
          <w:ilvl w:val="2"/>
          <w:numId w:val="47"/>
        </w:numPr>
        <w:tabs>
          <w:tab w:val="left" w:pos="1701"/>
        </w:tabs>
        <w:spacing w:before="120" w:after="120" w:line="360" w:lineRule="auto"/>
        <w:ind w:left="0" w:firstLine="709"/>
        <w:rPr>
          <w:sz w:val="28"/>
          <w:szCs w:val="28"/>
        </w:rPr>
      </w:pPr>
      <w:r w:rsidRPr="00351271">
        <w:rPr>
          <w:rFonts w:eastAsia="Times New Roman"/>
          <w:sz w:val="28"/>
          <w:szCs w:val="28"/>
        </w:rPr>
        <w:t>Сварку</w:t>
      </w:r>
      <w:r w:rsidRPr="00351271">
        <w:rPr>
          <w:sz w:val="28"/>
          <w:szCs w:val="28"/>
        </w:rPr>
        <w:t xml:space="preserve"> соединений прямолинейных швов протяженностью более 2 м должны выполнять несколько сварщиков, каждый из которых выполняет сварку соединения на определенных участках.</w:t>
      </w:r>
    </w:p>
    <w:p w:rsidR="001136A8" w:rsidRPr="00351271" w:rsidRDefault="004C659D" w:rsidP="00E75C0E">
      <w:pPr>
        <w:spacing w:before="120" w:after="120" w:line="360" w:lineRule="auto"/>
        <w:ind w:firstLine="709"/>
        <w:rPr>
          <w:sz w:val="28"/>
          <w:szCs w:val="28"/>
        </w:rPr>
      </w:pPr>
      <w:r w:rsidRPr="00351271">
        <w:rPr>
          <w:sz w:val="28"/>
          <w:szCs w:val="28"/>
        </w:rPr>
        <w:t xml:space="preserve">11.3.4.1 </w:t>
      </w:r>
      <w:r w:rsidR="001136A8" w:rsidRPr="00351271">
        <w:rPr>
          <w:sz w:val="28"/>
          <w:szCs w:val="28"/>
        </w:rPr>
        <w:t>Допускается сварку соединений поручать одному сварщику при</w:t>
      </w:r>
      <w:r w:rsidR="00E75C0E" w:rsidRPr="00351271">
        <w:rPr>
          <w:sz w:val="28"/>
          <w:szCs w:val="28"/>
        </w:rPr>
        <w:t xml:space="preserve"> </w:t>
      </w:r>
      <w:r w:rsidR="001136A8" w:rsidRPr="00351271">
        <w:rPr>
          <w:sz w:val="28"/>
          <w:szCs w:val="28"/>
        </w:rPr>
        <w:t>условии последовательного выполнения участков швов в порядке, оговоренном в документации.</w:t>
      </w:r>
    </w:p>
    <w:p w:rsidR="001136A8" w:rsidRPr="00351271" w:rsidRDefault="001136A8" w:rsidP="00E75C0E">
      <w:pPr>
        <w:numPr>
          <w:ilvl w:val="2"/>
          <w:numId w:val="47"/>
        </w:numPr>
        <w:tabs>
          <w:tab w:val="left" w:pos="1701"/>
        </w:tabs>
        <w:spacing w:before="120" w:after="120" w:line="360" w:lineRule="auto"/>
        <w:ind w:left="0" w:firstLine="709"/>
        <w:rPr>
          <w:sz w:val="28"/>
          <w:szCs w:val="28"/>
        </w:rPr>
      </w:pPr>
      <w:r w:rsidRPr="00351271">
        <w:rPr>
          <w:rFonts w:eastAsia="Times New Roman"/>
          <w:sz w:val="28"/>
          <w:szCs w:val="28"/>
        </w:rPr>
        <w:t>Сварку</w:t>
      </w:r>
      <w:r w:rsidRPr="00351271">
        <w:rPr>
          <w:sz w:val="28"/>
          <w:szCs w:val="28"/>
        </w:rPr>
        <w:t xml:space="preserve"> прямолинейных горизонтальных</w:t>
      </w:r>
      <w:r w:rsidR="004C659D" w:rsidRPr="00351271">
        <w:rPr>
          <w:sz w:val="28"/>
          <w:szCs w:val="28"/>
        </w:rPr>
        <w:t xml:space="preserve"> соединений, в </w:t>
      </w:r>
      <w:r w:rsidR="00983E75" w:rsidRPr="00351271">
        <w:rPr>
          <w:sz w:val="28"/>
          <w:szCs w:val="28"/>
        </w:rPr>
        <w:t>том числе</w:t>
      </w:r>
      <w:r w:rsidR="004C659D" w:rsidRPr="00351271">
        <w:rPr>
          <w:sz w:val="28"/>
          <w:szCs w:val="28"/>
        </w:rPr>
        <w:t xml:space="preserve"> соединений </w:t>
      </w:r>
      <w:r w:rsidRPr="00351271">
        <w:rPr>
          <w:sz w:val="28"/>
          <w:szCs w:val="28"/>
        </w:rPr>
        <w:t>на вертикальной плоскости, следует выполнять от центра шва к краям (</w:t>
      </w:r>
      <w:r w:rsidR="000B78D4" w:rsidRPr="00351271">
        <w:rPr>
          <w:sz w:val="28"/>
          <w:szCs w:val="28"/>
        </w:rPr>
        <w:t>рисунок 11.3</w:t>
      </w:r>
      <w:r w:rsidR="00302279" w:rsidRPr="00351271">
        <w:rPr>
          <w:sz w:val="28"/>
          <w:szCs w:val="28"/>
        </w:rPr>
        <w:t>.1</w:t>
      </w:r>
      <w:r w:rsidRPr="00351271">
        <w:rPr>
          <w:sz w:val="28"/>
          <w:szCs w:val="28"/>
        </w:rPr>
        <w:t>) с разбивкой шва на отдельные участки.</w:t>
      </w:r>
    </w:p>
    <w:p w:rsidR="001136A8" w:rsidRPr="00351271" w:rsidRDefault="004C659D" w:rsidP="00E75C0E">
      <w:pPr>
        <w:spacing w:before="120" w:after="120" w:line="360" w:lineRule="auto"/>
        <w:ind w:firstLine="709"/>
        <w:rPr>
          <w:sz w:val="28"/>
          <w:szCs w:val="28"/>
        </w:rPr>
      </w:pPr>
      <w:r w:rsidRPr="00351271">
        <w:rPr>
          <w:sz w:val="28"/>
          <w:szCs w:val="28"/>
        </w:rPr>
        <w:t xml:space="preserve">11.3.5.1 </w:t>
      </w:r>
      <w:r w:rsidR="001136A8" w:rsidRPr="00351271">
        <w:rPr>
          <w:sz w:val="28"/>
          <w:szCs w:val="28"/>
        </w:rPr>
        <w:t xml:space="preserve">Допускается сварку соединений длиной до 3 </w:t>
      </w:r>
      <w:r w:rsidR="00983E75" w:rsidRPr="00351271">
        <w:rPr>
          <w:sz w:val="28"/>
          <w:szCs w:val="28"/>
        </w:rPr>
        <w:t>м выполнять</w:t>
      </w:r>
      <w:r w:rsidR="001136A8" w:rsidRPr="00351271">
        <w:rPr>
          <w:sz w:val="28"/>
          <w:szCs w:val="28"/>
        </w:rPr>
        <w:t xml:space="preserve"> от одного края к другому.</w:t>
      </w:r>
    </w:p>
    <w:p w:rsidR="00F9310C" w:rsidRPr="00351271" w:rsidRDefault="00F9310C" w:rsidP="00E75C0E">
      <w:pPr>
        <w:numPr>
          <w:ilvl w:val="2"/>
          <w:numId w:val="47"/>
        </w:numPr>
        <w:tabs>
          <w:tab w:val="left" w:pos="1701"/>
        </w:tabs>
        <w:spacing w:before="120" w:after="120" w:line="360" w:lineRule="auto"/>
        <w:ind w:left="0" w:firstLine="709"/>
        <w:rPr>
          <w:rFonts w:eastAsia="Times New Roman"/>
          <w:color w:val="000000"/>
          <w:sz w:val="28"/>
          <w:szCs w:val="28"/>
        </w:rPr>
      </w:pPr>
      <w:r w:rsidRPr="00351271">
        <w:rPr>
          <w:rFonts w:eastAsia="Times New Roman"/>
          <w:sz w:val="28"/>
          <w:szCs w:val="28"/>
        </w:rPr>
        <w:t>Сварку</w:t>
      </w:r>
      <w:r w:rsidRPr="00351271">
        <w:rPr>
          <w:rFonts w:eastAsia="Times New Roman"/>
          <w:color w:val="000000"/>
          <w:sz w:val="28"/>
          <w:szCs w:val="28"/>
        </w:rPr>
        <w:t xml:space="preserve"> кольцевых соединений большой протяженности следует </w:t>
      </w:r>
      <w:r w:rsidR="00365089" w:rsidRPr="00351271">
        <w:rPr>
          <w:rFonts w:eastAsia="Times New Roman"/>
          <w:color w:val="000000"/>
          <w:sz w:val="28"/>
          <w:szCs w:val="28"/>
        </w:rPr>
        <w:t>выполнять</w:t>
      </w:r>
      <w:r w:rsidRPr="00351271">
        <w:rPr>
          <w:rFonts w:eastAsia="Times New Roman"/>
          <w:color w:val="000000"/>
          <w:sz w:val="28"/>
          <w:szCs w:val="28"/>
        </w:rPr>
        <w:t xml:space="preserve"> четным числом сварщиков (2,</w:t>
      </w:r>
      <w:r w:rsidR="00863526" w:rsidRPr="00351271">
        <w:rPr>
          <w:rFonts w:eastAsia="Times New Roman"/>
          <w:color w:val="000000"/>
          <w:sz w:val="28"/>
          <w:szCs w:val="28"/>
        </w:rPr>
        <w:t xml:space="preserve"> </w:t>
      </w:r>
      <w:r w:rsidRPr="00351271">
        <w:rPr>
          <w:rFonts w:eastAsia="Times New Roman"/>
          <w:color w:val="000000"/>
          <w:sz w:val="28"/>
          <w:szCs w:val="28"/>
        </w:rPr>
        <w:t>4,</w:t>
      </w:r>
      <w:r w:rsidR="00863526" w:rsidRPr="00351271">
        <w:rPr>
          <w:rFonts w:eastAsia="Times New Roman"/>
          <w:color w:val="000000"/>
          <w:sz w:val="28"/>
          <w:szCs w:val="28"/>
        </w:rPr>
        <w:t xml:space="preserve"> </w:t>
      </w:r>
      <w:r w:rsidRPr="00351271">
        <w:rPr>
          <w:rFonts w:eastAsia="Times New Roman"/>
          <w:color w:val="000000"/>
          <w:sz w:val="28"/>
          <w:szCs w:val="28"/>
        </w:rPr>
        <w:t>6 и т.п.) одновременно на диаметрально пр</w:t>
      </w:r>
      <w:r w:rsidR="00302279" w:rsidRPr="00351271">
        <w:rPr>
          <w:rFonts w:eastAsia="Times New Roman"/>
          <w:color w:val="000000"/>
          <w:sz w:val="28"/>
          <w:szCs w:val="28"/>
        </w:rPr>
        <w:t>отивоположных участках (рис</w:t>
      </w:r>
      <w:r w:rsidR="004C659D" w:rsidRPr="00351271">
        <w:rPr>
          <w:rFonts w:eastAsia="Times New Roman"/>
          <w:color w:val="000000"/>
          <w:sz w:val="28"/>
          <w:szCs w:val="28"/>
        </w:rPr>
        <w:t xml:space="preserve">унок </w:t>
      </w:r>
      <w:r w:rsidR="00302279" w:rsidRPr="00351271">
        <w:rPr>
          <w:rFonts w:eastAsia="Times New Roman"/>
          <w:color w:val="000000"/>
          <w:sz w:val="28"/>
          <w:szCs w:val="28"/>
        </w:rPr>
        <w:t>11.3.2</w:t>
      </w:r>
      <w:r w:rsidRPr="00351271">
        <w:rPr>
          <w:rFonts w:eastAsia="Times New Roman"/>
          <w:color w:val="000000"/>
          <w:sz w:val="28"/>
          <w:szCs w:val="28"/>
        </w:rPr>
        <w:t>). При сварке следует обращать внимание на равномерность сварки диаметрально противоположных участков соединения и одновременность перехода каждой пары сварщиков к сварке очередных участков.</w:t>
      </w:r>
    </w:p>
    <w:p w:rsidR="00F9310C" w:rsidRPr="00351271" w:rsidRDefault="00F9310C" w:rsidP="00E75C0E">
      <w:pPr>
        <w:numPr>
          <w:ilvl w:val="2"/>
          <w:numId w:val="47"/>
        </w:numPr>
        <w:tabs>
          <w:tab w:val="left" w:pos="1701"/>
        </w:tabs>
        <w:spacing w:before="120" w:after="120" w:line="360" w:lineRule="auto"/>
        <w:ind w:left="0" w:firstLine="709"/>
        <w:rPr>
          <w:rFonts w:eastAsia="Times New Roman"/>
          <w:sz w:val="28"/>
          <w:szCs w:val="28"/>
        </w:rPr>
      </w:pPr>
      <w:r w:rsidRPr="00351271">
        <w:rPr>
          <w:rFonts w:eastAsia="Times New Roman"/>
          <w:sz w:val="28"/>
          <w:szCs w:val="28"/>
        </w:rPr>
        <w:t>Сварку параллельных соединений (например, швов приварки накладок) следует производить одновременно четным числом сварщиков в направлении от цент</w:t>
      </w:r>
      <w:r w:rsidR="00FE4A40" w:rsidRPr="00351271">
        <w:rPr>
          <w:rFonts w:eastAsia="Times New Roman"/>
          <w:sz w:val="28"/>
          <w:szCs w:val="28"/>
        </w:rPr>
        <w:t>ра шва к краям - для прямолиней</w:t>
      </w:r>
      <w:r w:rsidRPr="00351271">
        <w:rPr>
          <w:rFonts w:eastAsia="Times New Roman"/>
          <w:sz w:val="28"/>
          <w:szCs w:val="28"/>
        </w:rPr>
        <w:t>ных швов и на отдельных диаметрально противоположных участках - для кольцевых швов (</w:t>
      </w:r>
      <w:r w:rsidR="006C30CB" w:rsidRPr="00351271">
        <w:rPr>
          <w:rFonts w:eastAsia="Times New Roman"/>
          <w:sz w:val="28"/>
          <w:szCs w:val="28"/>
        </w:rPr>
        <w:t>рисунок 11.3.3</w:t>
      </w:r>
      <w:r w:rsidRPr="00351271">
        <w:rPr>
          <w:rFonts w:eastAsia="Times New Roman"/>
          <w:sz w:val="28"/>
          <w:szCs w:val="28"/>
        </w:rPr>
        <w:t>).</w:t>
      </w:r>
    </w:p>
    <w:p w:rsidR="00F9310C" w:rsidRPr="00351271" w:rsidRDefault="00F9310C" w:rsidP="00E75C0E">
      <w:pPr>
        <w:numPr>
          <w:ilvl w:val="2"/>
          <w:numId w:val="47"/>
        </w:numPr>
        <w:tabs>
          <w:tab w:val="left" w:pos="1701"/>
        </w:tabs>
        <w:spacing w:before="120" w:after="120" w:line="360" w:lineRule="auto"/>
        <w:ind w:left="0" w:firstLine="709"/>
        <w:rPr>
          <w:rFonts w:eastAsia="Times New Roman"/>
          <w:sz w:val="28"/>
          <w:szCs w:val="28"/>
        </w:rPr>
      </w:pPr>
      <w:r w:rsidRPr="00351271">
        <w:rPr>
          <w:rFonts w:eastAsia="Times New Roman"/>
          <w:sz w:val="28"/>
          <w:szCs w:val="28"/>
        </w:rPr>
        <w:t>Сварку вертикальных швов большой протяженности выполнять в направлении «сверху вниз» (</w:t>
      </w:r>
      <w:r w:rsidR="00D37D4C" w:rsidRPr="00351271">
        <w:rPr>
          <w:rFonts w:eastAsia="Times New Roman"/>
          <w:sz w:val="28"/>
          <w:szCs w:val="28"/>
        </w:rPr>
        <w:t>рисунок 11.3.4</w:t>
      </w:r>
      <w:r w:rsidRPr="00351271">
        <w:rPr>
          <w:rFonts w:eastAsia="Times New Roman"/>
          <w:sz w:val="28"/>
          <w:szCs w:val="28"/>
        </w:rPr>
        <w:t>) обратноступенчатым способом при напр</w:t>
      </w:r>
      <w:r w:rsidR="00B91DB8" w:rsidRPr="00351271">
        <w:rPr>
          <w:rFonts w:eastAsia="Times New Roman"/>
          <w:sz w:val="28"/>
          <w:szCs w:val="28"/>
        </w:rPr>
        <w:t>авлении сварки каждой ступени «</w:t>
      </w:r>
      <w:r w:rsidRPr="00351271">
        <w:rPr>
          <w:rFonts w:eastAsia="Times New Roman"/>
          <w:sz w:val="28"/>
          <w:szCs w:val="28"/>
        </w:rPr>
        <w:t>снизу вверх</w:t>
      </w:r>
      <w:r w:rsidR="00B91DB8" w:rsidRPr="00351271">
        <w:rPr>
          <w:rFonts w:eastAsia="Times New Roman"/>
          <w:sz w:val="28"/>
          <w:szCs w:val="28"/>
        </w:rPr>
        <w:t>»</w:t>
      </w:r>
      <w:r w:rsidRPr="00351271">
        <w:rPr>
          <w:rFonts w:eastAsia="Times New Roman"/>
          <w:sz w:val="28"/>
          <w:szCs w:val="28"/>
        </w:rPr>
        <w:t xml:space="preserve"> («на подъём»).</w:t>
      </w:r>
    </w:p>
    <w:p w:rsidR="00F9310C" w:rsidRPr="00351271" w:rsidRDefault="00F9310C" w:rsidP="00E75C0E">
      <w:pPr>
        <w:numPr>
          <w:ilvl w:val="2"/>
          <w:numId w:val="47"/>
        </w:numPr>
        <w:tabs>
          <w:tab w:val="left" w:pos="1701"/>
        </w:tabs>
        <w:spacing w:before="120" w:after="120" w:line="360" w:lineRule="auto"/>
        <w:ind w:left="0" w:firstLine="709"/>
        <w:rPr>
          <w:rFonts w:eastAsia="Times New Roman"/>
          <w:sz w:val="28"/>
          <w:szCs w:val="28"/>
        </w:rPr>
      </w:pPr>
      <w:r w:rsidRPr="00351271">
        <w:rPr>
          <w:rFonts w:eastAsia="Times New Roman"/>
          <w:sz w:val="28"/>
          <w:szCs w:val="28"/>
        </w:rPr>
        <w:t>Сварку прямоугольных конструкций должны выполнять</w:t>
      </w:r>
      <w:r w:rsidR="00E75C0E" w:rsidRPr="00351271">
        <w:rPr>
          <w:rFonts w:eastAsia="Times New Roman"/>
          <w:sz w:val="28"/>
          <w:szCs w:val="28"/>
        </w:rPr>
        <w:t xml:space="preserve"> </w:t>
      </w:r>
      <w:r w:rsidRPr="00351271">
        <w:rPr>
          <w:rFonts w:eastAsia="Times New Roman"/>
          <w:sz w:val="28"/>
          <w:szCs w:val="28"/>
        </w:rPr>
        <w:t>несколько сварщиков при различном направлении сварки противоположных швов (</w:t>
      </w:r>
      <w:r w:rsidR="00897619" w:rsidRPr="00351271">
        <w:rPr>
          <w:rFonts w:eastAsia="Times New Roman"/>
          <w:sz w:val="28"/>
          <w:szCs w:val="28"/>
        </w:rPr>
        <w:t>рисунок 11.3.5</w:t>
      </w:r>
      <w:r w:rsidRPr="00351271">
        <w:rPr>
          <w:rFonts w:eastAsia="Times New Roman"/>
          <w:sz w:val="28"/>
          <w:szCs w:val="28"/>
        </w:rPr>
        <w:t xml:space="preserve">) с учетом требований 11.2.5. После сварки одной пары швов (большой протяженности) следует приступать к сварке второй пары швов.  </w:t>
      </w:r>
    </w:p>
    <w:p w:rsidR="00F9310C" w:rsidRPr="00351271" w:rsidRDefault="00F9310C" w:rsidP="00E75C0E">
      <w:pPr>
        <w:numPr>
          <w:ilvl w:val="2"/>
          <w:numId w:val="47"/>
        </w:numPr>
        <w:tabs>
          <w:tab w:val="left" w:pos="1701"/>
        </w:tabs>
        <w:spacing w:before="120" w:after="120" w:line="360" w:lineRule="auto"/>
        <w:ind w:left="0" w:firstLine="709"/>
        <w:rPr>
          <w:rFonts w:eastAsia="Times New Roman"/>
          <w:sz w:val="28"/>
          <w:szCs w:val="28"/>
        </w:rPr>
      </w:pPr>
      <w:r w:rsidRPr="00351271">
        <w:rPr>
          <w:rFonts w:eastAsia="Times New Roman"/>
          <w:sz w:val="28"/>
          <w:szCs w:val="28"/>
        </w:rPr>
        <w:t>При выполнении двусторонних швов угловых и тавровых соединений шов с обратной стороны (подварочный шов) следует выполнять после зачистки механическим способом внутренней поверхности слоя шва, сваренного первым. Зачистка произ</w:t>
      </w:r>
      <w:r w:rsidR="00DC014B" w:rsidRPr="00351271">
        <w:rPr>
          <w:rFonts w:eastAsia="Times New Roman"/>
          <w:sz w:val="28"/>
          <w:szCs w:val="28"/>
        </w:rPr>
        <w:t>водится до полного удаления непровара (до чистого металла)</w:t>
      </w:r>
      <w:r w:rsidRPr="00351271">
        <w:rPr>
          <w:rFonts w:eastAsia="Times New Roman"/>
          <w:sz w:val="28"/>
          <w:szCs w:val="28"/>
        </w:rPr>
        <w:t xml:space="preserve"> с удалением не менее половины толщины корневого слоя шва. К сварке подварочного шва приступать после контроля качества металла шва в зоне зачистки. Контроль выполняется визуально с помощью лупы четырехкратного увеличения</w:t>
      </w:r>
      <w:r w:rsidR="008D694A" w:rsidRPr="00351271">
        <w:rPr>
          <w:rFonts w:eastAsia="Times New Roman"/>
          <w:sz w:val="28"/>
          <w:szCs w:val="28"/>
        </w:rPr>
        <w:t xml:space="preserve"> и капиллярной дефектоскопией (</w:t>
      </w:r>
      <w:r w:rsidRPr="00351271">
        <w:rPr>
          <w:rFonts w:eastAsia="Times New Roman"/>
          <w:sz w:val="28"/>
          <w:szCs w:val="28"/>
        </w:rPr>
        <w:t>последняя – в сомнительных местах).</w:t>
      </w:r>
    </w:p>
    <w:p w:rsidR="00F9310C" w:rsidRPr="00351271" w:rsidRDefault="00F9310C" w:rsidP="008D694A">
      <w:pPr>
        <w:numPr>
          <w:ilvl w:val="2"/>
          <w:numId w:val="47"/>
        </w:numPr>
        <w:tabs>
          <w:tab w:val="left" w:pos="1985"/>
        </w:tabs>
        <w:ind w:left="0" w:firstLine="851"/>
        <w:rPr>
          <w:rFonts w:eastAsia="Times New Roman"/>
          <w:color w:val="000000"/>
          <w:sz w:val="28"/>
          <w:szCs w:val="28"/>
        </w:rPr>
      </w:pPr>
      <w:r w:rsidRPr="00351271">
        <w:rPr>
          <w:rFonts w:eastAsia="Times New Roman"/>
          <w:sz w:val="28"/>
          <w:szCs w:val="28"/>
        </w:rPr>
        <w:t>Рекомендуемые</w:t>
      </w:r>
      <w:r w:rsidRPr="00351271">
        <w:rPr>
          <w:rFonts w:eastAsia="Times New Roman"/>
          <w:color w:val="000000"/>
          <w:sz w:val="28"/>
          <w:szCs w:val="28"/>
        </w:rPr>
        <w:t xml:space="preserve"> режимы сварки приведены в </w:t>
      </w:r>
      <w:r w:rsidR="00897619" w:rsidRPr="00351271">
        <w:rPr>
          <w:rFonts w:eastAsia="Times New Roman"/>
          <w:color w:val="000000"/>
          <w:sz w:val="28"/>
          <w:szCs w:val="28"/>
        </w:rPr>
        <w:t>табл</w:t>
      </w:r>
      <w:r w:rsidR="00FE4A40" w:rsidRPr="00351271">
        <w:rPr>
          <w:rFonts w:eastAsia="Times New Roman"/>
          <w:color w:val="000000"/>
          <w:sz w:val="28"/>
          <w:szCs w:val="28"/>
        </w:rPr>
        <w:t xml:space="preserve">ицах </w:t>
      </w:r>
      <w:r w:rsidR="00897619" w:rsidRPr="00351271">
        <w:rPr>
          <w:rFonts w:eastAsia="Times New Roman"/>
          <w:color w:val="000000"/>
          <w:sz w:val="28"/>
          <w:szCs w:val="28"/>
        </w:rPr>
        <w:t>11.3.1 и 11.3.2</w:t>
      </w:r>
      <w:r w:rsidRPr="00351271">
        <w:rPr>
          <w:rFonts w:eastAsia="Times New Roman"/>
          <w:color w:val="000000"/>
          <w:sz w:val="28"/>
          <w:szCs w:val="28"/>
        </w:rPr>
        <w:t xml:space="preserve">   </w:t>
      </w:r>
    </w:p>
    <w:p w:rsidR="006C30CB" w:rsidRPr="00351271" w:rsidRDefault="00827871" w:rsidP="006C30CB">
      <w:pPr>
        <w:ind w:firstLine="0"/>
        <w:jc w:val="center"/>
        <w:rPr>
          <w:rFonts w:eastAsia="Times New Roman"/>
          <w:noProof/>
          <w:spacing w:val="-10"/>
          <w:sz w:val="28"/>
          <w:szCs w:val="28"/>
        </w:rPr>
      </w:pPr>
      <w:r w:rsidRPr="00351271">
        <w:rPr>
          <w:rFonts w:eastAsia="Times New Roman"/>
          <w:noProof/>
          <w:spacing w:val="-10"/>
          <w:sz w:val="28"/>
          <w:szCs w:val="28"/>
        </w:rPr>
        <w:drawing>
          <wp:inline distT="0" distB="0" distL="0" distR="0" wp14:anchorId="1233AB7C" wp14:editId="63465ED5">
            <wp:extent cx="5677535" cy="3061335"/>
            <wp:effectExtent l="0" t="0" r="0" b="571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7535" cy="3061335"/>
                    </a:xfrm>
                    <a:prstGeom prst="rect">
                      <a:avLst/>
                    </a:prstGeom>
                    <a:noFill/>
                    <a:ln>
                      <a:noFill/>
                    </a:ln>
                  </pic:spPr>
                </pic:pic>
              </a:graphicData>
            </a:graphic>
          </wp:inline>
        </w:drawing>
      </w:r>
    </w:p>
    <w:p w:rsidR="006C30CB" w:rsidRPr="00351271" w:rsidRDefault="006C30CB" w:rsidP="006C30CB">
      <w:pPr>
        <w:ind w:hanging="142"/>
        <w:jc w:val="center"/>
        <w:rPr>
          <w:rFonts w:eastAsia="Times New Roman"/>
          <w:noProof/>
          <w:sz w:val="28"/>
          <w:szCs w:val="28"/>
        </w:rPr>
      </w:pPr>
      <w:r w:rsidRPr="00351271">
        <w:rPr>
          <w:rFonts w:eastAsia="Times New Roman"/>
          <w:noProof/>
          <w:sz w:val="28"/>
          <w:szCs w:val="28"/>
        </w:rPr>
        <w:t>Рисунок 11.3.1</w:t>
      </w:r>
      <w:r w:rsidR="006A2C23" w:rsidRPr="00351271">
        <w:rPr>
          <w:rFonts w:eastAsia="Times New Roman"/>
          <w:noProof/>
          <w:sz w:val="28"/>
          <w:szCs w:val="28"/>
        </w:rPr>
        <w:t xml:space="preserve"> -</w:t>
      </w:r>
      <w:r w:rsidR="008D694A" w:rsidRPr="00351271">
        <w:rPr>
          <w:rFonts w:eastAsia="Times New Roman"/>
          <w:noProof/>
          <w:sz w:val="28"/>
          <w:szCs w:val="28"/>
        </w:rPr>
        <w:t xml:space="preserve"> </w:t>
      </w:r>
      <w:r w:rsidR="008D694A" w:rsidRPr="00351271">
        <w:rPr>
          <w:rFonts w:eastAsia="Times New Roman"/>
          <w:sz w:val="28"/>
          <w:szCs w:val="28"/>
        </w:rPr>
        <w:t>Последовательность сварки длинномерного прямолинейного шва</w:t>
      </w:r>
    </w:p>
    <w:p w:rsidR="006C30CB" w:rsidRPr="00351271" w:rsidRDefault="00827871" w:rsidP="00ED1B1B">
      <w:pPr>
        <w:jc w:val="center"/>
        <w:rPr>
          <w:rFonts w:eastAsia="Times New Roman"/>
          <w:sz w:val="28"/>
          <w:szCs w:val="28"/>
        </w:rPr>
      </w:pPr>
      <w:r w:rsidRPr="00351271">
        <w:rPr>
          <w:rFonts w:eastAsia="Times New Roman"/>
          <w:noProof/>
          <w:sz w:val="28"/>
          <w:szCs w:val="28"/>
        </w:rPr>
        <w:drawing>
          <wp:inline distT="0" distB="0" distL="0" distR="0" wp14:anchorId="1DB0F75C" wp14:editId="290E4011">
            <wp:extent cx="4619625" cy="2973705"/>
            <wp:effectExtent l="0" t="0" r="9525" b="0"/>
            <wp:docPr id="50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9625" cy="2973705"/>
                    </a:xfrm>
                    <a:prstGeom prst="rect">
                      <a:avLst/>
                    </a:prstGeom>
                    <a:noFill/>
                    <a:ln>
                      <a:noFill/>
                    </a:ln>
                  </pic:spPr>
                </pic:pic>
              </a:graphicData>
            </a:graphic>
          </wp:inline>
        </w:drawing>
      </w:r>
    </w:p>
    <w:p w:rsidR="006C30CB" w:rsidRPr="00351271" w:rsidRDefault="006C30CB" w:rsidP="00FE4A40">
      <w:pPr>
        <w:spacing w:line="360" w:lineRule="auto"/>
        <w:ind w:firstLine="0"/>
        <w:contextualSpacing/>
        <w:jc w:val="center"/>
        <w:rPr>
          <w:rFonts w:eastAsia="Times New Roman"/>
          <w:sz w:val="28"/>
          <w:szCs w:val="28"/>
        </w:rPr>
      </w:pPr>
      <w:r w:rsidRPr="00351271">
        <w:rPr>
          <w:rFonts w:eastAsia="Times New Roman"/>
          <w:sz w:val="28"/>
          <w:szCs w:val="28"/>
          <w:lang w:val="en-US"/>
        </w:rPr>
        <w:t>I</w:t>
      </w:r>
      <w:r w:rsidRPr="00351271">
        <w:rPr>
          <w:rFonts w:eastAsia="Times New Roman"/>
          <w:sz w:val="28"/>
          <w:szCs w:val="28"/>
        </w:rPr>
        <w:t xml:space="preserve">, </w:t>
      </w:r>
      <w:r w:rsidRPr="00351271">
        <w:rPr>
          <w:rFonts w:eastAsia="Times New Roman"/>
          <w:sz w:val="28"/>
          <w:szCs w:val="28"/>
          <w:lang w:val="en-US"/>
        </w:rPr>
        <w:t>II</w:t>
      </w:r>
      <w:r w:rsidRPr="00351271">
        <w:rPr>
          <w:rFonts w:eastAsia="Times New Roman"/>
          <w:sz w:val="28"/>
          <w:szCs w:val="28"/>
        </w:rPr>
        <w:t xml:space="preserve">, </w:t>
      </w:r>
      <w:r w:rsidRPr="00351271">
        <w:rPr>
          <w:rFonts w:eastAsia="Times New Roman"/>
          <w:sz w:val="28"/>
          <w:szCs w:val="28"/>
          <w:lang w:val="en-US"/>
        </w:rPr>
        <w:t>III</w:t>
      </w:r>
      <w:r w:rsidRPr="00351271">
        <w:rPr>
          <w:rFonts w:eastAsia="Times New Roman"/>
          <w:sz w:val="28"/>
          <w:szCs w:val="28"/>
        </w:rPr>
        <w:t xml:space="preserve"> ….</w:t>
      </w:r>
      <w:r w:rsidRPr="00351271">
        <w:rPr>
          <w:rFonts w:eastAsia="Times New Roman"/>
          <w:sz w:val="28"/>
          <w:szCs w:val="28"/>
          <w:lang w:val="en-US"/>
        </w:rPr>
        <w:t>VIII</w:t>
      </w:r>
      <w:r w:rsidRPr="00351271">
        <w:rPr>
          <w:rFonts w:eastAsia="Times New Roman"/>
          <w:sz w:val="28"/>
          <w:szCs w:val="28"/>
        </w:rPr>
        <w:t>- номера участков швов</w:t>
      </w:r>
      <w:r w:rsidR="00FE4A40" w:rsidRPr="00351271">
        <w:rPr>
          <w:rFonts w:eastAsia="Times New Roman"/>
          <w:sz w:val="28"/>
          <w:szCs w:val="28"/>
        </w:rPr>
        <w:t>;</w:t>
      </w:r>
    </w:p>
    <w:p w:rsidR="006C30CB" w:rsidRPr="00351271" w:rsidRDefault="006C30CB" w:rsidP="00FE4A40">
      <w:pPr>
        <w:spacing w:line="360" w:lineRule="auto"/>
        <w:ind w:firstLine="0"/>
        <w:contextualSpacing/>
        <w:jc w:val="center"/>
        <w:rPr>
          <w:rFonts w:eastAsia="Times New Roman"/>
          <w:sz w:val="28"/>
          <w:szCs w:val="28"/>
        </w:rPr>
      </w:pPr>
      <w:r w:rsidRPr="00351271">
        <w:rPr>
          <w:rFonts w:eastAsia="Times New Roman"/>
          <w:sz w:val="28"/>
          <w:szCs w:val="28"/>
        </w:rPr>
        <w:t>1, 2, 3 и т.д.- номера ступеней участка шва</w:t>
      </w:r>
    </w:p>
    <w:p w:rsidR="008D694A" w:rsidRPr="00351271" w:rsidRDefault="008D694A" w:rsidP="00FE4A40">
      <w:pPr>
        <w:spacing w:line="360" w:lineRule="auto"/>
        <w:ind w:firstLine="0"/>
        <w:contextualSpacing/>
        <w:jc w:val="center"/>
        <w:rPr>
          <w:rFonts w:eastAsia="Times New Roman"/>
          <w:sz w:val="28"/>
          <w:szCs w:val="28"/>
        </w:rPr>
      </w:pPr>
    </w:p>
    <w:p w:rsidR="008D694A" w:rsidRPr="00351271" w:rsidRDefault="006C30CB" w:rsidP="00FE4A40">
      <w:pPr>
        <w:spacing w:line="360" w:lineRule="auto"/>
        <w:ind w:firstLine="0"/>
        <w:contextualSpacing/>
        <w:jc w:val="center"/>
        <w:rPr>
          <w:rFonts w:eastAsia="Times New Roman"/>
          <w:sz w:val="28"/>
          <w:szCs w:val="28"/>
        </w:rPr>
      </w:pPr>
      <w:r w:rsidRPr="00351271">
        <w:rPr>
          <w:rFonts w:eastAsia="Times New Roman"/>
          <w:sz w:val="28"/>
          <w:szCs w:val="28"/>
        </w:rPr>
        <w:t>Рисунок 11.3.2</w:t>
      </w:r>
      <w:r w:rsidR="006A2C23" w:rsidRPr="00351271">
        <w:rPr>
          <w:rFonts w:eastAsia="Times New Roman"/>
          <w:sz w:val="28"/>
          <w:szCs w:val="28"/>
        </w:rPr>
        <w:t xml:space="preserve"> -</w:t>
      </w:r>
      <w:r w:rsidR="008D694A" w:rsidRPr="00351271">
        <w:rPr>
          <w:rFonts w:eastAsia="Times New Roman"/>
          <w:sz w:val="28"/>
          <w:szCs w:val="28"/>
        </w:rPr>
        <w:t xml:space="preserve"> Последовательность сварки кольцевых швов</w:t>
      </w:r>
    </w:p>
    <w:p w:rsidR="006C30CB" w:rsidRPr="00351271" w:rsidRDefault="006C30CB" w:rsidP="00FE4A40">
      <w:pPr>
        <w:suppressAutoHyphens/>
        <w:spacing w:line="360" w:lineRule="auto"/>
        <w:ind w:left="1080" w:firstLine="0"/>
        <w:contextualSpacing/>
        <w:rPr>
          <w:rFonts w:eastAsia="Times New Roman"/>
          <w:color w:val="000000"/>
          <w:sz w:val="28"/>
          <w:szCs w:val="28"/>
        </w:rPr>
      </w:pPr>
    </w:p>
    <w:p w:rsidR="00D37D4C" w:rsidRPr="00351271" w:rsidRDefault="00827871" w:rsidP="008D694A">
      <w:pPr>
        <w:jc w:val="left"/>
        <w:rPr>
          <w:rFonts w:eastAsia="Times New Roman"/>
          <w:sz w:val="28"/>
          <w:szCs w:val="28"/>
        </w:rPr>
      </w:pPr>
      <w:r w:rsidRPr="00351271">
        <w:rPr>
          <w:rFonts w:eastAsia="Times New Roman"/>
          <w:noProof/>
          <w:sz w:val="28"/>
          <w:szCs w:val="28"/>
        </w:rPr>
        <w:drawing>
          <wp:inline distT="0" distB="0" distL="0" distR="0" wp14:anchorId="22BC9622" wp14:editId="37D8548B">
            <wp:extent cx="5517709" cy="3076879"/>
            <wp:effectExtent l="0" t="0" r="6985"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rotWithShape="1">
                    <a:blip r:embed="rId36">
                      <a:extLst>
                        <a:ext uri="{28A0092B-C50C-407E-A947-70E740481C1C}">
                          <a14:useLocalDpi xmlns:a14="http://schemas.microsoft.com/office/drawing/2010/main" val="0"/>
                        </a:ext>
                      </a:extLst>
                    </a:blip>
                    <a:srcRect t="8936" b="17485"/>
                    <a:stretch/>
                  </pic:blipFill>
                  <pic:spPr bwMode="auto">
                    <a:xfrm>
                      <a:off x="0" y="0"/>
                      <a:ext cx="5518150" cy="3077125"/>
                    </a:xfrm>
                    <a:prstGeom prst="rect">
                      <a:avLst/>
                    </a:prstGeom>
                    <a:noFill/>
                    <a:ln>
                      <a:noFill/>
                    </a:ln>
                    <a:extLst>
                      <a:ext uri="{53640926-AAD7-44D8-BBD7-CCE9431645EC}">
                        <a14:shadowObscured xmlns:a14="http://schemas.microsoft.com/office/drawing/2010/main"/>
                      </a:ext>
                    </a:extLst>
                  </pic:spPr>
                </pic:pic>
              </a:graphicData>
            </a:graphic>
          </wp:inline>
        </w:drawing>
      </w:r>
    </w:p>
    <w:p w:rsidR="008D694A" w:rsidRPr="00351271" w:rsidRDefault="00D37D4C" w:rsidP="008D694A">
      <w:pPr>
        <w:ind w:firstLine="0"/>
        <w:jc w:val="center"/>
        <w:rPr>
          <w:rFonts w:eastAsia="Times New Roman"/>
          <w:sz w:val="28"/>
          <w:szCs w:val="28"/>
        </w:rPr>
      </w:pPr>
      <w:r w:rsidRPr="00351271">
        <w:rPr>
          <w:rFonts w:eastAsia="Times New Roman"/>
          <w:noProof/>
          <w:color w:val="000000"/>
          <w:sz w:val="28"/>
          <w:szCs w:val="28"/>
        </w:rPr>
        <w:t>Рисунок 11.3.3</w:t>
      </w:r>
      <w:r w:rsidR="006A2C23" w:rsidRPr="00351271">
        <w:rPr>
          <w:rFonts w:eastAsia="Times New Roman"/>
          <w:noProof/>
          <w:color w:val="000000"/>
          <w:sz w:val="28"/>
          <w:szCs w:val="28"/>
        </w:rPr>
        <w:t xml:space="preserve"> -</w:t>
      </w:r>
      <w:r w:rsidRPr="00351271">
        <w:rPr>
          <w:rFonts w:eastAsia="Times New Roman"/>
          <w:noProof/>
          <w:color w:val="000000"/>
          <w:sz w:val="28"/>
          <w:szCs w:val="28"/>
        </w:rPr>
        <w:t xml:space="preserve"> </w:t>
      </w:r>
      <w:r w:rsidR="008D694A" w:rsidRPr="00351271">
        <w:rPr>
          <w:rFonts w:eastAsia="Times New Roman"/>
          <w:sz w:val="28"/>
          <w:szCs w:val="28"/>
        </w:rPr>
        <w:t>Последовательность сварки параллельных швов</w:t>
      </w:r>
    </w:p>
    <w:p w:rsidR="00D37D4C" w:rsidRPr="00351271" w:rsidRDefault="00D37D4C" w:rsidP="00D37D4C">
      <w:pPr>
        <w:ind w:hanging="142"/>
        <w:jc w:val="center"/>
        <w:rPr>
          <w:rFonts w:eastAsia="Times New Roman"/>
          <w:noProof/>
          <w:color w:val="000000"/>
          <w:sz w:val="28"/>
          <w:szCs w:val="28"/>
        </w:rPr>
      </w:pPr>
    </w:p>
    <w:p w:rsidR="00D37D4C" w:rsidRPr="00351271" w:rsidRDefault="00827871" w:rsidP="00D37D4C">
      <w:pPr>
        <w:ind w:hanging="142"/>
        <w:jc w:val="center"/>
        <w:rPr>
          <w:rFonts w:eastAsia="Times New Roman"/>
          <w:noProof/>
          <w:sz w:val="28"/>
          <w:szCs w:val="28"/>
        </w:rPr>
      </w:pPr>
      <w:r w:rsidRPr="00351271">
        <w:rPr>
          <w:rFonts w:eastAsia="Times New Roman"/>
          <w:noProof/>
          <w:sz w:val="28"/>
          <w:szCs w:val="28"/>
        </w:rPr>
        <w:drawing>
          <wp:inline distT="0" distB="0" distL="0" distR="0" wp14:anchorId="01302933" wp14:editId="2FA92EB1">
            <wp:extent cx="5079303" cy="3896139"/>
            <wp:effectExtent l="0" t="0" r="0" b="0"/>
            <wp:docPr id="5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7">
                      <a:extLst>
                        <a:ext uri="{28A0092B-C50C-407E-A947-70E740481C1C}">
                          <a14:useLocalDpi xmlns:a14="http://schemas.microsoft.com/office/drawing/2010/main" val="0"/>
                        </a:ext>
                      </a:extLst>
                    </a:blip>
                    <a:srcRect t="13103" r="-1442" b="9827"/>
                    <a:stretch>
                      <a:fillRect/>
                    </a:stretch>
                  </pic:blipFill>
                  <pic:spPr bwMode="auto">
                    <a:xfrm>
                      <a:off x="0" y="0"/>
                      <a:ext cx="5098206" cy="3910639"/>
                    </a:xfrm>
                    <a:prstGeom prst="rect">
                      <a:avLst/>
                    </a:prstGeom>
                    <a:noFill/>
                    <a:ln>
                      <a:noFill/>
                    </a:ln>
                  </pic:spPr>
                </pic:pic>
              </a:graphicData>
            </a:graphic>
          </wp:inline>
        </w:drawing>
      </w:r>
    </w:p>
    <w:p w:rsidR="00897619" w:rsidRPr="00351271" w:rsidRDefault="00897619" w:rsidP="00D37D4C">
      <w:pPr>
        <w:tabs>
          <w:tab w:val="left" w:pos="1985"/>
        </w:tabs>
        <w:ind w:left="-340" w:firstLine="0"/>
        <w:jc w:val="center"/>
        <w:rPr>
          <w:rFonts w:eastAsia="Times New Roman"/>
          <w:sz w:val="28"/>
          <w:szCs w:val="28"/>
          <w:lang w:eastAsia="en-US"/>
        </w:rPr>
      </w:pPr>
    </w:p>
    <w:p w:rsidR="00D37D4C" w:rsidRPr="00351271" w:rsidRDefault="00D37D4C" w:rsidP="00FE4A40">
      <w:pPr>
        <w:tabs>
          <w:tab w:val="left" w:pos="1985"/>
        </w:tabs>
        <w:spacing w:line="360" w:lineRule="auto"/>
        <w:ind w:left="-340" w:firstLine="0"/>
        <w:contextualSpacing/>
        <w:jc w:val="center"/>
        <w:rPr>
          <w:rFonts w:eastAsia="Times New Roman"/>
          <w:spacing w:val="-10"/>
          <w:sz w:val="28"/>
          <w:szCs w:val="28"/>
          <w:lang w:eastAsia="en-US"/>
        </w:rPr>
      </w:pPr>
      <w:r w:rsidRPr="00351271">
        <w:rPr>
          <w:rFonts w:eastAsia="Times New Roman"/>
          <w:sz w:val="28"/>
          <w:szCs w:val="28"/>
          <w:lang w:eastAsia="en-US"/>
        </w:rPr>
        <w:t>а</w:t>
      </w:r>
      <w:r w:rsidRPr="00351271">
        <w:rPr>
          <w:rFonts w:eastAsia="Times New Roman"/>
          <w:spacing w:val="-10"/>
          <w:sz w:val="28"/>
          <w:szCs w:val="28"/>
          <w:lang w:eastAsia="en-US"/>
        </w:rPr>
        <w:t>) схема сварки ординарного шва</w:t>
      </w:r>
    </w:p>
    <w:p w:rsidR="00D37D4C" w:rsidRPr="00351271" w:rsidRDefault="00D37D4C" w:rsidP="00FE4A40">
      <w:pPr>
        <w:tabs>
          <w:tab w:val="left" w:pos="1985"/>
        </w:tabs>
        <w:spacing w:line="360" w:lineRule="auto"/>
        <w:ind w:firstLine="0"/>
        <w:contextualSpacing/>
        <w:jc w:val="center"/>
        <w:rPr>
          <w:rFonts w:eastAsia="Times New Roman"/>
          <w:spacing w:val="-10"/>
          <w:sz w:val="28"/>
          <w:szCs w:val="28"/>
          <w:lang w:eastAsia="en-US"/>
        </w:rPr>
      </w:pPr>
      <w:r w:rsidRPr="00351271">
        <w:rPr>
          <w:rFonts w:eastAsia="Times New Roman"/>
          <w:sz w:val="28"/>
          <w:szCs w:val="28"/>
          <w:lang w:eastAsia="en-US"/>
        </w:rPr>
        <w:t>б</w:t>
      </w:r>
      <w:r w:rsidRPr="00351271">
        <w:rPr>
          <w:rFonts w:eastAsia="Times New Roman"/>
          <w:spacing w:val="-10"/>
          <w:sz w:val="28"/>
          <w:szCs w:val="28"/>
          <w:lang w:eastAsia="en-US"/>
        </w:rPr>
        <w:t>) схема сварки параллельных швов</w:t>
      </w:r>
    </w:p>
    <w:p w:rsidR="008D694A" w:rsidRPr="00351271" w:rsidRDefault="00D37D4C" w:rsidP="00FE4A40">
      <w:pPr>
        <w:spacing w:line="360" w:lineRule="auto"/>
        <w:ind w:firstLine="0"/>
        <w:contextualSpacing/>
        <w:jc w:val="center"/>
        <w:rPr>
          <w:rFonts w:eastAsia="Times New Roman"/>
          <w:sz w:val="28"/>
          <w:szCs w:val="28"/>
        </w:rPr>
      </w:pPr>
      <w:r w:rsidRPr="00351271">
        <w:rPr>
          <w:rFonts w:eastAsia="Times New Roman"/>
          <w:sz w:val="28"/>
          <w:szCs w:val="28"/>
          <w:lang w:eastAsia="en-US"/>
        </w:rPr>
        <w:t>Рисунок 11.3.4</w:t>
      </w:r>
      <w:r w:rsidR="006A2C23" w:rsidRPr="00351271">
        <w:rPr>
          <w:rFonts w:eastAsia="Times New Roman"/>
          <w:sz w:val="28"/>
          <w:szCs w:val="28"/>
          <w:lang w:eastAsia="en-US"/>
        </w:rPr>
        <w:t xml:space="preserve"> -</w:t>
      </w:r>
      <w:r w:rsidR="008D694A" w:rsidRPr="00351271">
        <w:rPr>
          <w:rFonts w:eastAsia="Times New Roman"/>
          <w:sz w:val="28"/>
          <w:szCs w:val="28"/>
          <w:lang w:eastAsia="en-US"/>
        </w:rPr>
        <w:t xml:space="preserve"> </w:t>
      </w:r>
      <w:r w:rsidR="008D694A" w:rsidRPr="00351271">
        <w:rPr>
          <w:rFonts w:eastAsia="Times New Roman"/>
          <w:sz w:val="28"/>
          <w:szCs w:val="28"/>
        </w:rPr>
        <w:t>Последовательность сварки вертикальных швов</w:t>
      </w:r>
    </w:p>
    <w:p w:rsidR="00897619" w:rsidRPr="00351271" w:rsidRDefault="00897619" w:rsidP="00D37D4C">
      <w:pPr>
        <w:tabs>
          <w:tab w:val="left" w:pos="1985"/>
        </w:tabs>
        <w:spacing w:after="200" w:line="276" w:lineRule="auto"/>
        <w:ind w:firstLine="0"/>
        <w:jc w:val="center"/>
        <w:rPr>
          <w:rFonts w:eastAsia="Times New Roman"/>
          <w:sz w:val="28"/>
          <w:szCs w:val="28"/>
          <w:lang w:eastAsia="en-US"/>
        </w:rPr>
      </w:pPr>
    </w:p>
    <w:p w:rsidR="00897619" w:rsidRPr="00351271" w:rsidRDefault="00827871" w:rsidP="00897619">
      <w:pPr>
        <w:ind w:hanging="142"/>
        <w:jc w:val="center"/>
        <w:rPr>
          <w:rFonts w:eastAsia="Times New Roman"/>
          <w:noProof/>
          <w:sz w:val="28"/>
          <w:szCs w:val="28"/>
        </w:rPr>
      </w:pPr>
      <w:r w:rsidRPr="00351271">
        <w:rPr>
          <w:rFonts w:eastAsia="Times New Roman"/>
          <w:noProof/>
          <w:sz w:val="28"/>
          <w:szCs w:val="28"/>
        </w:rPr>
        <w:drawing>
          <wp:inline distT="0" distB="0" distL="0" distR="0" wp14:anchorId="087119BE" wp14:editId="75F53A0A">
            <wp:extent cx="5382895" cy="3339465"/>
            <wp:effectExtent l="0" t="0" r="8255"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8">
                      <a:extLst>
                        <a:ext uri="{28A0092B-C50C-407E-A947-70E740481C1C}">
                          <a14:useLocalDpi xmlns:a14="http://schemas.microsoft.com/office/drawing/2010/main" val="0"/>
                        </a:ext>
                      </a:extLst>
                    </a:blip>
                    <a:srcRect t="6323" r="4327" b="7494"/>
                    <a:stretch>
                      <a:fillRect/>
                    </a:stretch>
                  </pic:blipFill>
                  <pic:spPr bwMode="auto">
                    <a:xfrm>
                      <a:off x="0" y="0"/>
                      <a:ext cx="5382895" cy="3339465"/>
                    </a:xfrm>
                    <a:prstGeom prst="rect">
                      <a:avLst/>
                    </a:prstGeom>
                    <a:noFill/>
                    <a:ln>
                      <a:noFill/>
                    </a:ln>
                  </pic:spPr>
                </pic:pic>
              </a:graphicData>
            </a:graphic>
          </wp:inline>
        </w:drawing>
      </w:r>
    </w:p>
    <w:p w:rsidR="00897619" w:rsidRPr="00351271" w:rsidRDefault="00897619" w:rsidP="00897619">
      <w:pPr>
        <w:ind w:hanging="142"/>
        <w:jc w:val="center"/>
        <w:rPr>
          <w:rFonts w:eastAsia="Times New Roman"/>
          <w:noProof/>
          <w:sz w:val="28"/>
          <w:szCs w:val="28"/>
        </w:rPr>
      </w:pPr>
    </w:p>
    <w:p w:rsidR="00897619" w:rsidRPr="00351271" w:rsidRDefault="00897619" w:rsidP="001D1617">
      <w:pPr>
        <w:tabs>
          <w:tab w:val="left" w:pos="0"/>
        </w:tabs>
        <w:spacing w:before="120" w:after="120" w:line="360" w:lineRule="auto"/>
        <w:ind w:firstLine="709"/>
        <w:jc w:val="center"/>
        <w:rPr>
          <w:rFonts w:eastAsia="Times New Roman"/>
          <w:color w:val="000000"/>
          <w:sz w:val="28"/>
          <w:szCs w:val="28"/>
        </w:rPr>
      </w:pPr>
      <w:r w:rsidRPr="00351271">
        <w:rPr>
          <w:rFonts w:eastAsia="Times New Roman"/>
          <w:sz w:val="28"/>
          <w:szCs w:val="28"/>
          <w:lang w:eastAsia="en-US"/>
        </w:rPr>
        <w:t>Рисунок 11.3.5</w:t>
      </w:r>
      <w:r w:rsidR="006A2C23" w:rsidRPr="00351271">
        <w:rPr>
          <w:rFonts w:eastAsia="Times New Roman"/>
          <w:sz w:val="28"/>
          <w:szCs w:val="28"/>
          <w:lang w:eastAsia="en-US"/>
        </w:rPr>
        <w:t xml:space="preserve"> -</w:t>
      </w:r>
      <w:r w:rsidRPr="00351271">
        <w:rPr>
          <w:rFonts w:eastAsia="Times New Roman"/>
          <w:sz w:val="28"/>
          <w:szCs w:val="28"/>
          <w:lang w:eastAsia="en-US"/>
        </w:rPr>
        <w:t xml:space="preserve"> </w:t>
      </w:r>
      <w:r w:rsidR="008D694A" w:rsidRPr="00351271">
        <w:rPr>
          <w:rFonts w:eastAsia="Times New Roman"/>
          <w:sz w:val="28"/>
          <w:szCs w:val="28"/>
        </w:rPr>
        <w:t>Последовательность сварки соединений прямоугольных конструкций</w:t>
      </w:r>
      <w:r w:rsidR="00787ABB" w:rsidRPr="00351271">
        <w:rPr>
          <w:rFonts w:eastAsia="Times New Roman"/>
          <w:sz w:val="28"/>
          <w:szCs w:val="28"/>
        </w:rPr>
        <w:t>.</w:t>
      </w:r>
    </w:p>
    <w:p w:rsidR="00897619" w:rsidRPr="00351271" w:rsidRDefault="00897619" w:rsidP="00983E75">
      <w:pPr>
        <w:tabs>
          <w:tab w:val="left" w:pos="1701"/>
        </w:tabs>
        <w:autoSpaceDE w:val="0"/>
        <w:autoSpaceDN w:val="0"/>
        <w:adjustRightInd w:val="0"/>
        <w:spacing w:before="120" w:after="120" w:line="360" w:lineRule="auto"/>
        <w:ind w:firstLine="0"/>
        <w:rPr>
          <w:rFonts w:eastAsia="Times New Roman"/>
          <w:sz w:val="28"/>
          <w:szCs w:val="28"/>
        </w:rPr>
      </w:pPr>
      <w:r w:rsidRPr="00351271">
        <w:rPr>
          <w:rFonts w:eastAsia="Times New Roman"/>
          <w:color w:val="000000"/>
          <w:spacing w:val="50"/>
          <w:sz w:val="28"/>
          <w:szCs w:val="28"/>
        </w:rPr>
        <w:t>Таблица</w:t>
      </w:r>
      <w:r w:rsidRPr="00351271">
        <w:rPr>
          <w:rFonts w:eastAsia="Times New Roman"/>
          <w:color w:val="000000"/>
          <w:spacing w:val="-10"/>
          <w:sz w:val="28"/>
          <w:szCs w:val="28"/>
        </w:rPr>
        <w:t xml:space="preserve"> 11.3.1</w:t>
      </w:r>
      <w:r w:rsidR="00FE4A40" w:rsidRPr="00351271">
        <w:rPr>
          <w:rFonts w:eastAsia="Times New Roman"/>
          <w:color w:val="000000"/>
          <w:spacing w:val="-10"/>
          <w:sz w:val="28"/>
          <w:szCs w:val="28"/>
        </w:rPr>
        <w:t xml:space="preserve"> -</w:t>
      </w:r>
      <w:r w:rsidR="00787ABB" w:rsidRPr="00351271">
        <w:rPr>
          <w:rFonts w:eastAsia="Times New Roman"/>
          <w:spacing w:val="-10"/>
          <w:sz w:val="28"/>
          <w:szCs w:val="28"/>
        </w:rPr>
        <w:t xml:space="preserve"> </w:t>
      </w:r>
      <w:r w:rsidRPr="00351271">
        <w:rPr>
          <w:rFonts w:eastAsia="Times New Roman"/>
          <w:sz w:val="28"/>
          <w:szCs w:val="28"/>
        </w:rPr>
        <w:t>Рекомендуемые режимы механизированной сварки в среде углекислого газа для углеродистых сталей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548"/>
        <w:gridCol w:w="1568"/>
        <w:gridCol w:w="1703"/>
        <w:gridCol w:w="1357"/>
        <w:gridCol w:w="1554"/>
        <w:gridCol w:w="1190"/>
      </w:tblGrid>
      <w:tr w:rsidR="00897619" w:rsidRPr="00351271" w:rsidTr="00FE4A40">
        <w:tc>
          <w:tcPr>
            <w:tcW w:w="1394"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Толщина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металла,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548"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Диаметр</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электрода,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568"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Сварочный ток,</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А</w:t>
            </w:r>
          </w:p>
        </w:tc>
        <w:tc>
          <w:tcPr>
            <w:tcW w:w="1703"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Напряжение</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сварки,</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В</w:t>
            </w:r>
          </w:p>
        </w:tc>
        <w:tc>
          <w:tcPr>
            <w:tcW w:w="1357"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Скорость</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сварки,</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м/ч</w:t>
            </w:r>
          </w:p>
        </w:tc>
        <w:tc>
          <w:tcPr>
            <w:tcW w:w="1554"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mallCaps/>
                <w:sz w:val="28"/>
                <w:szCs w:val="28"/>
                <w:lang w:eastAsia="en-US"/>
              </w:rPr>
            </w:pPr>
            <w:r w:rsidRPr="00351271">
              <w:rPr>
                <w:rFonts w:eastAsia="Calibri"/>
                <w:sz w:val="28"/>
                <w:szCs w:val="28"/>
                <w:lang w:eastAsia="en-US"/>
              </w:rPr>
              <w:t>Вылет,   электрода,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190"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Расход</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газа,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л/мин</w:t>
            </w:r>
          </w:p>
        </w:tc>
      </w:tr>
      <w:tr w:rsidR="00897619" w:rsidRPr="00351271" w:rsidTr="00FE4A40">
        <w:tc>
          <w:tcPr>
            <w:tcW w:w="1394"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3-4</w:t>
            </w:r>
          </w:p>
        </w:tc>
        <w:tc>
          <w:tcPr>
            <w:tcW w:w="1548" w:type="dxa"/>
            <w:vMerge w:val="restart"/>
            <w:shd w:val="clear" w:color="auto" w:fill="auto"/>
          </w:tcPr>
          <w:p w:rsidR="00897619" w:rsidRPr="00351271" w:rsidRDefault="00897619" w:rsidP="00536839">
            <w:pPr>
              <w:ind w:firstLine="0"/>
              <w:jc w:val="center"/>
              <w:rPr>
                <w:rFonts w:eastAsia="Times New Roman"/>
                <w:sz w:val="28"/>
                <w:szCs w:val="28"/>
              </w:rPr>
            </w:pPr>
          </w:p>
          <w:p w:rsidR="00897619" w:rsidRPr="00351271" w:rsidRDefault="0002445A" w:rsidP="00536839">
            <w:pPr>
              <w:ind w:firstLine="0"/>
              <w:jc w:val="center"/>
              <w:rPr>
                <w:rFonts w:eastAsia="Calibri"/>
                <w:sz w:val="28"/>
                <w:szCs w:val="28"/>
                <w:lang w:eastAsia="en-US"/>
              </w:rPr>
            </w:pPr>
            <w:r w:rsidRPr="00351271">
              <w:rPr>
                <w:rFonts w:eastAsia="Times New Roman"/>
                <w:sz w:val="28"/>
                <w:szCs w:val="28"/>
              </w:rPr>
              <w:t>1,2-2,0</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68"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200-300</w:t>
            </w:r>
          </w:p>
        </w:tc>
        <w:tc>
          <w:tcPr>
            <w:tcW w:w="1703"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22-25</w:t>
            </w:r>
          </w:p>
        </w:tc>
        <w:tc>
          <w:tcPr>
            <w:tcW w:w="1357"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25-75</w:t>
            </w:r>
          </w:p>
        </w:tc>
        <w:tc>
          <w:tcPr>
            <w:tcW w:w="1554" w:type="dxa"/>
            <w:vMerge w:val="restart"/>
            <w:shd w:val="clear" w:color="auto" w:fill="auto"/>
          </w:tcPr>
          <w:p w:rsidR="00897619" w:rsidRPr="00351271" w:rsidRDefault="00897619" w:rsidP="00536839">
            <w:pPr>
              <w:ind w:firstLine="0"/>
              <w:jc w:val="center"/>
              <w:rPr>
                <w:rFonts w:eastAsia="Calibri"/>
                <w:sz w:val="28"/>
                <w:szCs w:val="28"/>
                <w:lang w:eastAsia="en-US"/>
              </w:rPr>
            </w:pPr>
          </w:p>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12-25</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190"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8-16</w:t>
            </w:r>
          </w:p>
        </w:tc>
      </w:tr>
      <w:tr w:rsidR="00897619" w:rsidRPr="00351271" w:rsidTr="00FE4A40">
        <w:tc>
          <w:tcPr>
            <w:tcW w:w="1394"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5-6</w:t>
            </w:r>
          </w:p>
        </w:tc>
        <w:tc>
          <w:tcPr>
            <w:tcW w:w="1548"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68"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200-35</w:t>
            </w:r>
            <w:r w:rsidR="00897619" w:rsidRPr="00351271">
              <w:rPr>
                <w:rFonts w:eastAsia="Calibri"/>
                <w:sz w:val="28"/>
                <w:szCs w:val="28"/>
                <w:lang w:eastAsia="en-US"/>
              </w:rPr>
              <w:t>0</w:t>
            </w:r>
          </w:p>
        </w:tc>
        <w:tc>
          <w:tcPr>
            <w:tcW w:w="1703"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25-30</w:t>
            </w:r>
          </w:p>
        </w:tc>
        <w:tc>
          <w:tcPr>
            <w:tcW w:w="1357"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25-60</w:t>
            </w:r>
          </w:p>
        </w:tc>
        <w:tc>
          <w:tcPr>
            <w:tcW w:w="1554"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190"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10-16</w:t>
            </w:r>
          </w:p>
        </w:tc>
      </w:tr>
      <w:tr w:rsidR="00897619" w:rsidRPr="00351271" w:rsidTr="00FE4A40">
        <w:tc>
          <w:tcPr>
            <w:tcW w:w="1394"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7-10</w:t>
            </w:r>
          </w:p>
        </w:tc>
        <w:tc>
          <w:tcPr>
            <w:tcW w:w="1548"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68"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200-35</w:t>
            </w:r>
            <w:r w:rsidR="00897619" w:rsidRPr="00351271">
              <w:rPr>
                <w:rFonts w:eastAsia="Calibri"/>
                <w:sz w:val="28"/>
                <w:szCs w:val="28"/>
                <w:lang w:eastAsia="en-US"/>
              </w:rPr>
              <w:t>0</w:t>
            </w:r>
          </w:p>
        </w:tc>
        <w:tc>
          <w:tcPr>
            <w:tcW w:w="1703"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25-30</w:t>
            </w:r>
          </w:p>
        </w:tc>
        <w:tc>
          <w:tcPr>
            <w:tcW w:w="1357"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20-50</w:t>
            </w:r>
          </w:p>
        </w:tc>
        <w:tc>
          <w:tcPr>
            <w:tcW w:w="1554"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190"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r>
      <w:tr w:rsidR="00897619" w:rsidRPr="00351271" w:rsidTr="00FE4A40">
        <w:tc>
          <w:tcPr>
            <w:tcW w:w="1394"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11-12</w:t>
            </w:r>
          </w:p>
        </w:tc>
        <w:tc>
          <w:tcPr>
            <w:tcW w:w="1548"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68"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200-350</w:t>
            </w:r>
          </w:p>
        </w:tc>
        <w:tc>
          <w:tcPr>
            <w:tcW w:w="1703" w:type="dxa"/>
            <w:shd w:val="clear" w:color="auto" w:fill="auto"/>
          </w:tcPr>
          <w:p w:rsidR="00897619" w:rsidRPr="00351271" w:rsidRDefault="0002445A" w:rsidP="00536839">
            <w:pPr>
              <w:ind w:firstLine="0"/>
              <w:jc w:val="center"/>
              <w:rPr>
                <w:rFonts w:eastAsia="Calibri"/>
                <w:sz w:val="28"/>
                <w:szCs w:val="28"/>
                <w:lang w:eastAsia="en-US"/>
              </w:rPr>
            </w:pPr>
            <w:r w:rsidRPr="00351271">
              <w:rPr>
                <w:rFonts w:eastAsia="Calibri"/>
                <w:sz w:val="28"/>
                <w:szCs w:val="28"/>
                <w:lang w:eastAsia="en-US"/>
              </w:rPr>
              <w:t>25-30</w:t>
            </w:r>
          </w:p>
        </w:tc>
        <w:tc>
          <w:tcPr>
            <w:tcW w:w="1357" w:type="dxa"/>
            <w:shd w:val="clear" w:color="auto" w:fill="auto"/>
          </w:tcPr>
          <w:p w:rsidR="00897619" w:rsidRPr="00351271" w:rsidRDefault="00897619" w:rsidP="00536839">
            <w:pPr>
              <w:ind w:firstLine="0"/>
              <w:jc w:val="center"/>
              <w:rPr>
                <w:rFonts w:eastAsia="Calibri"/>
                <w:sz w:val="28"/>
                <w:szCs w:val="28"/>
                <w:lang w:eastAsia="en-US"/>
              </w:rPr>
            </w:pPr>
            <w:r w:rsidRPr="00351271">
              <w:rPr>
                <w:rFonts w:eastAsia="Calibri"/>
                <w:sz w:val="28"/>
                <w:szCs w:val="28"/>
                <w:lang w:eastAsia="en-US"/>
              </w:rPr>
              <w:t>15-30</w:t>
            </w:r>
          </w:p>
        </w:tc>
        <w:tc>
          <w:tcPr>
            <w:tcW w:w="1554"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190"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r>
    </w:tbl>
    <w:p w:rsidR="001D587F" w:rsidRDefault="001D587F" w:rsidP="00FE4A40">
      <w:pPr>
        <w:spacing w:line="360" w:lineRule="auto"/>
        <w:ind w:firstLine="0"/>
        <w:contextualSpacing/>
        <w:rPr>
          <w:color w:val="000000"/>
          <w:spacing w:val="50"/>
          <w:sz w:val="28"/>
          <w:szCs w:val="28"/>
        </w:rPr>
      </w:pPr>
    </w:p>
    <w:p w:rsidR="00897619" w:rsidRPr="00351271" w:rsidRDefault="00897619" w:rsidP="00FE4A40">
      <w:pPr>
        <w:spacing w:line="360" w:lineRule="auto"/>
        <w:ind w:firstLine="0"/>
        <w:contextualSpacing/>
        <w:rPr>
          <w:sz w:val="28"/>
          <w:szCs w:val="28"/>
        </w:rPr>
      </w:pPr>
      <w:r w:rsidRPr="00351271">
        <w:rPr>
          <w:color w:val="000000"/>
          <w:spacing w:val="50"/>
          <w:sz w:val="28"/>
          <w:szCs w:val="28"/>
        </w:rPr>
        <w:t>Таблица</w:t>
      </w:r>
      <w:r w:rsidRPr="00351271">
        <w:rPr>
          <w:color w:val="000000"/>
          <w:sz w:val="28"/>
          <w:szCs w:val="28"/>
        </w:rPr>
        <w:t xml:space="preserve"> 11.3.2</w:t>
      </w:r>
      <w:r w:rsidRPr="00351271">
        <w:rPr>
          <w:sz w:val="28"/>
          <w:szCs w:val="28"/>
        </w:rPr>
        <w:t xml:space="preserve"> </w:t>
      </w:r>
      <w:r w:rsidR="00FE4A40" w:rsidRPr="00351271">
        <w:rPr>
          <w:sz w:val="28"/>
          <w:szCs w:val="28"/>
        </w:rPr>
        <w:t xml:space="preserve">- </w:t>
      </w:r>
      <w:r w:rsidRPr="00351271">
        <w:rPr>
          <w:sz w:val="28"/>
          <w:szCs w:val="28"/>
        </w:rPr>
        <w:t>Рекомендуемые режимы механизированной сварки в среде аргона для нержавеющих сталей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548"/>
        <w:gridCol w:w="1568"/>
        <w:gridCol w:w="1703"/>
        <w:gridCol w:w="1357"/>
        <w:gridCol w:w="1476"/>
        <w:gridCol w:w="1268"/>
      </w:tblGrid>
      <w:tr w:rsidR="00897619" w:rsidRPr="00351271" w:rsidTr="00FE4A40">
        <w:tc>
          <w:tcPr>
            <w:tcW w:w="1394"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Толщина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металла,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548"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Диаметр</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электрода,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568"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Сварочный ток,</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А</w:t>
            </w:r>
          </w:p>
        </w:tc>
        <w:tc>
          <w:tcPr>
            <w:tcW w:w="1703"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Напряжение</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сварки,</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 xml:space="preserve"> В</w:t>
            </w:r>
          </w:p>
        </w:tc>
        <w:tc>
          <w:tcPr>
            <w:tcW w:w="1357"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Скорость</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 xml:space="preserve">сварки,   </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 xml:space="preserve">м/ч        </w:t>
            </w:r>
          </w:p>
        </w:tc>
        <w:tc>
          <w:tcPr>
            <w:tcW w:w="1476"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mallCaps/>
                <w:sz w:val="28"/>
                <w:szCs w:val="28"/>
                <w:lang w:eastAsia="en-US"/>
              </w:rPr>
            </w:pPr>
            <w:r w:rsidRPr="00351271">
              <w:rPr>
                <w:rFonts w:eastAsia="Calibri"/>
                <w:sz w:val="28"/>
                <w:szCs w:val="28"/>
                <w:lang w:eastAsia="en-US"/>
              </w:rPr>
              <w:t xml:space="preserve">Вылет,   электрода, </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мм</w:t>
            </w:r>
          </w:p>
        </w:tc>
        <w:tc>
          <w:tcPr>
            <w:tcW w:w="1268" w:type="dxa"/>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Расход</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газа,</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л/мин</w:t>
            </w:r>
          </w:p>
        </w:tc>
      </w:tr>
      <w:tr w:rsidR="00897619" w:rsidRPr="00351271" w:rsidTr="00FE4A40">
        <w:tc>
          <w:tcPr>
            <w:tcW w:w="1394" w:type="dxa"/>
            <w:vMerge w:val="restart"/>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3-4</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4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w:t>
            </w:r>
          </w:p>
        </w:tc>
        <w:tc>
          <w:tcPr>
            <w:tcW w:w="15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90-120</w:t>
            </w:r>
          </w:p>
        </w:tc>
        <w:tc>
          <w:tcPr>
            <w:tcW w:w="1703"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20-22</w:t>
            </w:r>
          </w:p>
        </w:tc>
        <w:tc>
          <w:tcPr>
            <w:tcW w:w="1357"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18-21</w:t>
            </w:r>
          </w:p>
        </w:tc>
        <w:tc>
          <w:tcPr>
            <w:tcW w:w="1476"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c>
          <w:tcPr>
            <w:tcW w:w="12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r>
      <w:tr w:rsidR="00897619" w:rsidRPr="00351271" w:rsidTr="00FE4A40">
        <w:tc>
          <w:tcPr>
            <w:tcW w:w="1394"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4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w:t>
            </w:r>
          </w:p>
        </w:tc>
        <w:tc>
          <w:tcPr>
            <w:tcW w:w="15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140-170</w:t>
            </w:r>
          </w:p>
        </w:tc>
        <w:tc>
          <w:tcPr>
            <w:tcW w:w="1703"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20-22</w:t>
            </w:r>
          </w:p>
        </w:tc>
        <w:tc>
          <w:tcPr>
            <w:tcW w:w="1357"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20-25</w:t>
            </w:r>
          </w:p>
        </w:tc>
        <w:tc>
          <w:tcPr>
            <w:tcW w:w="1476"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c>
          <w:tcPr>
            <w:tcW w:w="12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12-16</w:t>
            </w:r>
          </w:p>
        </w:tc>
      </w:tr>
      <w:tr w:rsidR="00897619" w:rsidRPr="00351271" w:rsidTr="00FE4A40">
        <w:tc>
          <w:tcPr>
            <w:tcW w:w="1394" w:type="dxa"/>
            <w:vMerge w:val="restart"/>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r w:rsidRPr="00351271">
              <w:rPr>
                <w:rFonts w:eastAsia="Calibri"/>
                <w:sz w:val="28"/>
                <w:szCs w:val="28"/>
                <w:lang w:eastAsia="en-US"/>
              </w:rPr>
              <w:t>5-8</w:t>
            </w:r>
          </w:p>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4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1,2</w:t>
            </w:r>
          </w:p>
        </w:tc>
        <w:tc>
          <w:tcPr>
            <w:tcW w:w="15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130-160</w:t>
            </w:r>
          </w:p>
        </w:tc>
        <w:tc>
          <w:tcPr>
            <w:tcW w:w="1703"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20-23</w:t>
            </w:r>
          </w:p>
        </w:tc>
        <w:tc>
          <w:tcPr>
            <w:tcW w:w="1357"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15-20</w:t>
            </w:r>
          </w:p>
        </w:tc>
        <w:tc>
          <w:tcPr>
            <w:tcW w:w="1476"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16-20</w:t>
            </w:r>
          </w:p>
        </w:tc>
        <w:tc>
          <w:tcPr>
            <w:tcW w:w="12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16-20</w:t>
            </w:r>
          </w:p>
        </w:tc>
      </w:tr>
      <w:tr w:rsidR="00897619" w:rsidRPr="00351271" w:rsidTr="00FE4A40">
        <w:tc>
          <w:tcPr>
            <w:tcW w:w="1394" w:type="dxa"/>
            <w:vMerge/>
            <w:shd w:val="clear" w:color="auto" w:fill="auto"/>
          </w:tcPr>
          <w:p w:rsidR="00897619" w:rsidRPr="00351271" w:rsidRDefault="00897619" w:rsidP="00536839">
            <w:pPr>
              <w:widowControl w:val="0"/>
              <w:tabs>
                <w:tab w:val="left" w:pos="4958"/>
              </w:tabs>
              <w:autoSpaceDE w:val="0"/>
              <w:autoSpaceDN w:val="0"/>
              <w:adjustRightInd w:val="0"/>
              <w:ind w:firstLine="0"/>
              <w:jc w:val="center"/>
              <w:rPr>
                <w:rFonts w:eastAsia="Calibri"/>
                <w:sz w:val="28"/>
                <w:szCs w:val="28"/>
                <w:lang w:eastAsia="en-US"/>
              </w:rPr>
            </w:pPr>
          </w:p>
        </w:tc>
        <w:tc>
          <w:tcPr>
            <w:tcW w:w="154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w:t>
            </w:r>
          </w:p>
        </w:tc>
        <w:tc>
          <w:tcPr>
            <w:tcW w:w="15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170-210</w:t>
            </w:r>
          </w:p>
        </w:tc>
        <w:tc>
          <w:tcPr>
            <w:tcW w:w="1703"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20-23</w:t>
            </w:r>
          </w:p>
        </w:tc>
        <w:tc>
          <w:tcPr>
            <w:tcW w:w="1357"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18-22</w:t>
            </w:r>
          </w:p>
        </w:tc>
        <w:tc>
          <w:tcPr>
            <w:tcW w:w="1476"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16-20</w:t>
            </w:r>
          </w:p>
        </w:tc>
        <w:tc>
          <w:tcPr>
            <w:tcW w:w="1268" w:type="dxa"/>
            <w:shd w:val="clear" w:color="auto" w:fill="auto"/>
          </w:tcPr>
          <w:p w:rsidR="00897619" w:rsidRPr="00351271" w:rsidRDefault="00897619" w:rsidP="00536839">
            <w:pPr>
              <w:autoSpaceDE w:val="0"/>
              <w:autoSpaceDN w:val="0"/>
              <w:adjustRightInd w:val="0"/>
              <w:ind w:firstLine="0"/>
              <w:jc w:val="center"/>
              <w:rPr>
                <w:rFonts w:eastAsia="Calibri"/>
                <w:sz w:val="28"/>
                <w:szCs w:val="28"/>
                <w:lang w:eastAsia="en-US"/>
              </w:rPr>
            </w:pPr>
            <w:r w:rsidRPr="00351271">
              <w:rPr>
                <w:rFonts w:eastAsia="Calibri"/>
                <w:sz w:val="28"/>
                <w:szCs w:val="28"/>
                <w:lang w:eastAsia="en-US"/>
              </w:rPr>
              <w:t>16-20</w:t>
            </w:r>
          </w:p>
        </w:tc>
      </w:tr>
    </w:tbl>
    <w:p w:rsidR="003D289E" w:rsidRDefault="003D289E" w:rsidP="00A77D7E">
      <w:pPr>
        <w:widowControl w:val="0"/>
        <w:tabs>
          <w:tab w:val="left" w:pos="567"/>
          <w:tab w:val="left" w:pos="4958"/>
        </w:tabs>
        <w:autoSpaceDE w:val="0"/>
        <w:autoSpaceDN w:val="0"/>
        <w:adjustRightInd w:val="0"/>
        <w:spacing w:line="360" w:lineRule="auto"/>
        <w:ind w:firstLine="709"/>
        <w:contextualSpacing/>
        <w:rPr>
          <w:rFonts w:eastAsia="Times New Roman"/>
          <w:b/>
          <w:sz w:val="28"/>
          <w:szCs w:val="28"/>
        </w:rPr>
      </w:pPr>
    </w:p>
    <w:p w:rsidR="00F9310C" w:rsidRPr="00351271" w:rsidRDefault="00F9310C" w:rsidP="00A77D7E">
      <w:pPr>
        <w:widowControl w:val="0"/>
        <w:tabs>
          <w:tab w:val="left" w:pos="567"/>
          <w:tab w:val="left" w:pos="4958"/>
        </w:tabs>
        <w:autoSpaceDE w:val="0"/>
        <w:autoSpaceDN w:val="0"/>
        <w:adjustRightInd w:val="0"/>
        <w:spacing w:line="360" w:lineRule="auto"/>
        <w:ind w:firstLine="709"/>
        <w:contextualSpacing/>
        <w:rPr>
          <w:rStyle w:val="aff3"/>
          <w:rFonts w:eastAsia="MS ??"/>
          <w:sz w:val="28"/>
          <w:szCs w:val="28"/>
        </w:rPr>
      </w:pPr>
      <w:r w:rsidRPr="00351271">
        <w:rPr>
          <w:rFonts w:eastAsia="Times New Roman"/>
          <w:b/>
          <w:sz w:val="28"/>
          <w:szCs w:val="28"/>
        </w:rPr>
        <w:t>11.4</w:t>
      </w:r>
      <w:r w:rsidR="00FE4A40" w:rsidRPr="00351271">
        <w:rPr>
          <w:rFonts w:eastAsia="Times New Roman"/>
          <w:color w:val="000000"/>
          <w:sz w:val="28"/>
          <w:szCs w:val="28"/>
        </w:rPr>
        <w:t> </w:t>
      </w:r>
      <w:r w:rsidRPr="00351271">
        <w:rPr>
          <w:rStyle w:val="aff3"/>
          <w:rFonts w:eastAsia="MS ??"/>
          <w:sz w:val="28"/>
          <w:szCs w:val="28"/>
        </w:rPr>
        <w:t>С</w:t>
      </w:r>
      <w:r w:rsidR="001D1617" w:rsidRPr="00351271">
        <w:rPr>
          <w:rStyle w:val="aff3"/>
          <w:rFonts w:eastAsia="MS ??"/>
          <w:caps w:val="0"/>
          <w:sz w:val="28"/>
          <w:szCs w:val="28"/>
        </w:rPr>
        <w:t>варка</w:t>
      </w:r>
      <w:r w:rsidRPr="00351271">
        <w:rPr>
          <w:rStyle w:val="aff3"/>
          <w:rFonts w:eastAsia="MS ??"/>
          <w:sz w:val="28"/>
          <w:szCs w:val="28"/>
        </w:rPr>
        <w:t xml:space="preserve"> </w:t>
      </w:r>
      <w:r w:rsidR="001D1617" w:rsidRPr="00351271">
        <w:rPr>
          <w:rStyle w:val="aff3"/>
          <w:rFonts w:eastAsia="MS ??"/>
          <w:caps w:val="0"/>
          <w:sz w:val="28"/>
          <w:szCs w:val="28"/>
        </w:rPr>
        <w:t>цилиндрических элементов резервуаров (баков)</w:t>
      </w:r>
    </w:p>
    <w:p w:rsidR="00F9310C" w:rsidRPr="00351271" w:rsidRDefault="00FE4A40" w:rsidP="00A77D7E">
      <w:pPr>
        <w:numPr>
          <w:ilvl w:val="0"/>
          <w:numId w:val="54"/>
        </w:numPr>
        <w:tabs>
          <w:tab w:val="left" w:pos="567"/>
        </w:tabs>
        <w:spacing w:line="360" w:lineRule="auto"/>
        <w:ind w:left="0" w:firstLine="709"/>
        <w:contextualSpacing/>
        <w:rPr>
          <w:sz w:val="28"/>
          <w:szCs w:val="28"/>
        </w:rPr>
      </w:pPr>
      <w:r w:rsidRPr="00351271">
        <w:rPr>
          <w:rFonts w:eastAsia="Times New Roman"/>
          <w:color w:val="000000"/>
          <w:sz w:val="28"/>
          <w:szCs w:val="28"/>
        </w:rPr>
        <w:t xml:space="preserve"> </w:t>
      </w:r>
      <w:r w:rsidR="00F9310C" w:rsidRPr="00351271">
        <w:rPr>
          <w:rFonts w:eastAsia="Times New Roman"/>
          <w:color w:val="000000"/>
          <w:sz w:val="28"/>
          <w:szCs w:val="28"/>
        </w:rPr>
        <w:t>Кольцевые</w:t>
      </w:r>
      <w:r w:rsidR="00F9310C" w:rsidRPr="00351271">
        <w:rPr>
          <w:sz w:val="28"/>
          <w:szCs w:val="28"/>
        </w:rPr>
        <w:t xml:space="preserve"> соединения цилиндрических элементов баков рекомендуется выполнять автоматической сваркой под флюсом, автоматической или полуавтоматической сваркой в защитных газах плавящимся электродом. Ось свариваемых элементов должна находиться в горизонтальной плоскости. Основные типы кольцевых соединений приведены </w:t>
      </w:r>
      <w:r w:rsidR="004E6764" w:rsidRPr="00351271">
        <w:rPr>
          <w:sz w:val="28"/>
          <w:szCs w:val="28"/>
        </w:rPr>
        <w:t>в табл</w:t>
      </w:r>
      <w:r w:rsidR="00A77D7E" w:rsidRPr="00351271">
        <w:rPr>
          <w:sz w:val="28"/>
          <w:szCs w:val="28"/>
        </w:rPr>
        <w:t xml:space="preserve">ице </w:t>
      </w:r>
      <w:r w:rsidR="00DD7DFB" w:rsidRPr="00351271">
        <w:rPr>
          <w:sz w:val="28"/>
          <w:szCs w:val="28"/>
        </w:rPr>
        <w:t>11</w:t>
      </w:r>
      <w:r w:rsidR="004E6764" w:rsidRPr="00351271">
        <w:rPr>
          <w:sz w:val="28"/>
          <w:szCs w:val="28"/>
        </w:rPr>
        <w:t>.1.1</w:t>
      </w:r>
      <w:r w:rsidR="00DD7DFB" w:rsidRPr="00351271">
        <w:rPr>
          <w:sz w:val="28"/>
          <w:szCs w:val="28"/>
        </w:rPr>
        <w:t>.</w:t>
      </w:r>
    </w:p>
    <w:p w:rsidR="00F9310C" w:rsidRPr="00351271" w:rsidRDefault="00FE4A40" w:rsidP="00A77D7E">
      <w:pPr>
        <w:numPr>
          <w:ilvl w:val="0"/>
          <w:numId w:val="54"/>
        </w:numPr>
        <w:tabs>
          <w:tab w:val="left" w:pos="567"/>
        </w:tabs>
        <w:spacing w:line="360" w:lineRule="auto"/>
        <w:ind w:left="0" w:firstLine="709"/>
        <w:contextualSpacing/>
        <w:rPr>
          <w:rFonts w:eastAsia="Times New Roman"/>
          <w:color w:val="000000"/>
          <w:sz w:val="28"/>
          <w:szCs w:val="28"/>
        </w:rPr>
      </w:pPr>
      <w:r w:rsidRPr="00351271">
        <w:rPr>
          <w:rFonts w:eastAsia="Times New Roman"/>
          <w:color w:val="000000"/>
          <w:sz w:val="28"/>
          <w:szCs w:val="28"/>
        </w:rPr>
        <w:t xml:space="preserve"> </w:t>
      </w:r>
      <w:r w:rsidR="00F9310C" w:rsidRPr="00351271">
        <w:rPr>
          <w:rFonts w:eastAsia="Times New Roman"/>
          <w:color w:val="000000"/>
          <w:sz w:val="28"/>
          <w:szCs w:val="28"/>
        </w:rPr>
        <w:t xml:space="preserve">Соединения, свариваемые с двух сторон, рекомендуется выполнять механизированными видами сварки с обеих сторон. При этом первым сваривают на флюсовой подушке шов с внутренней стороны обечайки. Шов с наружной стороны сваривают </w:t>
      </w:r>
      <w:r w:rsidR="00A77D7E" w:rsidRPr="00351271">
        <w:rPr>
          <w:rFonts w:eastAsia="Times New Roman"/>
          <w:color w:val="000000"/>
          <w:sz w:val="28"/>
          <w:szCs w:val="28"/>
        </w:rPr>
        <w:t>«</w:t>
      </w:r>
      <w:r w:rsidR="00F9310C" w:rsidRPr="00351271">
        <w:rPr>
          <w:rFonts w:eastAsia="Times New Roman"/>
          <w:color w:val="000000"/>
          <w:sz w:val="28"/>
          <w:szCs w:val="28"/>
        </w:rPr>
        <w:t>на весу</w:t>
      </w:r>
      <w:r w:rsidR="00A77D7E" w:rsidRPr="00351271">
        <w:rPr>
          <w:rFonts w:eastAsia="Times New Roman"/>
          <w:color w:val="000000"/>
          <w:sz w:val="28"/>
          <w:szCs w:val="28"/>
        </w:rPr>
        <w:t>»</w:t>
      </w:r>
      <w:r w:rsidR="00F9310C" w:rsidRPr="00351271">
        <w:rPr>
          <w:rFonts w:eastAsia="Times New Roman"/>
          <w:color w:val="000000"/>
          <w:sz w:val="28"/>
          <w:szCs w:val="28"/>
        </w:rPr>
        <w:t xml:space="preserve">.  </w:t>
      </w:r>
      <w:r w:rsidR="00CC22A0" w:rsidRPr="00351271">
        <w:rPr>
          <w:rFonts w:eastAsia="Times New Roman"/>
          <w:color w:val="000000"/>
          <w:sz w:val="28"/>
          <w:szCs w:val="28"/>
        </w:rPr>
        <w:t>При отсутствии</w:t>
      </w:r>
      <w:r w:rsidR="00F9310C" w:rsidRPr="00351271">
        <w:rPr>
          <w:rFonts w:eastAsia="Times New Roman"/>
          <w:color w:val="000000"/>
          <w:sz w:val="28"/>
          <w:szCs w:val="28"/>
        </w:rPr>
        <w:t xml:space="preserve"> технической возможности сварки соединения с какой-либо стороны механизированным способом разрешается применение ручных способов сварки.</w:t>
      </w:r>
    </w:p>
    <w:p w:rsidR="00F9310C" w:rsidRPr="00351271" w:rsidRDefault="00A77D7E" w:rsidP="00A77D7E">
      <w:pPr>
        <w:tabs>
          <w:tab w:val="left" w:pos="567"/>
        </w:tabs>
        <w:spacing w:line="360" w:lineRule="auto"/>
        <w:ind w:firstLine="709"/>
        <w:contextualSpacing/>
        <w:rPr>
          <w:rFonts w:eastAsia="Times New Roman"/>
          <w:color w:val="000000"/>
          <w:sz w:val="28"/>
          <w:szCs w:val="28"/>
        </w:rPr>
      </w:pPr>
      <w:r w:rsidRPr="00351271">
        <w:rPr>
          <w:rFonts w:eastAsia="Times New Roman"/>
          <w:color w:val="000000"/>
          <w:sz w:val="28"/>
          <w:szCs w:val="28"/>
        </w:rPr>
        <w:t xml:space="preserve">11.4.2.1 </w:t>
      </w:r>
      <w:r w:rsidR="00F9310C" w:rsidRPr="00351271">
        <w:rPr>
          <w:rFonts w:eastAsia="Times New Roman"/>
          <w:color w:val="000000"/>
          <w:sz w:val="28"/>
          <w:szCs w:val="28"/>
        </w:rPr>
        <w:t>Односторонние соединения, свариваемые автоматом под флюсом,</w:t>
      </w:r>
      <w:r w:rsidR="001D1617" w:rsidRPr="00351271">
        <w:rPr>
          <w:rFonts w:eastAsia="Times New Roman"/>
          <w:color w:val="000000"/>
          <w:sz w:val="28"/>
          <w:szCs w:val="28"/>
        </w:rPr>
        <w:t xml:space="preserve"> </w:t>
      </w:r>
      <w:r w:rsidR="00F9310C" w:rsidRPr="00351271">
        <w:rPr>
          <w:rFonts w:eastAsia="Times New Roman"/>
          <w:color w:val="000000"/>
          <w:sz w:val="28"/>
          <w:szCs w:val="28"/>
        </w:rPr>
        <w:t>следует выполнять на флюсовой подушке.</w:t>
      </w:r>
    </w:p>
    <w:p w:rsidR="00F9310C" w:rsidRPr="00351271" w:rsidRDefault="00FE4A40" w:rsidP="00A77D7E">
      <w:pPr>
        <w:numPr>
          <w:ilvl w:val="0"/>
          <w:numId w:val="54"/>
        </w:numPr>
        <w:tabs>
          <w:tab w:val="left" w:pos="567"/>
        </w:tabs>
        <w:spacing w:line="360" w:lineRule="auto"/>
        <w:ind w:left="0" w:firstLine="709"/>
        <w:contextualSpacing/>
        <w:rPr>
          <w:sz w:val="28"/>
          <w:szCs w:val="28"/>
        </w:rPr>
      </w:pPr>
      <w:r w:rsidRPr="00351271">
        <w:rPr>
          <w:rFonts w:eastAsia="Times New Roman"/>
          <w:color w:val="000000"/>
          <w:sz w:val="28"/>
          <w:szCs w:val="28"/>
        </w:rPr>
        <w:t xml:space="preserve"> </w:t>
      </w:r>
      <w:r w:rsidR="00F9310C" w:rsidRPr="00351271">
        <w:rPr>
          <w:rFonts w:eastAsia="Times New Roman"/>
          <w:color w:val="000000"/>
          <w:sz w:val="28"/>
          <w:szCs w:val="28"/>
        </w:rPr>
        <w:t>Сварку</w:t>
      </w:r>
      <w:r w:rsidR="00F9310C" w:rsidRPr="00351271">
        <w:rPr>
          <w:sz w:val="28"/>
          <w:szCs w:val="28"/>
        </w:rPr>
        <w:t xml:space="preserve"> кольцевого соединения цилиндрических элементов следует выполнять без перерыва за полный оборот изделия вокруг</w:t>
      </w:r>
      <w:r w:rsidR="001D1617" w:rsidRPr="00351271">
        <w:rPr>
          <w:sz w:val="28"/>
          <w:szCs w:val="28"/>
        </w:rPr>
        <w:t xml:space="preserve"> </w:t>
      </w:r>
      <w:r w:rsidR="00F9310C" w:rsidRPr="00351271">
        <w:rPr>
          <w:sz w:val="28"/>
          <w:szCs w:val="28"/>
        </w:rPr>
        <w:t>своей оси.</w:t>
      </w:r>
    </w:p>
    <w:p w:rsidR="00F9310C" w:rsidRPr="00351271" w:rsidRDefault="00FE4A40" w:rsidP="00A77D7E">
      <w:pPr>
        <w:numPr>
          <w:ilvl w:val="0"/>
          <w:numId w:val="54"/>
        </w:numPr>
        <w:tabs>
          <w:tab w:val="left" w:pos="567"/>
        </w:tabs>
        <w:spacing w:line="360" w:lineRule="auto"/>
        <w:ind w:left="0" w:firstLine="709"/>
        <w:contextualSpacing/>
        <w:rPr>
          <w:sz w:val="28"/>
          <w:szCs w:val="28"/>
        </w:rPr>
      </w:pPr>
      <w:r w:rsidRPr="00351271">
        <w:rPr>
          <w:rFonts w:eastAsia="Times New Roman"/>
          <w:color w:val="000000"/>
          <w:sz w:val="28"/>
          <w:szCs w:val="28"/>
        </w:rPr>
        <w:t xml:space="preserve"> </w:t>
      </w:r>
      <w:r w:rsidR="00F9310C" w:rsidRPr="00351271">
        <w:rPr>
          <w:rFonts w:eastAsia="Times New Roman"/>
          <w:color w:val="000000"/>
          <w:sz w:val="28"/>
          <w:szCs w:val="28"/>
        </w:rPr>
        <w:t>Электрод</w:t>
      </w:r>
      <w:r w:rsidR="00F9310C" w:rsidRPr="00351271">
        <w:rPr>
          <w:sz w:val="28"/>
          <w:szCs w:val="28"/>
        </w:rPr>
        <w:t xml:space="preserve"> следует располагать при сварке с наружной стороны в верхней точке изделия, а при сварке с внутренней стороны - в нижней. Для улучшения формирования шва электрод следует смещать от вертикальной оси свариваемых элементов навстречу направлению вращения изделия. Величина смещения электрода зависит от диаметра свариваемых изделий (табл</w:t>
      </w:r>
      <w:r w:rsidR="00A77D7E" w:rsidRPr="00351271">
        <w:rPr>
          <w:sz w:val="28"/>
          <w:szCs w:val="28"/>
        </w:rPr>
        <w:t>ица</w:t>
      </w:r>
      <w:r w:rsidR="00F9310C" w:rsidRPr="00351271">
        <w:rPr>
          <w:sz w:val="28"/>
          <w:szCs w:val="28"/>
        </w:rPr>
        <w:t xml:space="preserve"> 11</w:t>
      </w:r>
      <w:r w:rsidR="004E6764" w:rsidRPr="00351271">
        <w:rPr>
          <w:sz w:val="28"/>
          <w:szCs w:val="28"/>
        </w:rPr>
        <w:t>.4</w:t>
      </w:r>
      <w:r w:rsidR="00F9310C" w:rsidRPr="00351271">
        <w:rPr>
          <w:sz w:val="28"/>
          <w:szCs w:val="28"/>
        </w:rPr>
        <w:t>)</w:t>
      </w:r>
    </w:p>
    <w:p w:rsidR="004E6764" w:rsidRPr="00351271" w:rsidRDefault="00F9310C" w:rsidP="00A77D7E">
      <w:pPr>
        <w:numPr>
          <w:ilvl w:val="0"/>
          <w:numId w:val="54"/>
        </w:numPr>
        <w:tabs>
          <w:tab w:val="left" w:pos="1560"/>
        </w:tabs>
        <w:spacing w:line="360" w:lineRule="auto"/>
        <w:ind w:left="0" w:firstLine="709"/>
        <w:contextualSpacing/>
        <w:rPr>
          <w:sz w:val="28"/>
          <w:szCs w:val="28"/>
        </w:rPr>
      </w:pPr>
      <w:r w:rsidRPr="00351271">
        <w:rPr>
          <w:rFonts w:eastAsia="Times New Roman"/>
          <w:color w:val="000000"/>
          <w:sz w:val="28"/>
          <w:szCs w:val="28"/>
        </w:rPr>
        <w:t>Ручную</w:t>
      </w:r>
      <w:r w:rsidRPr="00351271">
        <w:rPr>
          <w:sz w:val="28"/>
          <w:szCs w:val="28"/>
        </w:rPr>
        <w:t xml:space="preserve"> и полуавтоматическую сварку стыковых, угловых (вварка штуцеров, люков) и кольцевых швов следует производить обратноступенчатым способом в нижнем положении, для чего периодически поворачивать изделие на определенный угол. Величина угла поворота изделия указывается в технологической документации.</w:t>
      </w:r>
    </w:p>
    <w:p w:rsidR="001D1617" w:rsidRPr="00351271" w:rsidRDefault="001D1617" w:rsidP="001D1617">
      <w:pPr>
        <w:tabs>
          <w:tab w:val="left" w:pos="1985"/>
        </w:tabs>
        <w:spacing w:before="120" w:after="120" w:line="360" w:lineRule="auto"/>
        <w:rPr>
          <w:sz w:val="28"/>
          <w:szCs w:val="28"/>
        </w:rPr>
      </w:pPr>
    </w:p>
    <w:p w:rsidR="001D1617" w:rsidRPr="00351271" w:rsidRDefault="001D1617" w:rsidP="001D1617">
      <w:pPr>
        <w:tabs>
          <w:tab w:val="left" w:pos="1985"/>
        </w:tabs>
        <w:spacing w:before="120" w:after="120" w:line="360" w:lineRule="auto"/>
        <w:rPr>
          <w:sz w:val="28"/>
          <w:szCs w:val="28"/>
        </w:rPr>
      </w:pPr>
    </w:p>
    <w:p w:rsidR="00A77D7E" w:rsidRPr="00351271" w:rsidRDefault="00A77D7E" w:rsidP="001D1617">
      <w:pPr>
        <w:tabs>
          <w:tab w:val="left" w:pos="1985"/>
        </w:tabs>
        <w:spacing w:before="120" w:after="120" w:line="360" w:lineRule="auto"/>
        <w:rPr>
          <w:sz w:val="28"/>
          <w:szCs w:val="28"/>
        </w:rPr>
      </w:pPr>
    </w:p>
    <w:p w:rsidR="005C445D" w:rsidRPr="00351271" w:rsidRDefault="005C445D" w:rsidP="00CC22A0">
      <w:pPr>
        <w:tabs>
          <w:tab w:val="left" w:pos="7507"/>
        </w:tabs>
        <w:autoSpaceDE w:val="0"/>
        <w:autoSpaceDN w:val="0"/>
        <w:adjustRightInd w:val="0"/>
        <w:spacing w:line="360" w:lineRule="auto"/>
        <w:ind w:firstLine="0"/>
        <w:jc w:val="left"/>
        <w:rPr>
          <w:rFonts w:eastAsia="Times New Roman"/>
          <w:color w:val="000000"/>
          <w:spacing w:val="-10"/>
          <w:sz w:val="28"/>
          <w:szCs w:val="28"/>
        </w:rPr>
      </w:pPr>
      <w:r w:rsidRPr="00351271">
        <w:rPr>
          <w:rFonts w:eastAsia="Times New Roman"/>
          <w:color w:val="000000"/>
          <w:spacing w:val="50"/>
          <w:sz w:val="28"/>
          <w:szCs w:val="28"/>
        </w:rPr>
        <w:t>Таблица</w:t>
      </w:r>
      <w:r w:rsidRPr="00351271">
        <w:rPr>
          <w:rFonts w:eastAsia="Times New Roman"/>
          <w:color w:val="000000"/>
          <w:spacing w:val="-10"/>
          <w:sz w:val="28"/>
          <w:szCs w:val="28"/>
        </w:rPr>
        <w:t xml:space="preserve"> 11</w:t>
      </w:r>
      <w:r w:rsidR="004E6764" w:rsidRPr="00351271">
        <w:rPr>
          <w:rFonts w:eastAsia="Times New Roman"/>
          <w:color w:val="000000"/>
          <w:spacing w:val="-10"/>
          <w:sz w:val="28"/>
          <w:szCs w:val="28"/>
        </w:rPr>
        <w:t>.4</w:t>
      </w:r>
      <w:r w:rsidR="00CC22A0" w:rsidRPr="00351271">
        <w:rPr>
          <w:rFonts w:eastAsia="Times New Roman"/>
          <w:color w:val="000000"/>
          <w:spacing w:val="-10"/>
          <w:sz w:val="28"/>
          <w:szCs w:val="28"/>
        </w:rPr>
        <w:t xml:space="preserve"> – </w:t>
      </w:r>
      <w:r w:rsidR="00CC22A0" w:rsidRPr="00E96DFE">
        <w:rPr>
          <w:rFonts w:eastAsia="Times New Roman"/>
          <w:color w:val="000000"/>
          <w:sz w:val="28"/>
          <w:szCs w:val="28"/>
        </w:rPr>
        <w:t>Рекомендуемые величины смешения электродов при сварке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5805"/>
      </w:tblGrid>
      <w:tr w:rsidR="003B6FE9" w:rsidRPr="00351271" w:rsidTr="00A77D7E">
        <w:tc>
          <w:tcPr>
            <w:tcW w:w="4509" w:type="dxa"/>
            <w:shd w:val="clear" w:color="auto" w:fill="auto"/>
          </w:tcPr>
          <w:p w:rsidR="003B6FE9" w:rsidRPr="00351271" w:rsidRDefault="003B6FE9" w:rsidP="00A22DEB">
            <w:pPr>
              <w:ind w:firstLine="0"/>
              <w:jc w:val="center"/>
              <w:rPr>
                <w:rFonts w:eastAsia="Calibri"/>
                <w:spacing w:val="-20"/>
                <w:sz w:val="28"/>
                <w:lang w:eastAsia="en-US"/>
              </w:rPr>
            </w:pPr>
            <w:r w:rsidRPr="00351271">
              <w:rPr>
                <w:rFonts w:eastAsia="Calibri"/>
                <w:sz w:val="28"/>
                <w:lang w:eastAsia="en-US"/>
              </w:rPr>
              <w:t>Диаметр свариваемых изделий, мм</w:t>
            </w:r>
          </w:p>
        </w:tc>
        <w:tc>
          <w:tcPr>
            <w:tcW w:w="5805" w:type="dxa"/>
            <w:shd w:val="clear" w:color="auto" w:fill="auto"/>
          </w:tcPr>
          <w:p w:rsidR="003B6FE9" w:rsidRPr="00351271" w:rsidRDefault="003B6FE9" w:rsidP="00A22DEB">
            <w:pPr>
              <w:ind w:firstLine="0"/>
              <w:jc w:val="center"/>
              <w:rPr>
                <w:rFonts w:eastAsia="Calibri"/>
                <w:spacing w:val="-20"/>
                <w:sz w:val="28"/>
                <w:lang w:eastAsia="en-US"/>
              </w:rPr>
            </w:pPr>
            <w:r w:rsidRPr="00351271">
              <w:rPr>
                <w:rFonts w:eastAsia="Calibri"/>
                <w:sz w:val="28"/>
                <w:lang w:eastAsia="en-US"/>
              </w:rPr>
              <w:t>Смещение электрода от вертикального положения, мм</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до 1000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25-35</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1000 до 1500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35-50</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1500 до 2000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50-70</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2000 до 2500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70-90</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2500 до 3000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80-105</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3000 до 4000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100-140</w:t>
            </w:r>
          </w:p>
        </w:tc>
      </w:tr>
      <w:tr w:rsidR="003B6FE9" w:rsidRPr="00351271" w:rsidTr="00A77D7E">
        <w:tc>
          <w:tcPr>
            <w:tcW w:w="4509"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св. 4000</w:t>
            </w:r>
          </w:p>
        </w:tc>
        <w:tc>
          <w:tcPr>
            <w:tcW w:w="5805" w:type="dxa"/>
            <w:shd w:val="clear" w:color="auto" w:fill="auto"/>
          </w:tcPr>
          <w:p w:rsidR="003B6FE9" w:rsidRPr="00351271" w:rsidRDefault="003B6FE9" w:rsidP="00A22DEB">
            <w:pPr>
              <w:ind w:firstLine="0"/>
              <w:jc w:val="center"/>
              <w:rPr>
                <w:rFonts w:eastAsia="Calibri"/>
                <w:sz w:val="28"/>
                <w:lang w:eastAsia="en-US"/>
              </w:rPr>
            </w:pPr>
            <w:r w:rsidRPr="00351271">
              <w:rPr>
                <w:rFonts w:eastAsia="Calibri"/>
                <w:sz w:val="28"/>
                <w:lang w:eastAsia="en-US"/>
              </w:rPr>
              <w:t>120-175</w:t>
            </w:r>
          </w:p>
        </w:tc>
      </w:tr>
    </w:tbl>
    <w:p w:rsidR="00787ABB" w:rsidRPr="00351271" w:rsidRDefault="00787ABB" w:rsidP="008E747A">
      <w:pPr>
        <w:pStyle w:val="10"/>
        <w:tabs>
          <w:tab w:val="left" w:pos="1701"/>
        </w:tabs>
        <w:ind w:left="1701" w:hanging="850"/>
        <w:rPr>
          <w:rFonts w:eastAsia="Times New Roman"/>
        </w:rPr>
      </w:pPr>
      <w:bookmarkStart w:id="36" w:name="_Toc425508898"/>
      <w:bookmarkStart w:id="37" w:name="_Toc426033086"/>
    </w:p>
    <w:bookmarkEnd w:id="36"/>
    <w:bookmarkEnd w:id="37"/>
    <w:p w:rsidR="00863526" w:rsidRPr="00351271" w:rsidRDefault="00863526" w:rsidP="002D3797">
      <w:pPr>
        <w:pStyle w:val="10"/>
        <w:spacing w:before="0" w:after="0" w:line="360" w:lineRule="auto"/>
        <w:ind w:left="0" w:firstLine="709"/>
        <w:contextualSpacing/>
        <w:rPr>
          <w:rStyle w:val="11"/>
          <w:sz w:val="32"/>
        </w:rPr>
      </w:pPr>
      <w:r w:rsidRPr="00351271">
        <w:rPr>
          <w:rFonts w:eastAsia="Times New Roman"/>
          <w:sz w:val="32"/>
        </w:rPr>
        <w:t xml:space="preserve">12 </w:t>
      </w:r>
      <w:r w:rsidR="00DF29FA" w:rsidRPr="00351271">
        <w:rPr>
          <w:rFonts w:eastAsia="Times New Roman"/>
          <w:sz w:val="32"/>
        </w:rPr>
        <w:tab/>
      </w:r>
      <w:r w:rsidRPr="00351271">
        <w:rPr>
          <w:sz w:val="32"/>
        </w:rPr>
        <w:t>К</w:t>
      </w:r>
      <w:r w:rsidRPr="00351271">
        <w:rPr>
          <w:caps w:val="0"/>
          <w:sz w:val="32"/>
        </w:rPr>
        <w:t>онтроль</w:t>
      </w:r>
      <w:r w:rsidRPr="00351271">
        <w:rPr>
          <w:sz w:val="32"/>
        </w:rPr>
        <w:t xml:space="preserve"> </w:t>
      </w:r>
      <w:r w:rsidRPr="00351271">
        <w:rPr>
          <w:caps w:val="0"/>
          <w:sz w:val="32"/>
        </w:rPr>
        <w:t>качества выполнения работ и сварных соединений</w:t>
      </w:r>
      <w:r w:rsidRPr="00351271">
        <w:rPr>
          <w:rStyle w:val="11"/>
          <w:sz w:val="32"/>
        </w:rPr>
        <w:t xml:space="preserve"> </w:t>
      </w:r>
    </w:p>
    <w:p w:rsidR="00CA70D3" w:rsidRPr="00351271" w:rsidRDefault="00CA70D3" w:rsidP="002D3797">
      <w:pPr>
        <w:spacing w:line="360" w:lineRule="auto"/>
        <w:contextualSpacing/>
        <w:rPr>
          <w:sz w:val="28"/>
        </w:rPr>
      </w:pPr>
    </w:p>
    <w:p w:rsidR="00863526" w:rsidRPr="00351271" w:rsidRDefault="00863526" w:rsidP="002D3797">
      <w:pPr>
        <w:pStyle w:val="aff2"/>
        <w:numPr>
          <w:ilvl w:val="1"/>
          <w:numId w:val="56"/>
        </w:numPr>
        <w:spacing w:before="0" w:after="0" w:line="360" w:lineRule="auto"/>
        <w:ind w:left="0" w:firstLine="709"/>
        <w:contextualSpacing/>
        <w:rPr>
          <w:sz w:val="28"/>
          <w:szCs w:val="28"/>
        </w:rPr>
      </w:pPr>
      <w:bookmarkStart w:id="38" w:name="_Toc425508899"/>
      <w:bookmarkStart w:id="39" w:name="_Toc426033087"/>
      <w:r w:rsidRPr="00351271">
        <w:rPr>
          <w:sz w:val="28"/>
          <w:szCs w:val="28"/>
        </w:rPr>
        <w:t>О</w:t>
      </w:r>
      <w:r w:rsidRPr="00351271">
        <w:rPr>
          <w:caps w:val="0"/>
          <w:sz w:val="28"/>
          <w:szCs w:val="28"/>
        </w:rPr>
        <w:t>бщие</w:t>
      </w:r>
      <w:r w:rsidRPr="00351271">
        <w:rPr>
          <w:sz w:val="28"/>
          <w:szCs w:val="28"/>
        </w:rPr>
        <w:t xml:space="preserve"> </w:t>
      </w:r>
      <w:r w:rsidRPr="00351271">
        <w:rPr>
          <w:caps w:val="0"/>
          <w:sz w:val="28"/>
          <w:szCs w:val="28"/>
        </w:rPr>
        <w:t>указания</w:t>
      </w:r>
      <w:bookmarkEnd w:id="38"/>
      <w:bookmarkEnd w:id="39"/>
    </w:p>
    <w:p w:rsidR="00863526" w:rsidRPr="00351271" w:rsidRDefault="00863526" w:rsidP="002D3797">
      <w:pPr>
        <w:numPr>
          <w:ilvl w:val="0"/>
          <w:numId w:val="98"/>
        </w:numPr>
        <w:tabs>
          <w:tab w:val="left" w:pos="1701"/>
        </w:tabs>
        <w:spacing w:line="360" w:lineRule="auto"/>
        <w:ind w:left="0" w:firstLine="709"/>
        <w:contextualSpacing/>
        <w:rPr>
          <w:sz w:val="28"/>
          <w:szCs w:val="28"/>
        </w:rPr>
      </w:pPr>
      <w:r w:rsidRPr="00351271">
        <w:rPr>
          <w:sz w:val="28"/>
          <w:szCs w:val="28"/>
        </w:rPr>
        <w:t xml:space="preserve">Расположение и конструкция сварных соединений должны удовлетворять требованиям конструкторской (проектной) документации, выполненной в соответствии с </w:t>
      </w:r>
      <w:r w:rsidR="00835B82" w:rsidRPr="00351271">
        <w:rPr>
          <w:sz w:val="28"/>
          <w:szCs w:val="28"/>
        </w:rPr>
        <w:t xml:space="preserve">ПНАЭ Г-7-008-89 </w:t>
      </w:r>
      <w:r w:rsidR="00CB3D68" w:rsidRPr="00351271">
        <w:rPr>
          <w:sz w:val="28"/>
          <w:szCs w:val="28"/>
        </w:rPr>
        <w:t>[8]</w:t>
      </w:r>
      <w:r w:rsidRPr="00351271">
        <w:rPr>
          <w:sz w:val="28"/>
          <w:szCs w:val="28"/>
        </w:rPr>
        <w:t>.</w:t>
      </w:r>
    </w:p>
    <w:p w:rsidR="00863526" w:rsidRPr="00351271" w:rsidRDefault="00863526" w:rsidP="002D3797">
      <w:pPr>
        <w:numPr>
          <w:ilvl w:val="0"/>
          <w:numId w:val="98"/>
        </w:numPr>
        <w:tabs>
          <w:tab w:val="left" w:pos="1701"/>
        </w:tabs>
        <w:spacing w:line="360" w:lineRule="auto"/>
        <w:ind w:left="0" w:firstLine="709"/>
        <w:contextualSpacing/>
        <w:rPr>
          <w:sz w:val="28"/>
          <w:szCs w:val="28"/>
        </w:rPr>
      </w:pPr>
      <w:r w:rsidRPr="00351271">
        <w:rPr>
          <w:sz w:val="28"/>
          <w:szCs w:val="28"/>
        </w:rPr>
        <w:t>Выбор методов контроля и определение объемов контроля сварных соединений (включая указания о зонах сварных соединений, недоступных для контроля каким-либо методом) осуществляется конструкторской (проектной) организацией, которая указывает их в конструкторской документации, согласовываемой с предприятием-изготовителем (монтажной организацией).</w:t>
      </w:r>
    </w:p>
    <w:p w:rsidR="00863526" w:rsidRPr="00351271" w:rsidRDefault="00863526" w:rsidP="002D3797">
      <w:pPr>
        <w:numPr>
          <w:ilvl w:val="0"/>
          <w:numId w:val="98"/>
        </w:numPr>
        <w:tabs>
          <w:tab w:val="left" w:pos="1701"/>
        </w:tabs>
        <w:spacing w:line="360" w:lineRule="auto"/>
        <w:ind w:left="0" w:firstLine="709"/>
        <w:contextualSpacing/>
        <w:rPr>
          <w:sz w:val="28"/>
          <w:szCs w:val="28"/>
        </w:rPr>
      </w:pPr>
      <w:r w:rsidRPr="00351271">
        <w:rPr>
          <w:sz w:val="28"/>
          <w:szCs w:val="28"/>
        </w:rPr>
        <w:t>В процессе изготовления и монтажа резервуаров необходимо осуществлять установленный рабочей конструкторской документацией к</w:t>
      </w:r>
      <w:r w:rsidRPr="00351271">
        <w:rPr>
          <w:bCs/>
          <w:sz w:val="28"/>
          <w:szCs w:val="28"/>
        </w:rPr>
        <w:t>онтроль</w:t>
      </w:r>
      <w:r w:rsidRPr="00351271">
        <w:rPr>
          <w:b/>
          <w:bCs/>
          <w:sz w:val="28"/>
          <w:szCs w:val="28"/>
        </w:rPr>
        <w:t xml:space="preserve"> </w:t>
      </w:r>
      <w:r w:rsidRPr="00351271">
        <w:rPr>
          <w:sz w:val="28"/>
          <w:szCs w:val="28"/>
        </w:rPr>
        <w:t xml:space="preserve">качества производства сварочных работ и сварных соединений на стадиях входного контроля, операционного контроля и контроля качества готовых сварных соединений и изделия </w:t>
      </w:r>
      <w:r w:rsidRPr="00351271">
        <w:rPr>
          <w:bCs/>
          <w:sz w:val="28"/>
          <w:szCs w:val="28"/>
        </w:rPr>
        <w:t>в</w:t>
      </w:r>
      <w:r w:rsidRPr="00351271">
        <w:rPr>
          <w:b/>
          <w:bCs/>
          <w:sz w:val="28"/>
          <w:szCs w:val="28"/>
        </w:rPr>
        <w:t xml:space="preserve"> </w:t>
      </w:r>
      <w:r w:rsidRPr="00351271">
        <w:rPr>
          <w:sz w:val="28"/>
          <w:szCs w:val="28"/>
        </w:rPr>
        <w:t>целом.</w:t>
      </w:r>
    </w:p>
    <w:p w:rsidR="00C30168" w:rsidRPr="00351271" w:rsidRDefault="00C30168" w:rsidP="002D3797">
      <w:pPr>
        <w:numPr>
          <w:ilvl w:val="0"/>
          <w:numId w:val="98"/>
        </w:numPr>
        <w:tabs>
          <w:tab w:val="left" w:pos="1701"/>
        </w:tabs>
        <w:spacing w:line="360" w:lineRule="auto"/>
        <w:ind w:left="0" w:firstLine="709"/>
        <w:contextualSpacing/>
        <w:rPr>
          <w:sz w:val="28"/>
          <w:szCs w:val="28"/>
        </w:rPr>
      </w:pPr>
      <w:r w:rsidRPr="00351271">
        <w:rPr>
          <w:sz w:val="28"/>
          <w:szCs w:val="28"/>
        </w:rPr>
        <w:t xml:space="preserve">В процессе изготовления оборудования должен быть разработан и оформлен план качества </w:t>
      </w:r>
      <w:r w:rsidR="00AA7664" w:rsidRPr="00351271">
        <w:rPr>
          <w:sz w:val="28"/>
          <w:szCs w:val="28"/>
        </w:rPr>
        <w:t>в соответствии с требованиями НП-071-06</w:t>
      </w:r>
      <w:r w:rsidR="006C7E22" w:rsidRPr="00351271">
        <w:rPr>
          <w:sz w:val="28"/>
          <w:szCs w:val="28"/>
        </w:rPr>
        <w:t xml:space="preserve"> [</w:t>
      </w:r>
      <w:r w:rsidR="00CC22A0" w:rsidRPr="00351271">
        <w:rPr>
          <w:sz w:val="28"/>
          <w:szCs w:val="28"/>
        </w:rPr>
        <w:t>16</w:t>
      </w:r>
      <w:r w:rsidR="006C7E22" w:rsidRPr="00351271">
        <w:rPr>
          <w:sz w:val="28"/>
          <w:szCs w:val="28"/>
        </w:rPr>
        <w:t>]</w:t>
      </w:r>
      <w:r w:rsidR="00AA7664" w:rsidRPr="00351271">
        <w:rPr>
          <w:sz w:val="28"/>
          <w:szCs w:val="28"/>
        </w:rPr>
        <w:t>.</w:t>
      </w:r>
    </w:p>
    <w:p w:rsidR="00066768" w:rsidRPr="00066768" w:rsidRDefault="00066768" w:rsidP="00066768">
      <w:pPr>
        <w:tabs>
          <w:tab w:val="left" w:pos="1418"/>
        </w:tabs>
        <w:spacing w:line="360" w:lineRule="auto"/>
        <w:ind w:left="709" w:firstLine="0"/>
        <w:contextualSpacing/>
        <w:rPr>
          <w:rStyle w:val="aff3"/>
          <w:rFonts w:eastAsia="MS ??"/>
          <w:b w:val="0"/>
          <w:caps w:val="0"/>
          <w:sz w:val="28"/>
          <w:szCs w:val="28"/>
        </w:rPr>
      </w:pPr>
      <w:bookmarkStart w:id="40" w:name="_Toc425508900"/>
      <w:bookmarkStart w:id="41" w:name="_Toc426033088"/>
    </w:p>
    <w:p w:rsidR="00066768" w:rsidRPr="00066768" w:rsidRDefault="00066768" w:rsidP="00066768">
      <w:pPr>
        <w:tabs>
          <w:tab w:val="left" w:pos="1418"/>
        </w:tabs>
        <w:spacing w:line="360" w:lineRule="auto"/>
        <w:ind w:left="709" w:firstLine="0"/>
        <w:contextualSpacing/>
        <w:rPr>
          <w:rStyle w:val="aff3"/>
          <w:rFonts w:eastAsia="MS ??"/>
          <w:b w:val="0"/>
          <w:caps w:val="0"/>
          <w:sz w:val="28"/>
          <w:szCs w:val="28"/>
        </w:rPr>
      </w:pPr>
    </w:p>
    <w:p w:rsidR="00863526" w:rsidRPr="00351271" w:rsidRDefault="00863526" w:rsidP="002D3797">
      <w:pPr>
        <w:numPr>
          <w:ilvl w:val="0"/>
          <w:numId w:val="57"/>
        </w:numPr>
        <w:tabs>
          <w:tab w:val="left" w:pos="1418"/>
        </w:tabs>
        <w:spacing w:line="360" w:lineRule="auto"/>
        <w:ind w:left="0" w:firstLine="709"/>
        <w:contextualSpacing/>
        <w:rPr>
          <w:sz w:val="28"/>
          <w:szCs w:val="28"/>
        </w:rPr>
      </w:pPr>
      <w:r w:rsidRPr="00351271">
        <w:rPr>
          <w:rStyle w:val="aff3"/>
          <w:rFonts w:eastAsia="MS ??"/>
          <w:sz w:val="28"/>
          <w:szCs w:val="28"/>
        </w:rPr>
        <w:t>В</w:t>
      </w:r>
      <w:r w:rsidRPr="00351271">
        <w:rPr>
          <w:rStyle w:val="aff3"/>
          <w:rFonts w:eastAsia="MS ??"/>
          <w:caps w:val="0"/>
          <w:sz w:val="28"/>
          <w:szCs w:val="28"/>
        </w:rPr>
        <w:t>ходной контроль</w:t>
      </w:r>
      <w:bookmarkEnd w:id="40"/>
      <w:bookmarkEnd w:id="41"/>
      <w:r w:rsidRPr="00351271">
        <w:rPr>
          <w:sz w:val="28"/>
          <w:szCs w:val="28"/>
        </w:rPr>
        <w:t xml:space="preserve"> </w:t>
      </w:r>
    </w:p>
    <w:p w:rsidR="00863526" w:rsidRPr="00351271" w:rsidRDefault="00863526" w:rsidP="002D3797">
      <w:pPr>
        <w:numPr>
          <w:ilvl w:val="1"/>
          <w:numId w:val="58"/>
        </w:numPr>
        <w:tabs>
          <w:tab w:val="left" w:pos="1701"/>
          <w:tab w:val="left" w:pos="1985"/>
        </w:tabs>
        <w:spacing w:line="360" w:lineRule="auto"/>
        <w:ind w:left="0" w:firstLine="709"/>
        <w:contextualSpacing/>
        <w:rPr>
          <w:sz w:val="28"/>
          <w:szCs w:val="28"/>
        </w:rPr>
      </w:pPr>
      <w:r w:rsidRPr="00351271">
        <w:rPr>
          <w:sz w:val="28"/>
          <w:szCs w:val="28"/>
        </w:rPr>
        <w:t>Входному контролю подлежат полуфабрикаты (листы, трубы).  Входной контроль выполняется согласно программе (плану) контроля, разрабатываемой предприятием-изготовителем (монтажной организацией), в соответствии с ГО</w:t>
      </w:r>
      <w:r w:rsidRPr="00351271">
        <w:rPr>
          <w:sz w:val="28"/>
          <w:szCs w:val="28"/>
          <w:lang w:val="en-US"/>
        </w:rPr>
        <w:t>CT</w:t>
      </w:r>
      <w:r w:rsidR="00A77D7E" w:rsidRPr="00351271">
        <w:rPr>
          <w:sz w:val="28"/>
          <w:szCs w:val="28"/>
        </w:rPr>
        <w:t xml:space="preserve">  24297</w:t>
      </w:r>
      <w:r w:rsidRPr="00351271">
        <w:rPr>
          <w:sz w:val="28"/>
          <w:szCs w:val="28"/>
        </w:rPr>
        <w:t>.</w:t>
      </w:r>
    </w:p>
    <w:p w:rsidR="00863526" w:rsidRPr="00351271" w:rsidRDefault="00863526" w:rsidP="002D3797">
      <w:pPr>
        <w:pStyle w:val="aff1"/>
        <w:numPr>
          <w:ilvl w:val="3"/>
          <w:numId w:val="116"/>
        </w:numPr>
        <w:tabs>
          <w:tab w:val="left" w:pos="1701"/>
          <w:tab w:val="left" w:pos="1985"/>
        </w:tabs>
        <w:spacing w:line="360" w:lineRule="auto"/>
        <w:ind w:left="0" w:firstLine="709"/>
        <w:rPr>
          <w:sz w:val="28"/>
          <w:szCs w:val="28"/>
        </w:rPr>
      </w:pPr>
      <w:r w:rsidRPr="00351271">
        <w:rPr>
          <w:sz w:val="28"/>
          <w:szCs w:val="28"/>
        </w:rPr>
        <w:t>Качество полуфабрикатов, применяемых для изготовления резервуаров баков, должно удовлетворять требованиям технических условий на полуфабрикат.</w:t>
      </w:r>
    </w:p>
    <w:p w:rsidR="00863526" w:rsidRPr="00351271" w:rsidRDefault="00863526" w:rsidP="002D3797">
      <w:pPr>
        <w:pStyle w:val="aff1"/>
        <w:numPr>
          <w:ilvl w:val="1"/>
          <w:numId w:val="58"/>
        </w:numPr>
        <w:tabs>
          <w:tab w:val="left" w:pos="1701"/>
        </w:tabs>
        <w:spacing w:line="360" w:lineRule="auto"/>
        <w:ind w:left="0" w:firstLine="709"/>
        <w:rPr>
          <w:sz w:val="28"/>
          <w:szCs w:val="28"/>
        </w:rPr>
      </w:pPr>
      <w:r w:rsidRPr="00351271">
        <w:rPr>
          <w:sz w:val="28"/>
          <w:szCs w:val="28"/>
        </w:rPr>
        <w:t xml:space="preserve">При проведении контроля качества сварочных материалов и состояния сварочного </w:t>
      </w:r>
      <w:r w:rsidR="00D9096E" w:rsidRPr="00351271">
        <w:rPr>
          <w:sz w:val="28"/>
          <w:szCs w:val="28"/>
        </w:rPr>
        <w:t>оборудования руководствоваться</w:t>
      </w:r>
      <w:r w:rsidRPr="00351271">
        <w:rPr>
          <w:sz w:val="28"/>
          <w:szCs w:val="28"/>
        </w:rPr>
        <w:t xml:space="preserve"> </w:t>
      </w:r>
      <w:r w:rsidR="00204F17" w:rsidRPr="00351271">
        <w:rPr>
          <w:sz w:val="28"/>
          <w:szCs w:val="28"/>
        </w:rPr>
        <w:t xml:space="preserve"> </w:t>
      </w:r>
      <w:r w:rsidR="00EC0DBB" w:rsidRPr="00351271">
        <w:rPr>
          <w:sz w:val="28"/>
          <w:szCs w:val="28"/>
        </w:rPr>
        <w:t xml:space="preserve">ПНАЭ Г-7-010-89 </w:t>
      </w:r>
      <w:r w:rsidR="00F33A0A" w:rsidRPr="00351271">
        <w:rPr>
          <w:sz w:val="28"/>
          <w:szCs w:val="28"/>
        </w:rPr>
        <w:t>[</w:t>
      </w:r>
      <w:r w:rsidR="00CF6191" w:rsidRPr="00351271">
        <w:rPr>
          <w:sz w:val="28"/>
          <w:szCs w:val="28"/>
        </w:rPr>
        <w:t>11</w:t>
      </w:r>
      <w:r w:rsidR="00F33A0A" w:rsidRPr="00351271">
        <w:rPr>
          <w:sz w:val="28"/>
          <w:szCs w:val="28"/>
        </w:rPr>
        <w:t>]</w:t>
      </w:r>
      <w:r w:rsidR="00A22664" w:rsidRPr="00351271">
        <w:rPr>
          <w:sz w:val="28"/>
          <w:szCs w:val="28"/>
        </w:rPr>
        <w:t xml:space="preserve"> и настоящим стандартом.</w:t>
      </w:r>
    </w:p>
    <w:p w:rsidR="00863526" w:rsidRPr="00351271" w:rsidRDefault="00032BA0" w:rsidP="002D3797">
      <w:pPr>
        <w:numPr>
          <w:ilvl w:val="0"/>
          <w:numId w:val="57"/>
        </w:numPr>
        <w:tabs>
          <w:tab w:val="left" w:pos="1701"/>
        </w:tabs>
        <w:spacing w:line="360" w:lineRule="auto"/>
        <w:ind w:left="0" w:firstLine="709"/>
        <w:contextualSpacing/>
        <w:rPr>
          <w:rStyle w:val="aff3"/>
          <w:rFonts w:eastAsia="MS ??"/>
          <w:sz w:val="28"/>
          <w:szCs w:val="28"/>
        </w:rPr>
      </w:pPr>
      <w:bookmarkStart w:id="42" w:name="_Toc425508901"/>
      <w:bookmarkStart w:id="43" w:name="_Toc426033089"/>
      <w:r w:rsidRPr="00351271">
        <w:rPr>
          <w:rStyle w:val="aff3"/>
          <w:rFonts w:eastAsia="MS ??"/>
          <w:caps w:val="0"/>
          <w:sz w:val="28"/>
          <w:szCs w:val="28"/>
        </w:rPr>
        <w:t>Операционный контроль</w:t>
      </w:r>
      <w:bookmarkEnd w:id="42"/>
      <w:bookmarkEnd w:id="43"/>
    </w:p>
    <w:p w:rsidR="00906F95" w:rsidRPr="00351271" w:rsidRDefault="00906F95" w:rsidP="002D3797">
      <w:pPr>
        <w:numPr>
          <w:ilvl w:val="2"/>
          <w:numId w:val="61"/>
        </w:numPr>
        <w:tabs>
          <w:tab w:val="left" w:pos="709"/>
        </w:tabs>
        <w:spacing w:line="360" w:lineRule="auto"/>
        <w:ind w:left="0" w:firstLine="1378"/>
        <w:contextualSpacing/>
        <w:rPr>
          <w:sz w:val="28"/>
          <w:szCs w:val="28"/>
        </w:rPr>
      </w:pPr>
      <w:r w:rsidRPr="00351271">
        <w:rPr>
          <w:sz w:val="28"/>
          <w:szCs w:val="28"/>
        </w:rPr>
        <w:t xml:space="preserve">  Перед выполнением сварочных работ подлежат проверке:</w:t>
      </w:r>
    </w:p>
    <w:p w:rsidR="00906F95" w:rsidRPr="00351271" w:rsidRDefault="00906F95"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квалификация и аттестация сварщиков и дефектоскопистов;</w:t>
      </w:r>
    </w:p>
    <w:p w:rsidR="00906F95" w:rsidRPr="00351271" w:rsidRDefault="00906F95"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результаты заварки контрольных сварных соединений (образцов)</w:t>
      </w:r>
      <w:r w:rsidR="00EC1AFF" w:rsidRPr="00351271">
        <w:rPr>
          <w:rFonts w:eastAsia="Times New Roman"/>
          <w:sz w:val="28"/>
          <w:szCs w:val="28"/>
        </w:rPr>
        <w:t>;</w:t>
      </w:r>
      <w:r w:rsidRPr="00351271">
        <w:rPr>
          <w:rFonts w:eastAsia="Times New Roman"/>
          <w:sz w:val="28"/>
          <w:szCs w:val="28"/>
        </w:rPr>
        <w:t xml:space="preserve"> </w:t>
      </w:r>
    </w:p>
    <w:p w:rsidR="00906F95" w:rsidRPr="00351271" w:rsidRDefault="00906F95"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качество сварочных материалов;</w:t>
      </w:r>
    </w:p>
    <w:p w:rsidR="00906F95" w:rsidRPr="00351271" w:rsidRDefault="00906F95"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наличие аттестации технологии сварки;</w:t>
      </w:r>
    </w:p>
    <w:p w:rsidR="00906F95" w:rsidRPr="00351271" w:rsidRDefault="00906F95"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состояние</w:t>
      </w:r>
      <w:r w:rsidRPr="00351271">
        <w:rPr>
          <w:sz w:val="28"/>
          <w:szCs w:val="28"/>
        </w:rPr>
        <w:t xml:space="preserve"> сварочного оборудования, сборочно-сварочных приспособлений, аппаратуры и приборов для дефектоскопии.</w:t>
      </w:r>
    </w:p>
    <w:p w:rsidR="00863526" w:rsidRPr="00351271" w:rsidRDefault="00863526" w:rsidP="002D3797">
      <w:pPr>
        <w:numPr>
          <w:ilvl w:val="2"/>
          <w:numId w:val="61"/>
        </w:numPr>
        <w:tabs>
          <w:tab w:val="left" w:pos="709"/>
        </w:tabs>
        <w:spacing w:line="360" w:lineRule="auto"/>
        <w:ind w:left="0" w:firstLine="1378"/>
        <w:contextualSpacing/>
        <w:rPr>
          <w:sz w:val="28"/>
          <w:szCs w:val="28"/>
        </w:rPr>
      </w:pPr>
      <w:r w:rsidRPr="00351271">
        <w:rPr>
          <w:sz w:val="28"/>
          <w:szCs w:val="28"/>
        </w:rPr>
        <w:t>Операционный контроль осуществляется в соответствии с ПТД и включает:</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контроль подготовки и сборки деталей под сварку; </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ко</w:t>
      </w:r>
      <w:r w:rsidRPr="00351271">
        <w:rPr>
          <w:sz w:val="28"/>
          <w:szCs w:val="28"/>
        </w:rPr>
        <w:t>нтроль процессов сварки.</w:t>
      </w:r>
    </w:p>
    <w:p w:rsidR="00863526" w:rsidRPr="00351271" w:rsidRDefault="00EC1AFF" w:rsidP="002D3797">
      <w:pPr>
        <w:spacing w:line="360" w:lineRule="auto"/>
        <w:ind w:firstLine="709"/>
        <w:contextualSpacing/>
        <w:rPr>
          <w:sz w:val="28"/>
          <w:szCs w:val="28"/>
        </w:rPr>
      </w:pPr>
      <w:r w:rsidRPr="00351271">
        <w:rPr>
          <w:sz w:val="28"/>
          <w:szCs w:val="28"/>
        </w:rPr>
        <w:t xml:space="preserve">12.3.2.1 </w:t>
      </w:r>
      <w:r w:rsidR="00863526" w:rsidRPr="00351271">
        <w:rPr>
          <w:sz w:val="28"/>
          <w:szCs w:val="28"/>
        </w:rPr>
        <w:t>Операционный контроль проводится производственными мастерами и службой технического контроля (или другими выделенными на эти цели специалистами) предприятия-изготовителя (монтажной организации).</w:t>
      </w:r>
    </w:p>
    <w:p w:rsidR="00863526" w:rsidRPr="00351271" w:rsidRDefault="00EC1AFF" w:rsidP="002D3797">
      <w:pPr>
        <w:spacing w:line="360" w:lineRule="auto"/>
        <w:ind w:firstLine="709"/>
        <w:contextualSpacing/>
        <w:rPr>
          <w:sz w:val="28"/>
          <w:szCs w:val="28"/>
        </w:rPr>
      </w:pPr>
      <w:r w:rsidRPr="00351271">
        <w:rPr>
          <w:sz w:val="28"/>
          <w:szCs w:val="28"/>
        </w:rPr>
        <w:t xml:space="preserve">12.3.2.2 </w:t>
      </w:r>
      <w:r w:rsidR="00863526" w:rsidRPr="00351271">
        <w:rPr>
          <w:sz w:val="28"/>
          <w:szCs w:val="28"/>
        </w:rPr>
        <w:t>При контроле подготовки и сборки деталей под сварку, процессов сварки подлежит проверке соблюдение требований ПТД,</w:t>
      </w:r>
      <w:r w:rsidR="00A22664" w:rsidRPr="00351271">
        <w:rPr>
          <w:sz w:val="28"/>
          <w:szCs w:val="28"/>
        </w:rPr>
        <w:t xml:space="preserve"> </w:t>
      </w:r>
      <w:r w:rsidR="00FA1459" w:rsidRPr="00351271">
        <w:rPr>
          <w:sz w:val="28"/>
          <w:szCs w:val="28"/>
        </w:rPr>
        <w:t xml:space="preserve">ПНАЭ Г-7-009-89 </w:t>
      </w:r>
      <w:r w:rsidR="00A22664" w:rsidRPr="00351271">
        <w:rPr>
          <w:sz w:val="28"/>
          <w:szCs w:val="28"/>
        </w:rPr>
        <w:t xml:space="preserve">[10], </w:t>
      </w:r>
      <w:r w:rsidR="00EC0DBB" w:rsidRPr="00351271">
        <w:rPr>
          <w:sz w:val="28"/>
          <w:szCs w:val="28"/>
        </w:rPr>
        <w:t xml:space="preserve">ПНАЭ Г-7-010-89 </w:t>
      </w:r>
      <w:r w:rsidR="00A22664" w:rsidRPr="00351271">
        <w:rPr>
          <w:sz w:val="28"/>
          <w:szCs w:val="28"/>
        </w:rPr>
        <w:t>[11],</w:t>
      </w:r>
      <w:r w:rsidR="006F59BD" w:rsidRPr="00351271">
        <w:rPr>
          <w:sz w:val="28"/>
          <w:szCs w:val="28"/>
        </w:rPr>
        <w:t xml:space="preserve"> </w:t>
      </w:r>
      <w:r w:rsidR="00A22664" w:rsidRPr="00351271">
        <w:rPr>
          <w:sz w:val="28"/>
          <w:szCs w:val="28"/>
        </w:rPr>
        <w:t>настоящего стандарта</w:t>
      </w:r>
      <w:r w:rsidR="00863526" w:rsidRPr="00351271">
        <w:rPr>
          <w:sz w:val="28"/>
          <w:szCs w:val="28"/>
        </w:rPr>
        <w:t xml:space="preserve"> и рабочей конструкторской документации.</w:t>
      </w:r>
    </w:p>
    <w:p w:rsidR="00863526" w:rsidRPr="00351271" w:rsidRDefault="00863526" w:rsidP="002D3797">
      <w:pPr>
        <w:numPr>
          <w:ilvl w:val="2"/>
          <w:numId w:val="61"/>
        </w:numPr>
        <w:tabs>
          <w:tab w:val="left" w:pos="1701"/>
        </w:tabs>
        <w:spacing w:line="360" w:lineRule="auto"/>
        <w:ind w:left="0" w:firstLine="1378"/>
        <w:contextualSpacing/>
        <w:rPr>
          <w:sz w:val="28"/>
          <w:szCs w:val="28"/>
        </w:rPr>
      </w:pPr>
      <w:r w:rsidRPr="00351271">
        <w:rPr>
          <w:sz w:val="28"/>
          <w:szCs w:val="28"/>
        </w:rPr>
        <w:t>При подготовке деталей под сварку контролируют:</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наличие</w:t>
      </w:r>
      <w:r w:rsidRPr="00351271">
        <w:rPr>
          <w:sz w:val="28"/>
          <w:szCs w:val="28"/>
        </w:rPr>
        <w:t xml:space="preserve"> маркировки и/или документации, </w:t>
      </w:r>
      <w:r w:rsidR="00D9096E" w:rsidRPr="00351271">
        <w:rPr>
          <w:sz w:val="28"/>
          <w:szCs w:val="28"/>
        </w:rPr>
        <w:t>подтверждающей приемку</w:t>
      </w:r>
      <w:r w:rsidRPr="00351271">
        <w:rPr>
          <w:sz w:val="28"/>
          <w:szCs w:val="28"/>
        </w:rPr>
        <w:t xml:space="preserve"> полуфабрикатов или деталей службой технического контроля;</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чистоту</w:t>
      </w:r>
      <w:r w:rsidRPr="00351271">
        <w:rPr>
          <w:sz w:val="28"/>
          <w:szCs w:val="28"/>
        </w:rPr>
        <w:t xml:space="preserve"> (отсутствие визуально наблюдаемых загрязнений, пыли, продуктов коррозии, масла и т.п.) подлежащих сварке кромок и прилегающих к ним поверхностей, а также подлежащих неразрушающему контролю участков основного металла, форму и размеры кромок.</w:t>
      </w:r>
    </w:p>
    <w:p w:rsidR="00863526" w:rsidRPr="00351271" w:rsidRDefault="00863526" w:rsidP="002D3797">
      <w:pPr>
        <w:numPr>
          <w:ilvl w:val="2"/>
          <w:numId w:val="61"/>
        </w:numPr>
        <w:tabs>
          <w:tab w:val="left" w:pos="1701"/>
        </w:tabs>
        <w:spacing w:line="360" w:lineRule="auto"/>
        <w:ind w:left="0" w:firstLine="1378"/>
        <w:contextualSpacing/>
        <w:rPr>
          <w:sz w:val="28"/>
          <w:szCs w:val="28"/>
        </w:rPr>
      </w:pPr>
      <w:r w:rsidRPr="00351271">
        <w:rPr>
          <w:sz w:val="28"/>
          <w:szCs w:val="28"/>
        </w:rPr>
        <w:t>При сборке деталей под сварку контролируют:</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марки и сортамент сварочных материалов, предназначенных для выполнения прихваток;</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допуск сварщиков к выполнению прихваток;</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правильность сборки и крепления деталей в сборочных приспособлениях;</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чистоту и отсутствие повреждений кромок и прилегающих к ним поверхностей;</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температуру подогрева при выполнении прихваток;</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качество, размеры и расположение прихваток;</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величину зазора в соединениях;</w:t>
      </w:r>
    </w:p>
    <w:p w:rsidR="00863526" w:rsidRPr="00351271" w:rsidRDefault="00863526" w:rsidP="002D3797">
      <w:pPr>
        <w:numPr>
          <w:ilvl w:val="0"/>
          <w:numId w:val="4"/>
        </w:numPr>
        <w:tabs>
          <w:tab w:val="left" w:pos="1276"/>
        </w:tabs>
        <w:spacing w:line="360" w:lineRule="auto"/>
        <w:ind w:left="0" w:firstLine="709"/>
        <w:contextualSpacing/>
        <w:rPr>
          <w:rFonts w:eastAsia="Times New Roman"/>
          <w:sz w:val="28"/>
          <w:szCs w:val="28"/>
        </w:rPr>
      </w:pPr>
      <w:r w:rsidRPr="00351271">
        <w:rPr>
          <w:rFonts w:eastAsia="Times New Roman"/>
          <w:sz w:val="28"/>
          <w:szCs w:val="28"/>
        </w:rPr>
        <w:t>величину смещения кромок, перелом осей или плоскостей соеди</w:t>
      </w:r>
      <w:r w:rsidRPr="00351271">
        <w:rPr>
          <w:rFonts w:eastAsia="Times New Roman"/>
          <w:sz w:val="28"/>
          <w:szCs w:val="28"/>
        </w:rPr>
        <w:softHyphen/>
        <w:t>няемых деталей;</w:t>
      </w:r>
    </w:p>
    <w:p w:rsidR="00863526" w:rsidRPr="00351271" w:rsidRDefault="00863526" w:rsidP="002D3797">
      <w:pPr>
        <w:numPr>
          <w:ilvl w:val="0"/>
          <w:numId w:val="4"/>
        </w:numPr>
        <w:tabs>
          <w:tab w:val="left" w:pos="1276"/>
        </w:tabs>
        <w:spacing w:line="360" w:lineRule="auto"/>
        <w:ind w:left="0" w:firstLine="709"/>
        <w:contextualSpacing/>
        <w:rPr>
          <w:sz w:val="28"/>
          <w:szCs w:val="28"/>
        </w:rPr>
      </w:pPr>
      <w:r w:rsidRPr="00351271">
        <w:rPr>
          <w:rFonts w:eastAsia="Times New Roman"/>
          <w:sz w:val="28"/>
          <w:szCs w:val="28"/>
        </w:rPr>
        <w:t>размеры собранного</w:t>
      </w:r>
      <w:r w:rsidRPr="00351271">
        <w:rPr>
          <w:sz w:val="28"/>
          <w:szCs w:val="28"/>
        </w:rPr>
        <w:t xml:space="preserve"> под сварку узла;</w:t>
      </w:r>
    </w:p>
    <w:p w:rsidR="00863526" w:rsidRPr="00351271" w:rsidRDefault="00863526" w:rsidP="002D3797">
      <w:pPr>
        <w:numPr>
          <w:ilvl w:val="0"/>
          <w:numId w:val="4"/>
        </w:numPr>
        <w:tabs>
          <w:tab w:val="left" w:pos="1276"/>
        </w:tabs>
        <w:spacing w:line="360" w:lineRule="auto"/>
        <w:ind w:left="0" w:firstLine="709"/>
        <w:contextualSpacing/>
        <w:rPr>
          <w:sz w:val="28"/>
          <w:szCs w:val="28"/>
        </w:rPr>
      </w:pPr>
      <w:r w:rsidRPr="00351271">
        <w:rPr>
          <w:rFonts w:eastAsia="Times New Roman"/>
          <w:sz w:val="28"/>
          <w:szCs w:val="28"/>
        </w:rPr>
        <w:t>наличие</w:t>
      </w:r>
      <w:r w:rsidRPr="00351271">
        <w:rPr>
          <w:sz w:val="28"/>
          <w:szCs w:val="28"/>
        </w:rPr>
        <w:t xml:space="preserve"> защитного покрытия.</w:t>
      </w:r>
    </w:p>
    <w:p w:rsidR="00863526" w:rsidRPr="00351271" w:rsidRDefault="0023753D" w:rsidP="002D3797">
      <w:pPr>
        <w:spacing w:line="360" w:lineRule="auto"/>
        <w:ind w:firstLine="709"/>
        <w:contextualSpacing/>
        <w:rPr>
          <w:sz w:val="28"/>
          <w:szCs w:val="28"/>
        </w:rPr>
      </w:pPr>
      <w:r w:rsidRPr="00351271">
        <w:rPr>
          <w:sz w:val="28"/>
          <w:szCs w:val="28"/>
        </w:rPr>
        <w:t xml:space="preserve">12.3.4.1 </w:t>
      </w:r>
      <w:r w:rsidR="00863526" w:rsidRPr="00351271">
        <w:rPr>
          <w:sz w:val="28"/>
          <w:szCs w:val="28"/>
        </w:rPr>
        <w:t>Качество выполнения прихваток контролируется визуально, а их размеры и расположение измерением.</w:t>
      </w:r>
    </w:p>
    <w:p w:rsidR="00863526" w:rsidRPr="00351271" w:rsidRDefault="00863526" w:rsidP="002D3797">
      <w:pPr>
        <w:numPr>
          <w:ilvl w:val="2"/>
          <w:numId w:val="61"/>
        </w:numPr>
        <w:tabs>
          <w:tab w:val="left" w:pos="1701"/>
        </w:tabs>
        <w:spacing w:line="360" w:lineRule="auto"/>
        <w:ind w:left="0" w:firstLine="1378"/>
        <w:contextualSpacing/>
        <w:rPr>
          <w:sz w:val="28"/>
          <w:szCs w:val="28"/>
        </w:rPr>
      </w:pPr>
      <w:r w:rsidRPr="00351271">
        <w:rPr>
          <w:sz w:val="28"/>
          <w:szCs w:val="28"/>
        </w:rPr>
        <w:t xml:space="preserve">Контроль процесса сварки включает контроль перед </w:t>
      </w:r>
      <w:r w:rsidR="00D9096E" w:rsidRPr="00351271">
        <w:rPr>
          <w:sz w:val="28"/>
          <w:szCs w:val="28"/>
        </w:rPr>
        <w:t>началом</w:t>
      </w:r>
      <w:r w:rsidRPr="00351271">
        <w:rPr>
          <w:sz w:val="28"/>
          <w:szCs w:val="28"/>
        </w:rPr>
        <w:t xml:space="preserve"> сварки, в </w:t>
      </w:r>
      <w:r w:rsidR="00D9096E" w:rsidRPr="00351271">
        <w:rPr>
          <w:sz w:val="28"/>
          <w:szCs w:val="28"/>
        </w:rPr>
        <w:t>процессе сварки</w:t>
      </w:r>
      <w:r w:rsidRPr="00351271">
        <w:rPr>
          <w:sz w:val="28"/>
          <w:szCs w:val="28"/>
        </w:rPr>
        <w:t xml:space="preserve"> и после окончания сварки. </w:t>
      </w:r>
    </w:p>
    <w:p w:rsidR="00863526" w:rsidRPr="00351271" w:rsidRDefault="00863526" w:rsidP="002D3797">
      <w:pPr>
        <w:numPr>
          <w:ilvl w:val="1"/>
          <w:numId w:val="66"/>
        </w:numPr>
        <w:tabs>
          <w:tab w:val="left" w:pos="1985"/>
        </w:tabs>
        <w:spacing w:line="360" w:lineRule="auto"/>
        <w:ind w:left="0" w:firstLine="709"/>
        <w:contextualSpacing/>
        <w:rPr>
          <w:sz w:val="28"/>
          <w:szCs w:val="28"/>
        </w:rPr>
      </w:pPr>
      <w:r w:rsidRPr="00351271">
        <w:rPr>
          <w:sz w:val="28"/>
          <w:szCs w:val="28"/>
        </w:rPr>
        <w:t>Перед началом сварки контролируют:</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наличие</w:t>
      </w:r>
      <w:r w:rsidRPr="00351271">
        <w:rPr>
          <w:sz w:val="28"/>
          <w:szCs w:val="28"/>
        </w:rPr>
        <w:t xml:space="preserve"> у сварщика допуска к подлежащим выполнению работам (по удостоверениям);</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наличие</w:t>
      </w:r>
      <w:r w:rsidRPr="00351271">
        <w:rPr>
          <w:sz w:val="28"/>
          <w:szCs w:val="28"/>
        </w:rPr>
        <w:t xml:space="preserve"> маркировки и/или записи в журнале учета сварочных работ или </w:t>
      </w:r>
      <w:r w:rsidR="00D9096E" w:rsidRPr="00351271">
        <w:rPr>
          <w:sz w:val="28"/>
          <w:szCs w:val="28"/>
        </w:rPr>
        <w:t>маршрутном (</w:t>
      </w:r>
      <w:r w:rsidRPr="00351271">
        <w:rPr>
          <w:sz w:val="28"/>
          <w:szCs w:val="28"/>
        </w:rPr>
        <w:t>технологическом) паспорте, подтверждающих соответствие сборки установленным требованиям;</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чистоту кромок и поверхностей, подготовленных под сварку;</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марки и сортамент применяемых сварочных материалов;</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наличие документов, подтверждающих положительные результаты контроля сварочных материалов;</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 xml:space="preserve">дату прокалки покрытых электродов и флюсов или </w:t>
      </w:r>
      <w:r w:rsidR="00D9096E" w:rsidRPr="00351271">
        <w:rPr>
          <w:rFonts w:eastAsia="Times New Roman"/>
          <w:sz w:val="28"/>
          <w:szCs w:val="28"/>
        </w:rPr>
        <w:t>соответствие влажности</w:t>
      </w:r>
      <w:r w:rsidRPr="00351271">
        <w:rPr>
          <w:rFonts w:eastAsia="Times New Roman"/>
          <w:sz w:val="28"/>
          <w:szCs w:val="28"/>
        </w:rPr>
        <w:t xml:space="preserve"> флюсов и покрытия электродов установленным требованиям; </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соответствие</w:t>
      </w:r>
      <w:r w:rsidRPr="00351271">
        <w:rPr>
          <w:sz w:val="28"/>
          <w:szCs w:val="28"/>
        </w:rPr>
        <w:t xml:space="preserve"> поверхности присадочных материалов требованиям стандартов или технических условий; </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температуру</w:t>
      </w:r>
      <w:r w:rsidRPr="00351271">
        <w:rPr>
          <w:sz w:val="28"/>
          <w:szCs w:val="28"/>
        </w:rPr>
        <w:t xml:space="preserve"> </w:t>
      </w:r>
      <w:r w:rsidR="00D9096E" w:rsidRPr="00351271">
        <w:rPr>
          <w:sz w:val="28"/>
          <w:szCs w:val="28"/>
        </w:rPr>
        <w:t>предварительного подогрева</w:t>
      </w:r>
      <w:r w:rsidRPr="00351271">
        <w:rPr>
          <w:sz w:val="28"/>
          <w:szCs w:val="28"/>
        </w:rPr>
        <w:t xml:space="preserve"> (если такой </w:t>
      </w:r>
      <w:r w:rsidR="00D9096E" w:rsidRPr="00351271">
        <w:rPr>
          <w:sz w:val="28"/>
          <w:szCs w:val="28"/>
        </w:rPr>
        <w:t>предусмотрен ПТД</w:t>
      </w:r>
      <w:r w:rsidRPr="00351271">
        <w:rPr>
          <w:sz w:val="28"/>
          <w:szCs w:val="28"/>
        </w:rPr>
        <w:t>).</w:t>
      </w:r>
    </w:p>
    <w:p w:rsidR="00863526" w:rsidRPr="00351271" w:rsidRDefault="00863526" w:rsidP="002D3797">
      <w:pPr>
        <w:numPr>
          <w:ilvl w:val="1"/>
          <w:numId w:val="66"/>
        </w:numPr>
        <w:tabs>
          <w:tab w:val="left" w:pos="1985"/>
        </w:tabs>
        <w:spacing w:line="360" w:lineRule="auto"/>
        <w:ind w:left="0" w:firstLine="709"/>
        <w:contextualSpacing/>
        <w:rPr>
          <w:sz w:val="28"/>
          <w:szCs w:val="28"/>
          <w:u w:val="single"/>
        </w:rPr>
      </w:pPr>
      <w:r w:rsidRPr="00351271">
        <w:rPr>
          <w:sz w:val="28"/>
          <w:szCs w:val="28"/>
        </w:rPr>
        <w:t>В процессе сварки контролируют:</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режимы сварки и последовательность выполнения операций (по сварке, зачистке, контролю);</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очередность выполнения сварных швов;</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температуру окружающей среды (на расстоянии не менее 2 м от свариваемых изделий);</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температуру подогрева;</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соблюдение очередности наложения валиков и слоев;</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температуру</w:t>
      </w:r>
      <w:r w:rsidRPr="00351271">
        <w:rPr>
          <w:sz w:val="28"/>
          <w:szCs w:val="28"/>
        </w:rPr>
        <w:t xml:space="preserve"> металла в зоне сварки деталей из сталей аустенитного класса.</w:t>
      </w:r>
    </w:p>
    <w:p w:rsidR="00863526" w:rsidRPr="00351271" w:rsidRDefault="00863526" w:rsidP="002D3797">
      <w:pPr>
        <w:numPr>
          <w:ilvl w:val="1"/>
          <w:numId w:val="66"/>
        </w:numPr>
        <w:tabs>
          <w:tab w:val="left" w:pos="1985"/>
        </w:tabs>
        <w:spacing w:line="360" w:lineRule="auto"/>
        <w:ind w:left="0" w:firstLine="709"/>
        <w:contextualSpacing/>
        <w:rPr>
          <w:sz w:val="28"/>
          <w:szCs w:val="28"/>
        </w:rPr>
      </w:pPr>
      <w:r w:rsidRPr="00351271">
        <w:rPr>
          <w:sz w:val="28"/>
          <w:szCs w:val="28"/>
        </w:rPr>
        <w:t>По окончании сварки контролируют наличие и правильность маркировки выполненных сварных швов.</w:t>
      </w:r>
    </w:p>
    <w:p w:rsidR="00863526" w:rsidRPr="00351271" w:rsidRDefault="00863526" w:rsidP="002D3797">
      <w:pPr>
        <w:pStyle w:val="aff2"/>
        <w:tabs>
          <w:tab w:val="left" w:pos="1701"/>
        </w:tabs>
        <w:spacing w:before="0" w:after="0" w:line="360" w:lineRule="auto"/>
        <w:ind w:left="0" w:firstLine="709"/>
        <w:contextualSpacing/>
        <w:rPr>
          <w:sz w:val="28"/>
          <w:szCs w:val="28"/>
        </w:rPr>
      </w:pPr>
      <w:bookmarkStart w:id="44" w:name="_Toc425508902"/>
      <w:bookmarkStart w:id="45" w:name="_Toc425511633"/>
      <w:bookmarkStart w:id="46" w:name="_Toc426033090"/>
      <w:r w:rsidRPr="00351271">
        <w:rPr>
          <w:sz w:val="28"/>
          <w:szCs w:val="28"/>
        </w:rPr>
        <w:t>12.4</w:t>
      </w:r>
      <w:bookmarkEnd w:id="44"/>
      <w:bookmarkEnd w:id="45"/>
      <w:r w:rsidRPr="00351271">
        <w:rPr>
          <w:sz w:val="28"/>
          <w:szCs w:val="28"/>
        </w:rPr>
        <w:tab/>
        <w:t>К</w:t>
      </w:r>
      <w:r w:rsidRPr="00351271">
        <w:rPr>
          <w:caps w:val="0"/>
          <w:sz w:val="28"/>
          <w:szCs w:val="28"/>
        </w:rPr>
        <w:t>онтроль</w:t>
      </w:r>
      <w:r w:rsidRPr="00351271">
        <w:rPr>
          <w:sz w:val="28"/>
          <w:szCs w:val="28"/>
        </w:rPr>
        <w:t xml:space="preserve"> </w:t>
      </w:r>
      <w:r w:rsidRPr="00351271">
        <w:rPr>
          <w:caps w:val="0"/>
          <w:sz w:val="28"/>
          <w:szCs w:val="28"/>
        </w:rPr>
        <w:t>качества сварных соединений неразрушающими методами</w:t>
      </w:r>
      <w:bookmarkEnd w:id="46"/>
      <w:r w:rsidRPr="00351271">
        <w:rPr>
          <w:caps w:val="0"/>
          <w:sz w:val="28"/>
          <w:szCs w:val="28"/>
        </w:rPr>
        <w:t xml:space="preserve"> </w:t>
      </w:r>
    </w:p>
    <w:p w:rsidR="00863526" w:rsidRPr="00351271" w:rsidRDefault="00863526" w:rsidP="002D3797">
      <w:pPr>
        <w:numPr>
          <w:ilvl w:val="1"/>
          <w:numId w:val="100"/>
        </w:numPr>
        <w:tabs>
          <w:tab w:val="left" w:pos="1701"/>
        </w:tabs>
        <w:spacing w:line="360" w:lineRule="auto"/>
        <w:ind w:left="0" w:firstLine="709"/>
        <w:contextualSpacing/>
        <w:rPr>
          <w:sz w:val="28"/>
          <w:szCs w:val="28"/>
        </w:rPr>
      </w:pPr>
      <w:r w:rsidRPr="00351271">
        <w:rPr>
          <w:sz w:val="28"/>
          <w:szCs w:val="28"/>
        </w:rPr>
        <w:t xml:space="preserve">Контроль качества сварных соединений выполняется неразрушающими методами и в объемах, указанных в рабочей конструкторской документации. Выбор </w:t>
      </w:r>
      <w:r w:rsidR="00D9096E" w:rsidRPr="00351271">
        <w:rPr>
          <w:sz w:val="28"/>
          <w:szCs w:val="28"/>
        </w:rPr>
        <w:t>метода контроля</w:t>
      </w:r>
      <w:r w:rsidR="00C46F2A" w:rsidRPr="00351271">
        <w:rPr>
          <w:sz w:val="28"/>
          <w:szCs w:val="28"/>
        </w:rPr>
        <w:t xml:space="preserve"> и объёмов контроля</w:t>
      </w:r>
      <w:r w:rsidR="00D9096E" w:rsidRPr="00351271">
        <w:rPr>
          <w:sz w:val="28"/>
          <w:szCs w:val="28"/>
        </w:rPr>
        <w:t xml:space="preserve"> осуществляется</w:t>
      </w:r>
      <w:r w:rsidRPr="00351271">
        <w:rPr>
          <w:sz w:val="28"/>
          <w:szCs w:val="28"/>
        </w:rPr>
        <w:t xml:space="preserve"> в соответствии с указаниями </w:t>
      </w:r>
      <w:r w:rsidR="00204F17" w:rsidRPr="00351271">
        <w:rPr>
          <w:sz w:val="28"/>
          <w:szCs w:val="28"/>
        </w:rPr>
        <w:t xml:space="preserve"> </w:t>
      </w:r>
      <w:r w:rsidR="00EC0DBB" w:rsidRPr="00351271">
        <w:rPr>
          <w:sz w:val="28"/>
          <w:szCs w:val="28"/>
        </w:rPr>
        <w:t>ПНАЭ Г-7-010-89</w:t>
      </w:r>
      <w:r w:rsidR="00723C33" w:rsidRPr="00351271">
        <w:rPr>
          <w:sz w:val="28"/>
          <w:szCs w:val="28"/>
        </w:rPr>
        <w:t xml:space="preserve"> </w:t>
      </w:r>
      <w:r w:rsidR="00F33A0A" w:rsidRPr="00351271">
        <w:rPr>
          <w:sz w:val="28"/>
          <w:szCs w:val="28"/>
        </w:rPr>
        <w:t>[</w:t>
      </w:r>
      <w:r w:rsidR="00932BCE" w:rsidRPr="00351271">
        <w:rPr>
          <w:sz w:val="28"/>
          <w:szCs w:val="28"/>
        </w:rPr>
        <w:t>11</w:t>
      </w:r>
      <w:r w:rsidR="00F33A0A" w:rsidRPr="00351271">
        <w:rPr>
          <w:sz w:val="28"/>
          <w:szCs w:val="28"/>
        </w:rPr>
        <w:t>]</w:t>
      </w:r>
      <w:r w:rsidR="00D9096E" w:rsidRPr="00351271">
        <w:rPr>
          <w:sz w:val="28"/>
          <w:szCs w:val="28"/>
        </w:rPr>
        <w:t>.</w:t>
      </w:r>
    </w:p>
    <w:p w:rsidR="00863526" w:rsidRPr="00351271" w:rsidRDefault="00863526" w:rsidP="002D3797">
      <w:pPr>
        <w:numPr>
          <w:ilvl w:val="1"/>
          <w:numId w:val="100"/>
        </w:numPr>
        <w:tabs>
          <w:tab w:val="left" w:pos="1701"/>
        </w:tabs>
        <w:spacing w:line="360" w:lineRule="auto"/>
        <w:ind w:left="0" w:firstLine="709"/>
        <w:contextualSpacing/>
        <w:rPr>
          <w:sz w:val="28"/>
          <w:szCs w:val="28"/>
        </w:rPr>
      </w:pPr>
      <w:r w:rsidRPr="00351271">
        <w:rPr>
          <w:sz w:val="28"/>
          <w:szCs w:val="28"/>
        </w:rPr>
        <w:t>Контролируемая зона должна включать весь объем металла шва, а также примыкающие к нему участки основного металла в обе стороны от шва для стыковых сварных соединений, выполненных дуговой сваркой шириной:</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r w:rsidRPr="00351271">
        <w:rPr>
          <w:sz w:val="28"/>
          <w:szCs w:val="28"/>
        </w:rPr>
        <w:t xml:space="preserve">не </w:t>
      </w:r>
      <w:r w:rsidRPr="00351271">
        <w:rPr>
          <w:rFonts w:eastAsia="Times New Roman"/>
          <w:sz w:val="28"/>
          <w:szCs w:val="28"/>
        </w:rPr>
        <w:t>менее 5 мм при номинальной толщине свариваемых</w:t>
      </w:r>
      <w:r w:rsidR="007E3436">
        <w:rPr>
          <w:rFonts w:eastAsia="Times New Roman"/>
          <w:sz w:val="28"/>
          <w:szCs w:val="28"/>
        </w:rPr>
        <w:t xml:space="preserve"> деталей до 5 мм включительно;</w:t>
      </w:r>
    </w:p>
    <w:p w:rsidR="00863526" w:rsidRPr="00351271" w:rsidRDefault="00863526" w:rsidP="002D3797">
      <w:pPr>
        <w:numPr>
          <w:ilvl w:val="0"/>
          <w:numId w:val="4"/>
        </w:numPr>
        <w:tabs>
          <w:tab w:val="left" w:pos="1134"/>
        </w:tabs>
        <w:spacing w:line="360" w:lineRule="auto"/>
        <w:ind w:left="0" w:firstLine="709"/>
        <w:contextualSpacing/>
        <w:rPr>
          <w:rFonts w:eastAsia="Times New Roman"/>
          <w:sz w:val="28"/>
          <w:szCs w:val="28"/>
        </w:rPr>
      </w:pPr>
      <w:proofErr w:type="gramStart"/>
      <w:r w:rsidRPr="00351271">
        <w:rPr>
          <w:rFonts w:eastAsia="Times New Roman"/>
          <w:sz w:val="28"/>
          <w:szCs w:val="28"/>
        </w:rPr>
        <w:t xml:space="preserve">не менее номинальной толщины свариваемых деталей при номинальной толщине свариваемых деталей свыше 5 до 20 мм </w:t>
      </w:r>
      <w:r w:rsidR="00F33A0A" w:rsidRPr="00351271">
        <w:rPr>
          <w:rFonts w:eastAsia="Times New Roman"/>
          <w:sz w:val="28"/>
          <w:szCs w:val="28"/>
        </w:rPr>
        <w:t>включительно:</w:t>
      </w:r>
      <w:proofErr w:type="gramEnd"/>
    </w:p>
    <w:p w:rsidR="00EF74FA" w:rsidRPr="00351271" w:rsidRDefault="00EF74FA" w:rsidP="002D3797">
      <w:pPr>
        <w:numPr>
          <w:ilvl w:val="0"/>
          <w:numId w:val="4"/>
        </w:numPr>
        <w:tabs>
          <w:tab w:val="left" w:pos="1134"/>
        </w:tabs>
        <w:spacing w:line="360" w:lineRule="auto"/>
        <w:ind w:left="0" w:firstLine="709"/>
        <w:contextualSpacing/>
        <w:rPr>
          <w:rFonts w:eastAsia="Times New Roman"/>
          <w:sz w:val="28"/>
          <w:szCs w:val="28"/>
        </w:rPr>
      </w:pPr>
      <w:r w:rsidRPr="00351271">
        <w:rPr>
          <w:rFonts w:eastAsia="Times New Roman"/>
          <w:sz w:val="28"/>
          <w:szCs w:val="28"/>
        </w:rPr>
        <w:t>не менее 20 мм при номинальной толщине свариваемых деталей свыше 20 мм;</w:t>
      </w:r>
    </w:p>
    <w:p w:rsidR="00863526" w:rsidRPr="00351271" w:rsidRDefault="00863526" w:rsidP="002D3797">
      <w:pPr>
        <w:numPr>
          <w:ilvl w:val="0"/>
          <w:numId w:val="4"/>
        </w:numPr>
        <w:tabs>
          <w:tab w:val="left" w:pos="1134"/>
        </w:tabs>
        <w:spacing w:line="360" w:lineRule="auto"/>
        <w:ind w:left="0" w:firstLine="709"/>
        <w:contextualSpacing/>
        <w:rPr>
          <w:sz w:val="28"/>
          <w:szCs w:val="28"/>
        </w:rPr>
      </w:pPr>
      <w:r w:rsidRPr="00351271">
        <w:rPr>
          <w:rFonts w:eastAsia="Times New Roman"/>
          <w:sz w:val="28"/>
          <w:szCs w:val="28"/>
        </w:rPr>
        <w:t>для угловых</w:t>
      </w:r>
      <w:r w:rsidRPr="00351271">
        <w:rPr>
          <w:sz w:val="28"/>
          <w:szCs w:val="28"/>
        </w:rPr>
        <w:t xml:space="preserve"> и тавровых сварных соединений, выполненных дуговой сваркой, шириной не мен</w:t>
      </w:r>
      <w:r w:rsidR="00F33A0A" w:rsidRPr="00351271">
        <w:rPr>
          <w:sz w:val="28"/>
          <w:szCs w:val="28"/>
        </w:rPr>
        <w:t>ее 3 мм независимо от толщины.</w:t>
      </w:r>
    </w:p>
    <w:p w:rsidR="00863526" w:rsidRPr="00351271" w:rsidRDefault="00863526" w:rsidP="002D3797">
      <w:pPr>
        <w:numPr>
          <w:ilvl w:val="1"/>
          <w:numId w:val="100"/>
        </w:numPr>
        <w:tabs>
          <w:tab w:val="left" w:pos="1701"/>
        </w:tabs>
        <w:spacing w:line="360" w:lineRule="auto"/>
        <w:ind w:left="0" w:firstLine="709"/>
        <w:contextualSpacing/>
        <w:rPr>
          <w:sz w:val="28"/>
          <w:szCs w:val="28"/>
        </w:rPr>
      </w:pPr>
      <w:r w:rsidRPr="00351271">
        <w:rPr>
          <w:sz w:val="28"/>
          <w:szCs w:val="28"/>
        </w:rPr>
        <w:t xml:space="preserve">В сварных соединениях различной номинальной толщины ширина контролируемых участков основного металла определяется отдельно для каждой из свариваемых деталей в зависимости от их номинальной толщины. </w:t>
      </w:r>
    </w:p>
    <w:p w:rsidR="00863526" w:rsidRPr="00351271" w:rsidRDefault="00863526" w:rsidP="002D3797">
      <w:pPr>
        <w:numPr>
          <w:ilvl w:val="1"/>
          <w:numId w:val="100"/>
        </w:numPr>
        <w:tabs>
          <w:tab w:val="left" w:pos="1701"/>
        </w:tabs>
        <w:spacing w:line="360" w:lineRule="auto"/>
        <w:ind w:left="0" w:firstLine="709"/>
        <w:contextualSpacing/>
        <w:rPr>
          <w:sz w:val="28"/>
          <w:szCs w:val="28"/>
        </w:rPr>
      </w:pPr>
      <w:r w:rsidRPr="00351271">
        <w:rPr>
          <w:sz w:val="28"/>
          <w:szCs w:val="28"/>
        </w:rPr>
        <w:t>В случае обнаружения дефектов при выборочном контроле каким-либо методом проводить дополнительный контроль тем же методом в удвоенном объёме (при объеме выборочного контроля 50</w:t>
      </w:r>
      <w:r w:rsidR="002D3797" w:rsidRPr="00351271">
        <w:rPr>
          <w:sz w:val="28"/>
          <w:szCs w:val="28"/>
        </w:rPr>
        <w:t> </w:t>
      </w:r>
      <w:r w:rsidRPr="00351271">
        <w:rPr>
          <w:sz w:val="28"/>
          <w:szCs w:val="28"/>
        </w:rPr>
        <w:t>% проводить сплошной контроль) с обязательным контролем участков, примыкающих к дефектным. При отрицательных результатах дополнительного контроля проводить сплошной контроль сварного соединения.</w:t>
      </w:r>
    </w:p>
    <w:p w:rsidR="00863526" w:rsidRPr="00351271" w:rsidRDefault="00863526" w:rsidP="002D3797">
      <w:pPr>
        <w:numPr>
          <w:ilvl w:val="1"/>
          <w:numId w:val="100"/>
        </w:numPr>
        <w:tabs>
          <w:tab w:val="left" w:pos="1701"/>
        </w:tabs>
        <w:spacing w:line="360" w:lineRule="auto"/>
        <w:ind w:left="0" w:firstLine="709"/>
        <w:contextualSpacing/>
        <w:rPr>
          <w:sz w:val="28"/>
          <w:szCs w:val="28"/>
        </w:rPr>
      </w:pPr>
      <w:r w:rsidRPr="00351271">
        <w:rPr>
          <w:sz w:val="28"/>
          <w:szCs w:val="28"/>
        </w:rPr>
        <w:t>Участки швов в месте их пересечения длиной не менее 100 мм в каждую сторону от центра шва подлежат обязательному контролю, объем которого не входит в объем выборочного контроля.</w:t>
      </w:r>
    </w:p>
    <w:p w:rsidR="00CF7A30" w:rsidRDefault="00CF7A30" w:rsidP="002D3797">
      <w:pPr>
        <w:tabs>
          <w:tab w:val="left" w:pos="1701"/>
        </w:tabs>
        <w:spacing w:line="360" w:lineRule="auto"/>
        <w:ind w:left="709" w:firstLine="0"/>
        <w:contextualSpacing/>
        <w:rPr>
          <w:sz w:val="28"/>
          <w:szCs w:val="28"/>
        </w:rPr>
      </w:pPr>
    </w:p>
    <w:p w:rsidR="00863526" w:rsidRPr="00351271" w:rsidRDefault="00723C33" w:rsidP="0019125D">
      <w:pPr>
        <w:pStyle w:val="10"/>
        <w:tabs>
          <w:tab w:val="left" w:pos="1276"/>
          <w:tab w:val="left" w:pos="1701"/>
        </w:tabs>
        <w:spacing w:before="0" w:after="0" w:line="360" w:lineRule="auto"/>
        <w:ind w:left="0" w:firstLine="709"/>
        <w:contextualSpacing/>
        <w:rPr>
          <w:rFonts w:eastAsia="Times New Roman"/>
          <w:caps w:val="0"/>
          <w:sz w:val="32"/>
        </w:rPr>
      </w:pPr>
      <w:r w:rsidRPr="00351271">
        <w:rPr>
          <w:rFonts w:eastAsia="Times New Roman"/>
          <w:sz w:val="32"/>
        </w:rPr>
        <w:t>13</w:t>
      </w:r>
      <w:r w:rsidR="006F59BD" w:rsidRPr="00351271">
        <w:rPr>
          <w:rFonts w:eastAsia="Times New Roman"/>
          <w:sz w:val="32"/>
        </w:rPr>
        <w:tab/>
      </w:r>
      <w:bookmarkStart w:id="47" w:name="_Toc426033091"/>
      <w:r w:rsidR="006F59BD" w:rsidRPr="00351271">
        <w:rPr>
          <w:rFonts w:eastAsia="Times New Roman"/>
          <w:caps w:val="0"/>
          <w:sz w:val="32"/>
        </w:rPr>
        <w:t>Методы</w:t>
      </w:r>
      <w:r w:rsidR="00863526" w:rsidRPr="00351271">
        <w:rPr>
          <w:rFonts w:eastAsia="Times New Roman"/>
          <w:sz w:val="32"/>
        </w:rPr>
        <w:t xml:space="preserve"> </w:t>
      </w:r>
      <w:r w:rsidR="006F59BD" w:rsidRPr="00351271">
        <w:rPr>
          <w:rFonts w:eastAsia="Times New Roman"/>
          <w:caps w:val="0"/>
          <w:sz w:val="32"/>
        </w:rPr>
        <w:t xml:space="preserve">и объёмы </w:t>
      </w:r>
      <w:proofErr w:type="gramStart"/>
      <w:r w:rsidR="006F59BD" w:rsidRPr="00351271">
        <w:rPr>
          <w:rFonts w:eastAsia="Times New Roman"/>
          <w:caps w:val="0"/>
          <w:sz w:val="32"/>
        </w:rPr>
        <w:t>неразрушающего</w:t>
      </w:r>
      <w:proofErr w:type="gramEnd"/>
      <w:r w:rsidR="006F59BD" w:rsidRPr="00351271">
        <w:rPr>
          <w:rFonts w:eastAsia="Times New Roman"/>
          <w:caps w:val="0"/>
          <w:sz w:val="32"/>
        </w:rPr>
        <w:t xml:space="preserve"> контроля сварных соединений</w:t>
      </w:r>
      <w:bookmarkEnd w:id="47"/>
    </w:p>
    <w:p w:rsidR="00CA70D3" w:rsidRPr="009075FB" w:rsidRDefault="00CA70D3" w:rsidP="0019125D">
      <w:pPr>
        <w:tabs>
          <w:tab w:val="left" w:pos="1276"/>
        </w:tabs>
        <w:spacing w:line="360" w:lineRule="auto"/>
        <w:ind w:firstLine="709"/>
        <w:contextualSpacing/>
        <w:rPr>
          <w:sz w:val="28"/>
        </w:rPr>
      </w:pPr>
    </w:p>
    <w:p w:rsidR="00863526" w:rsidRPr="00351271" w:rsidRDefault="00863526" w:rsidP="0019125D">
      <w:pPr>
        <w:tabs>
          <w:tab w:val="left" w:pos="993"/>
          <w:tab w:val="left" w:pos="1276"/>
        </w:tabs>
        <w:spacing w:line="360" w:lineRule="auto"/>
        <w:ind w:firstLine="709"/>
        <w:contextualSpacing/>
        <w:rPr>
          <w:sz w:val="28"/>
          <w:szCs w:val="28"/>
        </w:rPr>
      </w:pPr>
      <w:r w:rsidRPr="00351271">
        <w:rPr>
          <w:sz w:val="28"/>
          <w:szCs w:val="28"/>
        </w:rPr>
        <w:t>Неразрушающий контроль включает следующие методы:</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rFonts w:eastAsia="Times New Roman"/>
          <w:sz w:val="28"/>
          <w:szCs w:val="28"/>
        </w:rPr>
      </w:pPr>
      <w:r w:rsidRPr="00351271">
        <w:rPr>
          <w:rFonts w:eastAsia="Times New Roman"/>
          <w:sz w:val="28"/>
          <w:szCs w:val="28"/>
        </w:rPr>
        <w:t>визуальный и измерительный;</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rFonts w:eastAsia="Times New Roman"/>
          <w:sz w:val="28"/>
          <w:szCs w:val="28"/>
        </w:rPr>
      </w:pPr>
      <w:r w:rsidRPr="00351271">
        <w:rPr>
          <w:rFonts w:eastAsia="Times New Roman"/>
          <w:sz w:val="28"/>
          <w:szCs w:val="28"/>
        </w:rPr>
        <w:t>капиллярный;</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rFonts w:eastAsia="Times New Roman"/>
          <w:sz w:val="28"/>
          <w:szCs w:val="28"/>
        </w:rPr>
      </w:pPr>
      <w:r w:rsidRPr="00351271">
        <w:rPr>
          <w:rFonts w:eastAsia="Times New Roman"/>
          <w:sz w:val="28"/>
          <w:szCs w:val="28"/>
        </w:rPr>
        <w:t>магнитопорошковый;</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rFonts w:eastAsia="Times New Roman"/>
          <w:sz w:val="28"/>
          <w:szCs w:val="28"/>
        </w:rPr>
      </w:pPr>
      <w:r w:rsidRPr="00351271">
        <w:rPr>
          <w:rFonts w:eastAsia="Times New Roman"/>
          <w:sz w:val="28"/>
          <w:szCs w:val="28"/>
        </w:rPr>
        <w:t>радиографический;</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rFonts w:eastAsia="Times New Roman"/>
          <w:sz w:val="28"/>
          <w:szCs w:val="28"/>
        </w:rPr>
      </w:pPr>
      <w:r w:rsidRPr="00351271">
        <w:rPr>
          <w:rFonts w:eastAsia="Times New Roman"/>
          <w:sz w:val="28"/>
          <w:szCs w:val="28"/>
        </w:rPr>
        <w:t>ультразвуковой;</w:t>
      </w:r>
    </w:p>
    <w:p w:rsidR="00863526" w:rsidRPr="00351271" w:rsidRDefault="00863526" w:rsidP="0019125D">
      <w:pPr>
        <w:numPr>
          <w:ilvl w:val="0"/>
          <w:numId w:val="4"/>
        </w:numPr>
        <w:tabs>
          <w:tab w:val="left" w:pos="993"/>
          <w:tab w:val="left" w:pos="1134"/>
          <w:tab w:val="left" w:pos="1276"/>
        </w:tabs>
        <w:spacing w:line="360" w:lineRule="auto"/>
        <w:ind w:left="0" w:firstLine="709"/>
        <w:contextualSpacing/>
        <w:rPr>
          <w:sz w:val="28"/>
          <w:szCs w:val="28"/>
        </w:rPr>
      </w:pPr>
      <w:r w:rsidRPr="00351271">
        <w:rPr>
          <w:rFonts w:eastAsia="Times New Roman"/>
          <w:sz w:val="28"/>
          <w:szCs w:val="28"/>
        </w:rPr>
        <w:t>контроль герметичности</w:t>
      </w:r>
      <w:r w:rsidRPr="00351271">
        <w:rPr>
          <w:sz w:val="28"/>
          <w:szCs w:val="28"/>
        </w:rPr>
        <w:t>.</w:t>
      </w:r>
    </w:p>
    <w:p w:rsidR="00863526" w:rsidRPr="00351271" w:rsidRDefault="00863526" w:rsidP="00BB3A42">
      <w:pPr>
        <w:tabs>
          <w:tab w:val="left" w:pos="851"/>
          <w:tab w:val="left" w:pos="993"/>
          <w:tab w:val="left" w:pos="1276"/>
        </w:tabs>
        <w:spacing w:line="360" w:lineRule="auto"/>
        <w:ind w:firstLine="709"/>
        <w:contextualSpacing/>
        <w:rPr>
          <w:bCs/>
          <w:sz w:val="28"/>
          <w:szCs w:val="28"/>
        </w:rPr>
      </w:pPr>
      <w:r w:rsidRPr="00351271">
        <w:rPr>
          <w:sz w:val="28"/>
          <w:szCs w:val="28"/>
        </w:rPr>
        <w:t xml:space="preserve">Помимо указанных основных методов в случаях, предусмотренных конструкторской документацией или ПТД (ПКД), могут быть применены дополнительные методы (стилоскопирование, измерение твердости и т.п.). </w:t>
      </w:r>
      <w:r w:rsidRPr="00351271">
        <w:rPr>
          <w:bCs/>
          <w:sz w:val="28"/>
          <w:szCs w:val="28"/>
        </w:rPr>
        <w:t xml:space="preserve">Последовательность </w:t>
      </w:r>
      <w:proofErr w:type="gramStart"/>
      <w:r w:rsidRPr="00351271">
        <w:rPr>
          <w:bCs/>
          <w:sz w:val="28"/>
          <w:szCs w:val="28"/>
        </w:rPr>
        <w:t>неразрушающего</w:t>
      </w:r>
      <w:proofErr w:type="gramEnd"/>
      <w:r w:rsidRPr="00351271">
        <w:rPr>
          <w:bCs/>
          <w:sz w:val="28"/>
          <w:szCs w:val="28"/>
        </w:rPr>
        <w:t xml:space="preserve"> контроля различными методами определяется указаниями ПТД, однако визуальный и измерительный контроль должны предшествовать контролю всеми другими методами.</w:t>
      </w:r>
    </w:p>
    <w:p w:rsidR="00863526" w:rsidRPr="00351271" w:rsidRDefault="00863526" w:rsidP="00BB3A42">
      <w:pPr>
        <w:pStyle w:val="aff2"/>
        <w:numPr>
          <w:ilvl w:val="0"/>
          <w:numId w:val="99"/>
        </w:numPr>
        <w:tabs>
          <w:tab w:val="left" w:pos="851"/>
          <w:tab w:val="left" w:pos="993"/>
          <w:tab w:val="left" w:pos="1276"/>
        </w:tabs>
        <w:spacing w:before="0" w:after="0" w:line="360" w:lineRule="auto"/>
        <w:ind w:left="0" w:firstLine="709"/>
        <w:contextualSpacing/>
        <w:rPr>
          <w:caps w:val="0"/>
          <w:sz w:val="28"/>
          <w:szCs w:val="28"/>
        </w:rPr>
      </w:pPr>
      <w:bookmarkStart w:id="48" w:name="_Toc425508903"/>
      <w:bookmarkStart w:id="49" w:name="_Toc426033092"/>
      <w:r w:rsidRPr="00351271">
        <w:rPr>
          <w:caps w:val="0"/>
          <w:sz w:val="28"/>
          <w:szCs w:val="28"/>
        </w:rPr>
        <w:t>Визуальный и измерительный контроль</w:t>
      </w:r>
      <w:bookmarkEnd w:id="48"/>
      <w:bookmarkEnd w:id="49"/>
    </w:p>
    <w:p w:rsidR="00863526" w:rsidRPr="00351271" w:rsidRDefault="00863526" w:rsidP="00BB3A42">
      <w:pPr>
        <w:numPr>
          <w:ilvl w:val="0"/>
          <w:numId w:val="92"/>
        </w:numPr>
        <w:tabs>
          <w:tab w:val="left" w:pos="851"/>
          <w:tab w:val="left" w:pos="1276"/>
          <w:tab w:val="left" w:pos="1701"/>
          <w:tab w:val="left" w:pos="2268"/>
        </w:tabs>
        <w:spacing w:line="360" w:lineRule="auto"/>
        <w:ind w:left="0" w:firstLine="709"/>
        <w:contextualSpacing/>
        <w:rPr>
          <w:sz w:val="28"/>
          <w:szCs w:val="28"/>
        </w:rPr>
      </w:pPr>
      <w:r w:rsidRPr="00351271">
        <w:rPr>
          <w:sz w:val="28"/>
          <w:szCs w:val="28"/>
        </w:rPr>
        <w:t xml:space="preserve">При проведении визуального и измерительного контроля </w:t>
      </w:r>
      <w:r w:rsidR="00D9096E" w:rsidRPr="00351271">
        <w:rPr>
          <w:sz w:val="28"/>
          <w:szCs w:val="28"/>
        </w:rPr>
        <w:t xml:space="preserve">необходимо соблюдать </w:t>
      </w:r>
      <w:r w:rsidR="00DC64DF" w:rsidRPr="00351271">
        <w:rPr>
          <w:sz w:val="28"/>
          <w:szCs w:val="28"/>
        </w:rPr>
        <w:t xml:space="preserve">требования </w:t>
      </w:r>
      <w:r w:rsidR="00DC64DF" w:rsidRPr="00351271">
        <w:rPr>
          <w:rFonts w:eastAsia="Times New Roman"/>
          <w:sz w:val="28"/>
          <w:szCs w:val="28"/>
        </w:rPr>
        <w:t>ПНАЭ</w:t>
      </w:r>
      <w:r w:rsidR="00EC0DBB" w:rsidRPr="00351271">
        <w:rPr>
          <w:sz w:val="28"/>
          <w:szCs w:val="28"/>
        </w:rPr>
        <w:t xml:space="preserve"> Г-7-010-89 </w:t>
      </w:r>
      <w:r w:rsidR="00723C33" w:rsidRPr="00351271">
        <w:rPr>
          <w:sz w:val="28"/>
          <w:szCs w:val="28"/>
        </w:rPr>
        <w:t>[11],</w:t>
      </w:r>
      <w:r w:rsidR="008306B7" w:rsidRPr="00351271">
        <w:rPr>
          <w:sz w:val="28"/>
          <w:szCs w:val="28"/>
        </w:rPr>
        <w:t xml:space="preserve"> РБ-089-14</w:t>
      </w:r>
      <w:r w:rsidR="00723C33" w:rsidRPr="00351271">
        <w:rPr>
          <w:sz w:val="28"/>
          <w:szCs w:val="28"/>
        </w:rPr>
        <w:t xml:space="preserve"> </w:t>
      </w:r>
      <w:r w:rsidR="00F33A0A" w:rsidRPr="00351271">
        <w:rPr>
          <w:sz w:val="28"/>
          <w:szCs w:val="28"/>
        </w:rPr>
        <w:t>[</w:t>
      </w:r>
      <w:r w:rsidR="00932BCE" w:rsidRPr="00351271">
        <w:rPr>
          <w:sz w:val="28"/>
          <w:szCs w:val="28"/>
        </w:rPr>
        <w:t>1</w:t>
      </w:r>
      <w:r w:rsidR="00DC64DF" w:rsidRPr="00351271">
        <w:rPr>
          <w:sz w:val="28"/>
          <w:szCs w:val="28"/>
        </w:rPr>
        <w:t>7</w:t>
      </w:r>
      <w:r w:rsidR="00F33A0A" w:rsidRPr="00351271">
        <w:rPr>
          <w:sz w:val="28"/>
          <w:szCs w:val="28"/>
        </w:rPr>
        <w:t>]</w:t>
      </w:r>
      <w:r w:rsidRPr="00351271">
        <w:rPr>
          <w:sz w:val="28"/>
          <w:szCs w:val="28"/>
        </w:rPr>
        <w:t xml:space="preserve"> и ПКД.</w:t>
      </w:r>
    </w:p>
    <w:p w:rsidR="00863526" w:rsidRPr="00351271" w:rsidRDefault="00863526" w:rsidP="00BB3A42">
      <w:pPr>
        <w:numPr>
          <w:ilvl w:val="0"/>
          <w:numId w:val="92"/>
        </w:numPr>
        <w:tabs>
          <w:tab w:val="left" w:pos="851"/>
          <w:tab w:val="left" w:pos="993"/>
          <w:tab w:val="left" w:pos="1276"/>
          <w:tab w:val="left" w:pos="1701"/>
        </w:tabs>
        <w:spacing w:line="360" w:lineRule="auto"/>
        <w:ind w:left="0" w:firstLine="709"/>
        <w:contextualSpacing/>
        <w:rPr>
          <w:sz w:val="28"/>
          <w:szCs w:val="28"/>
        </w:rPr>
      </w:pPr>
      <w:r w:rsidRPr="00351271">
        <w:rPr>
          <w:sz w:val="28"/>
          <w:szCs w:val="28"/>
        </w:rPr>
        <w:t xml:space="preserve">Оценку качества сварных соединений выполнять согласно </w:t>
      </w:r>
      <w:r w:rsidR="00723C33" w:rsidRPr="00351271">
        <w:rPr>
          <w:rFonts w:eastAsia="Times New Roman"/>
          <w:sz w:val="28"/>
          <w:szCs w:val="28"/>
        </w:rPr>
        <w:t>«Федеральных норм и правил в области использования в атомной энергии</w:t>
      </w:r>
      <w:r w:rsidRPr="00351271">
        <w:rPr>
          <w:sz w:val="28"/>
          <w:szCs w:val="28"/>
        </w:rPr>
        <w:t xml:space="preserve"> </w:t>
      </w:r>
      <w:r w:rsidR="008306B7" w:rsidRPr="00351271">
        <w:rPr>
          <w:sz w:val="28"/>
          <w:szCs w:val="28"/>
        </w:rPr>
        <w:t>ПНАЭ Г-7-010-</w:t>
      </w:r>
      <w:r w:rsidR="00DC64DF" w:rsidRPr="00351271">
        <w:rPr>
          <w:sz w:val="28"/>
          <w:szCs w:val="28"/>
        </w:rPr>
        <w:t>89</w:t>
      </w:r>
      <w:r w:rsidR="00DC64DF" w:rsidRPr="00351271">
        <w:rPr>
          <w:sz w:val="28"/>
          <w:szCs w:val="28"/>
          <w:bdr w:val="none" w:sz="0" w:space="0" w:color="auto" w:frame="1"/>
          <w:shd w:val="clear" w:color="auto" w:fill="FFFFFF"/>
        </w:rPr>
        <w:t xml:space="preserve"> </w:t>
      </w:r>
      <w:r w:rsidR="00DC64DF" w:rsidRPr="00351271">
        <w:rPr>
          <w:sz w:val="28"/>
          <w:szCs w:val="28"/>
        </w:rPr>
        <w:t>(</w:t>
      </w:r>
      <w:r w:rsidR="008306B7" w:rsidRPr="00351271">
        <w:rPr>
          <w:sz w:val="28"/>
          <w:szCs w:val="28"/>
        </w:rPr>
        <w:t xml:space="preserve">раздел 11.2) </w:t>
      </w:r>
      <w:r w:rsidR="008E14A6" w:rsidRPr="00351271">
        <w:rPr>
          <w:sz w:val="28"/>
          <w:szCs w:val="28"/>
        </w:rPr>
        <w:t>[</w:t>
      </w:r>
      <w:r w:rsidR="00932BCE" w:rsidRPr="00351271">
        <w:rPr>
          <w:sz w:val="28"/>
          <w:szCs w:val="28"/>
        </w:rPr>
        <w:t>11</w:t>
      </w:r>
      <w:r w:rsidR="008E14A6" w:rsidRPr="00351271">
        <w:rPr>
          <w:sz w:val="28"/>
          <w:szCs w:val="28"/>
        </w:rPr>
        <w:t>].</w:t>
      </w:r>
    </w:p>
    <w:p w:rsidR="00863526" w:rsidRPr="00351271" w:rsidRDefault="00863526" w:rsidP="00BB3A42">
      <w:pPr>
        <w:pStyle w:val="aff2"/>
        <w:numPr>
          <w:ilvl w:val="0"/>
          <w:numId w:val="99"/>
        </w:numPr>
        <w:tabs>
          <w:tab w:val="left" w:pos="851"/>
          <w:tab w:val="left" w:pos="993"/>
          <w:tab w:val="left" w:pos="1276"/>
        </w:tabs>
        <w:spacing w:before="0" w:after="0" w:line="360" w:lineRule="auto"/>
        <w:ind w:left="0" w:firstLine="709"/>
        <w:contextualSpacing/>
        <w:rPr>
          <w:sz w:val="28"/>
          <w:szCs w:val="28"/>
        </w:rPr>
      </w:pPr>
      <w:bookmarkStart w:id="50" w:name="_Toc425508904"/>
      <w:bookmarkStart w:id="51" w:name="_Toc426033093"/>
      <w:r w:rsidRPr="00351271">
        <w:rPr>
          <w:sz w:val="28"/>
          <w:szCs w:val="28"/>
        </w:rPr>
        <w:t>К</w:t>
      </w:r>
      <w:r w:rsidRPr="00351271">
        <w:rPr>
          <w:caps w:val="0"/>
          <w:sz w:val="28"/>
          <w:szCs w:val="28"/>
        </w:rPr>
        <w:t>апиллярный</w:t>
      </w:r>
      <w:r w:rsidRPr="00351271">
        <w:rPr>
          <w:sz w:val="28"/>
          <w:szCs w:val="28"/>
        </w:rPr>
        <w:t xml:space="preserve"> </w:t>
      </w:r>
      <w:r w:rsidRPr="00351271">
        <w:rPr>
          <w:caps w:val="0"/>
          <w:sz w:val="28"/>
          <w:szCs w:val="28"/>
        </w:rPr>
        <w:t>контроль</w:t>
      </w:r>
      <w:bookmarkEnd w:id="50"/>
      <w:bookmarkEnd w:id="51"/>
      <w:r w:rsidRPr="00351271">
        <w:rPr>
          <w:sz w:val="28"/>
          <w:szCs w:val="28"/>
        </w:rPr>
        <w:t xml:space="preserve"> </w:t>
      </w:r>
    </w:p>
    <w:p w:rsidR="00863526" w:rsidRPr="00351271" w:rsidRDefault="00863526" w:rsidP="00BB3A42">
      <w:pPr>
        <w:numPr>
          <w:ilvl w:val="0"/>
          <w:numId w:val="102"/>
        </w:numPr>
        <w:tabs>
          <w:tab w:val="left" w:pos="851"/>
          <w:tab w:val="left" w:pos="993"/>
          <w:tab w:val="left" w:pos="1276"/>
          <w:tab w:val="left" w:pos="1701"/>
        </w:tabs>
        <w:spacing w:line="360" w:lineRule="auto"/>
        <w:ind w:left="0" w:firstLine="709"/>
        <w:contextualSpacing/>
        <w:rPr>
          <w:sz w:val="28"/>
          <w:szCs w:val="28"/>
        </w:rPr>
      </w:pPr>
      <w:r w:rsidRPr="00351271">
        <w:rPr>
          <w:sz w:val="28"/>
          <w:szCs w:val="28"/>
        </w:rPr>
        <w:t xml:space="preserve">При проведении капиллярного контроля </w:t>
      </w:r>
      <w:r w:rsidR="008E14A6" w:rsidRPr="00351271">
        <w:rPr>
          <w:sz w:val="28"/>
          <w:szCs w:val="28"/>
        </w:rPr>
        <w:t>необходимо соблюдать требования</w:t>
      </w:r>
      <w:r w:rsidR="00723C33" w:rsidRPr="00351271">
        <w:rPr>
          <w:sz w:val="28"/>
          <w:szCs w:val="28"/>
        </w:rPr>
        <w:t xml:space="preserve"> </w:t>
      </w:r>
      <w:r w:rsidR="008306B7" w:rsidRPr="00351271">
        <w:rPr>
          <w:sz w:val="28"/>
          <w:szCs w:val="28"/>
        </w:rPr>
        <w:t>ПНАЭ Г-7-010-</w:t>
      </w:r>
      <w:r w:rsidR="00DC64DF" w:rsidRPr="00351271">
        <w:rPr>
          <w:sz w:val="28"/>
          <w:szCs w:val="28"/>
        </w:rPr>
        <w:t>89</w:t>
      </w:r>
      <w:r w:rsidR="00DC64DF" w:rsidRPr="00351271">
        <w:rPr>
          <w:sz w:val="28"/>
          <w:szCs w:val="28"/>
          <w:bdr w:val="none" w:sz="0" w:space="0" w:color="auto" w:frame="1"/>
          <w:shd w:val="clear" w:color="auto" w:fill="FFFFFF"/>
        </w:rPr>
        <w:t xml:space="preserve"> </w:t>
      </w:r>
      <w:r w:rsidR="00DC64DF" w:rsidRPr="00351271">
        <w:rPr>
          <w:rFonts w:eastAsia="Times New Roman"/>
          <w:sz w:val="28"/>
          <w:szCs w:val="28"/>
        </w:rPr>
        <w:t>[</w:t>
      </w:r>
      <w:r w:rsidR="00723C33" w:rsidRPr="00351271">
        <w:rPr>
          <w:sz w:val="28"/>
          <w:szCs w:val="28"/>
        </w:rPr>
        <w:t>11],</w:t>
      </w:r>
      <w:r w:rsidR="00516264" w:rsidRPr="00351271">
        <w:rPr>
          <w:sz w:val="28"/>
          <w:szCs w:val="28"/>
        </w:rPr>
        <w:t xml:space="preserve"> РБ-090-14</w:t>
      </w:r>
      <w:r w:rsidR="008E14A6" w:rsidRPr="00351271">
        <w:rPr>
          <w:sz w:val="28"/>
          <w:szCs w:val="28"/>
        </w:rPr>
        <w:t xml:space="preserve"> </w:t>
      </w:r>
      <w:r w:rsidR="008E14A6" w:rsidRPr="00351271">
        <w:rPr>
          <w:rFonts w:eastAsia="Times New Roman"/>
          <w:sz w:val="28"/>
          <w:szCs w:val="28"/>
        </w:rPr>
        <w:t>[</w:t>
      </w:r>
      <w:r w:rsidR="00932BCE" w:rsidRPr="00351271">
        <w:rPr>
          <w:rFonts w:eastAsia="Times New Roman"/>
          <w:sz w:val="28"/>
          <w:szCs w:val="28"/>
        </w:rPr>
        <w:t>1</w:t>
      </w:r>
      <w:r w:rsidR="00DC64DF" w:rsidRPr="00351271">
        <w:rPr>
          <w:rFonts w:eastAsia="Times New Roman"/>
          <w:sz w:val="28"/>
          <w:szCs w:val="28"/>
        </w:rPr>
        <w:t>8</w:t>
      </w:r>
      <w:r w:rsidR="008E14A6" w:rsidRPr="00351271">
        <w:rPr>
          <w:rFonts w:eastAsia="Times New Roman"/>
          <w:sz w:val="28"/>
          <w:szCs w:val="28"/>
        </w:rPr>
        <w:t>]</w:t>
      </w:r>
      <w:r w:rsidR="00DE21F9" w:rsidRPr="00351271">
        <w:rPr>
          <w:rFonts w:eastAsia="Times New Roman"/>
          <w:sz w:val="28"/>
          <w:szCs w:val="28"/>
        </w:rPr>
        <w:t>, ГОСТ 18442</w:t>
      </w:r>
      <w:r w:rsidR="008E5CC8" w:rsidRPr="00351271">
        <w:rPr>
          <w:rFonts w:eastAsia="Times New Roman"/>
          <w:sz w:val="28"/>
          <w:szCs w:val="28"/>
        </w:rPr>
        <w:t xml:space="preserve"> </w:t>
      </w:r>
      <w:r w:rsidR="00DC64DF" w:rsidRPr="00351271">
        <w:rPr>
          <w:rFonts w:eastAsia="Times New Roman"/>
          <w:sz w:val="28"/>
          <w:szCs w:val="28"/>
        </w:rPr>
        <w:t xml:space="preserve">и </w:t>
      </w:r>
      <w:r w:rsidR="00DC64DF" w:rsidRPr="00351271">
        <w:rPr>
          <w:sz w:val="28"/>
          <w:szCs w:val="28"/>
        </w:rPr>
        <w:t>ПКД</w:t>
      </w:r>
      <w:r w:rsidRPr="00351271">
        <w:rPr>
          <w:sz w:val="28"/>
          <w:szCs w:val="28"/>
        </w:rPr>
        <w:t>.</w:t>
      </w:r>
    </w:p>
    <w:p w:rsidR="00863526" w:rsidRPr="00351271" w:rsidRDefault="00863526" w:rsidP="00BB3A42">
      <w:pPr>
        <w:numPr>
          <w:ilvl w:val="0"/>
          <w:numId w:val="102"/>
        </w:numPr>
        <w:tabs>
          <w:tab w:val="left" w:pos="851"/>
          <w:tab w:val="left" w:pos="993"/>
          <w:tab w:val="left" w:pos="1276"/>
          <w:tab w:val="left" w:pos="1701"/>
        </w:tabs>
        <w:spacing w:line="360" w:lineRule="auto"/>
        <w:ind w:left="0" w:firstLine="709"/>
        <w:contextualSpacing/>
        <w:rPr>
          <w:sz w:val="28"/>
          <w:szCs w:val="28"/>
        </w:rPr>
      </w:pPr>
      <w:r w:rsidRPr="00351271">
        <w:rPr>
          <w:sz w:val="28"/>
          <w:szCs w:val="28"/>
        </w:rPr>
        <w:t>Требуемый класс чувстви</w:t>
      </w:r>
      <w:r w:rsidR="008E5CC8" w:rsidRPr="00351271">
        <w:rPr>
          <w:sz w:val="28"/>
          <w:szCs w:val="28"/>
        </w:rPr>
        <w:t>тельности по ГОСТ 18442</w:t>
      </w:r>
      <w:r w:rsidRPr="00351271">
        <w:rPr>
          <w:sz w:val="28"/>
          <w:szCs w:val="28"/>
        </w:rPr>
        <w:t xml:space="preserve"> при капиллярном контроле устанавливается </w:t>
      </w:r>
      <w:r w:rsidR="00F33A0A" w:rsidRPr="00351271">
        <w:rPr>
          <w:sz w:val="28"/>
          <w:szCs w:val="28"/>
        </w:rPr>
        <w:t>конструкторской организацией</w:t>
      </w:r>
      <w:r w:rsidRPr="00351271">
        <w:rPr>
          <w:sz w:val="28"/>
          <w:szCs w:val="28"/>
        </w:rPr>
        <w:t>, но при этом он не должен быть ниже второго для сварных соединений I, II, категорий и антикоррозионных покрытий.</w:t>
      </w:r>
    </w:p>
    <w:p w:rsidR="00863526" w:rsidRPr="00351271" w:rsidRDefault="00863526" w:rsidP="00BB3A42">
      <w:pPr>
        <w:numPr>
          <w:ilvl w:val="0"/>
          <w:numId w:val="102"/>
        </w:numPr>
        <w:tabs>
          <w:tab w:val="left" w:pos="851"/>
          <w:tab w:val="left" w:pos="993"/>
          <w:tab w:val="left" w:pos="1276"/>
          <w:tab w:val="left" w:pos="1701"/>
        </w:tabs>
        <w:spacing w:line="360" w:lineRule="auto"/>
        <w:ind w:left="0" w:firstLine="709"/>
        <w:contextualSpacing/>
        <w:rPr>
          <w:sz w:val="28"/>
          <w:szCs w:val="28"/>
        </w:rPr>
      </w:pPr>
      <w:r w:rsidRPr="00351271">
        <w:rPr>
          <w:sz w:val="28"/>
          <w:szCs w:val="28"/>
        </w:rPr>
        <w:t xml:space="preserve">Оценку качества сварных соединений выполнять </w:t>
      </w:r>
      <w:r w:rsidR="00DC64DF" w:rsidRPr="00351271">
        <w:rPr>
          <w:sz w:val="28"/>
          <w:szCs w:val="28"/>
        </w:rPr>
        <w:t>согласно ПНАЭ</w:t>
      </w:r>
      <w:r w:rsidR="00516264" w:rsidRPr="00351271">
        <w:rPr>
          <w:sz w:val="28"/>
          <w:szCs w:val="28"/>
        </w:rPr>
        <w:t xml:space="preserve"> Г-7-010-89</w:t>
      </w:r>
      <w:r w:rsidRPr="00351271">
        <w:rPr>
          <w:sz w:val="28"/>
          <w:szCs w:val="28"/>
        </w:rPr>
        <w:t xml:space="preserve"> </w:t>
      </w:r>
      <w:r w:rsidR="00516264" w:rsidRPr="00351271">
        <w:rPr>
          <w:sz w:val="28"/>
          <w:szCs w:val="28"/>
        </w:rPr>
        <w:t>(раздел 11.5)</w:t>
      </w:r>
      <w:r w:rsidR="002406DB" w:rsidRPr="00351271">
        <w:rPr>
          <w:sz w:val="28"/>
          <w:szCs w:val="28"/>
        </w:rPr>
        <w:t xml:space="preserve"> </w:t>
      </w:r>
      <w:r w:rsidR="008E14A6" w:rsidRPr="00351271">
        <w:rPr>
          <w:sz w:val="28"/>
          <w:szCs w:val="28"/>
        </w:rPr>
        <w:t>[</w:t>
      </w:r>
      <w:r w:rsidR="00932BCE" w:rsidRPr="00351271">
        <w:rPr>
          <w:sz w:val="28"/>
          <w:szCs w:val="28"/>
        </w:rPr>
        <w:t>11</w:t>
      </w:r>
      <w:r w:rsidR="008E14A6" w:rsidRPr="00351271">
        <w:rPr>
          <w:sz w:val="28"/>
          <w:szCs w:val="28"/>
        </w:rPr>
        <w:t>].</w:t>
      </w:r>
    </w:p>
    <w:p w:rsidR="00863526" w:rsidRPr="00351271" w:rsidRDefault="00863526" w:rsidP="0019125D">
      <w:pPr>
        <w:pStyle w:val="aff2"/>
        <w:widowControl w:val="0"/>
        <w:numPr>
          <w:ilvl w:val="0"/>
          <w:numId w:val="99"/>
        </w:numPr>
        <w:tabs>
          <w:tab w:val="left" w:pos="993"/>
          <w:tab w:val="left" w:pos="1276"/>
        </w:tabs>
        <w:spacing w:before="0" w:after="0" w:line="360" w:lineRule="auto"/>
        <w:ind w:left="0" w:firstLine="709"/>
        <w:contextualSpacing/>
        <w:jc w:val="left"/>
        <w:rPr>
          <w:caps w:val="0"/>
          <w:sz w:val="28"/>
          <w:szCs w:val="28"/>
        </w:rPr>
      </w:pPr>
      <w:bookmarkStart w:id="52" w:name="_Toc425508905"/>
      <w:bookmarkStart w:id="53" w:name="_Toc426033094"/>
      <w:r w:rsidRPr="00351271">
        <w:rPr>
          <w:caps w:val="0"/>
          <w:sz w:val="28"/>
          <w:szCs w:val="28"/>
        </w:rPr>
        <w:t>Магнитопорошковый контроль</w:t>
      </w:r>
      <w:bookmarkEnd w:id="52"/>
      <w:bookmarkEnd w:id="53"/>
    </w:p>
    <w:p w:rsidR="00863526" w:rsidRPr="00351271" w:rsidRDefault="00863526" w:rsidP="0019125D">
      <w:pPr>
        <w:widowControl w:val="0"/>
        <w:numPr>
          <w:ilvl w:val="2"/>
          <w:numId w:val="93"/>
        </w:numPr>
        <w:tabs>
          <w:tab w:val="left" w:pos="993"/>
          <w:tab w:val="left" w:pos="1276"/>
          <w:tab w:val="left" w:pos="1701"/>
        </w:tabs>
        <w:spacing w:line="360" w:lineRule="auto"/>
        <w:ind w:left="0" w:firstLine="709"/>
        <w:contextualSpacing/>
        <w:rPr>
          <w:sz w:val="28"/>
          <w:szCs w:val="28"/>
        </w:rPr>
      </w:pPr>
      <w:r w:rsidRPr="00351271">
        <w:rPr>
          <w:sz w:val="28"/>
          <w:szCs w:val="28"/>
        </w:rPr>
        <w:t xml:space="preserve">При проведении магнитопорошкового контроля </w:t>
      </w:r>
      <w:r w:rsidR="002406DB" w:rsidRPr="00351271">
        <w:rPr>
          <w:sz w:val="28"/>
          <w:szCs w:val="28"/>
        </w:rPr>
        <w:t>необходимо соблюдать требования</w:t>
      </w:r>
      <w:r w:rsidR="00723C33" w:rsidRPr="00351271">
        <w:rPr>
          <w:sz w:val="28"/>
          <w:szCs w:val="28"/>
        </w:rPr>
        <w:t xml:space="preserve"> </w:t>
      </w:r>
      <w:r w:rsidR="00EC0DBB" w:rsidRPr="00351271">
        <w:rPr>
          <w:sz w:val="28"/>
          <w:szCs w:val="28"/>
        </w:rPr>
        <w:t xml:space="preserve">ПНАЭ Г-7-010-89 </w:t>
      </w:r>
      <w:r w:rsidR="00723C33" w:rsidRPr="00351271">
        <w:rPr>
          <w:sz w:val="28"/>
          <w:szCs w:val="28"/>
        </w:rPr>
        <w:t>[11],</w:t>
      </w:r>
      <w:r w:rsidR="002406DB" w:rsidRPr="00351271">
        <w:rPr>
          <w:sz w:val="28"/>
          <w:szCs w:val="28"/>
        </w:rPr>
        <w:t xml:space="preserve"> </w:t>
      </w:r>
      <w:r w:rsidR="00516264" w:rsidRPr="00351271">
        <w:rPr>
          <w:sz w:val="28"/>
          <w:szCs w:val="28"/>
        </w:rPr>
        <w:t xml:space="preserve">ПНАЭ Г-7-015-89 </w:t>
      </w:r>
      <w:r w:rsidR="002406DB" w:rsidRPr="00351271">
        <w:rPr>
          <w:sz w:val="28"/>
          <w:szCs w:val="28"/>
        </w:rPr>
        <w:t>[</w:t>
      </w:r>
      <w:r w:rsidR="00932BCE" w:rsidRPr="00351271">
        <w:rPr>
          <w:sz w:val="28"/>
          <w:szCs w:val="28"/>
        </w:rPr>
        <w:t>1</w:t>
      </w:r>
      <w:r w:rsidR="00DC64DF" w:rsidRPr="00351271">
        <w:rPr>
          <w:sz w:val="28"/>
          <w:szCs w:val="28"/>
        </w:rPr>
        <w:t>9</w:t>
      </w:r>
      <w:r w:rsidR="002406DB" w:rsidRPr="00351271">
        <w:rPr>
          <w:sz w:val="28"/>
          <w:szCs w:val="28"/>
        </w:rPr>
        <w:t>]</w:t>
      </w:r>
      <w:r w:rsidR="00DE21F9" w:rsidRPr="00351271">
        <w:rPr>
          <w:sz w:val="28"/>
          <w:szCs w:val="28"/>
        </w:rPr>
        <w:t>, ГОСТ 21105</w:t>
      </w:r>
      <w:r w:rsidR="00516264" w:rsidRPr="00351271">
        <w:rPr>
          <w:sz w:val="28"/>
          <w:szCs w:val="28"/>
        </w:rPr>
        <w:t xml:space="preserve"> </w:t>
      </w:r>
      <w:r w:rsidRPr="00351271">
        <w:rPr>
          <w:sz w:val="28"/>
          <w:szCs w:val="28"/>
        </w:rPr>
        <w:t>и ПКД.</w:t>
      </w:r>
    </w:p>
    <w:p w:rsidR="00863526" w:rsidRPr="00351271" w:rsidRDefault="00863526" w:rsidP="0019125D">
      <w:pPr>
        <w:widowControl w:val="0"/>
        <w:numPr>
          <w:ilvl w:val="2"/>
          <w:numId w:val="93"/>
        </w:numPr>
        <w:tabs>
          <w:tab w:val="left" w:pos="993"/>
          <w:tab w:val="left" w:pos="1276"/>
          <w:tab w:val="left" w:pos="1701"/>
        </w:tabs>
        <w:spacing w:line="360" w:lineRule="auto"/>
        <w:ind w:left="0" w:firstLine="709"/>
        <w:contextualSpacing/>
        <w:rPr>
          <w:sz w:val="28"/>
          <w:szCs w:val="28"/>
        </w:rPr>
      </w:pPr>
      <w:r w:rsidRPr="00351271">
        <w:rPr>
          <w:sz w:val="28"/>
          <w:szCs w:val="28"/>
        </w:rPr>
        <w:t>Уровень чувствительности по ГОСТ 21105</w:t>
      </w:r>
      <w:r w:rsidR="00531334" w:rsidRPr="00351271">
        <w:rPr>
          <w:sz w:val="28"/>
          <w:szCs w:val="28"/>
        </w:rPr>
        <w:t xml:space="preserve"> </w:t>
      </w:r>
      <w:r w:rsidRPr="00351271">
        <w:rPr>
          <w:sz w:val="28"/>
          <w:szCs w:val="28"/>
        </w:rPr>
        <w:t xml:space="preserve">при магнитопорошковом контроле устанавливается </w:t>
      </w:r>
      <w:r w:rsidR="002406DB" w:rsidRPr="00351271">
        <w:rPr>
          <w:sz w:val="28"/>
          <w:szCs w:val="28"/>
        </w:rPr>
        <w:t>конструкторской организацией</w:t>
      </w:r>
      <w:r w:rsidRPr="00351271">
        <w:rPr>
          <w:sz w:val="28"/>
          <w:szCs w:val="28"/>
        </w:rPr>
        <w:t>, но при этом для сварных соединений I, П категорий он должен быть не ниже уровня Б.</w:t>
      </w:r>
    </w:p>
    <w:p w:rsidR="00863526" w:rsidRPr="00351271" w:rsidRDefault="00863526" w:rsidP="0019125D">
      <w:pPr>
        <w:widowControl w:val="0"/>
        <w:numPr>
          <w:ilvl w:val="2"/>
          <w:numId w:val="93"/>
        </w:numPr>
        <w:tabs>
          <w:tab w:val="left" w:pos="993"/>
          <w:tab w:val="left" w:pos="1276"/>
          <w:tab w:val="left" w:pos="1701"/>
        </w:tabs>
        <w:spacing w:line="360" w:lineRule="auto"/>
        <w:ind w:left="0" w:firstLine="709"/>
        <w:contextualSpacing/>
        <w:rPr>
          <w:sz w:val="28"/>
          <w:szCs w:val="28"/>
        </w:rPr>
      </w:pPr>
      <w:r w:rsidRPr="00351271">
        <w:rPr>
          <w:sz w:val="28"/>
          <w:szCs w:val="28"/>
        </w:rPr>
        <w:t>Оценку качества сварны</w:t>
      </w:r>
      <w:r w:rsidR="00DC64DF" w:rsidRPr="00351271">
        <w:rPr>
          <w:sz w:val="28"/>
          <w:szCs w:val="28"/>
        </w:rPr>
        <w:t>х соединений выполнять согласно</w:t>
      </w:r>
      <w:r w:rsidR="00EC0DBB" w:rsidRPr="00351271">
        <w:rPr>
          <w:sz w:val="28"/>
          <w:szCs w:val="28"/>
        </w:rPr>
        <w:t xml:space="preserve"> ПНАЭ Г-7-010-89</w:t>
      </w:r>
      <w:r w:rsidR="00516264" w:rsidRPr="00351271">
        <w:rPr>
          <w:sz w:val="28"/>
          <w:szCs w:val="28"/>
        </w:rPr>
        <w:t xml:space="preserve"> (раздел 9.4)</w:t>
      </w:r>
      <w:r w:rsidR="00723C33" w:rsidRPr="00351271">
        <w:rPr>
          <w:rFonts w:eastAsia="Times New Roman"/>
          <w:sz w:val="28"/>
          <w:szCs w:val="28"/>
        </w:rPr>
        <w:t xml:space="preserve"> </w:t>
      </w:r>
      <w:r w:rsidR="002406DB" w:rsidRPr="00351271">
        <w:rPr>
          <w:sz w:val="28"/>
          <w:szCs w:val="28"/>
        </w:rPr>
        <w:t>[</w:t>
      </w:r>
      <w:r w:rsidR="00932BCE" w:rsidRPr="00351271">
        <w:rPr>
          <w:sz w:val="28"/>
          <w:szCs w:val="28"/>
        </w:rPr>
        <w:t>11</w:t>
      </w:r>
      <w:r w:rsidR="002406DB" w:rsidRPr="00351271">
        <w:rPr>
          <w:sz w:val="28"/>
          <w:szCs w:val="28"/>
        </w:rPr>
        <w:t>].</w:t>
      </w:r>
    </w:p>
    <w:p w:rsidR="00863526" w:rsidRPr="00351271" w:rsidRDefault="00863526" w:rsidP="0019125D">
      <w:pPr>
        <w:pStyle w:val="aff2"/>
        <w:widowControl w:val="0"/>
        <w:numPr>
          <w:ilvl w:val="0"/>
          <w:numId w:val="99"/>
        </w:numPr>
        <w:tabs>
          <w:tab w:val="left" w:pos="993"/>
          <w:tab w:val="left" w:pos="1276"/>
        </w:tabs>
        <w:spacing w:before="0" w:after="0" w:line="360" w:lineRule="auto"/>
        <w:ind w:left="0" w:firstLine="709"/>
        <w:contextualSpacing/>
        <w:jc w:val="left"/>
        <w:rPr>
          <w:caps w:val="0"/>
          <w:sz w:val="28"/>
          <w:szCs w:val="28"/>
        </w:rPr>
      </w:pPr>
      <w:bookmarkStart w:id="54" w:name="_Toc425508906"/>
      <w:bookmarkStart w:id="55" w:name="_Toc426033095"/>
      <w:r w:rsidRPr="00351271">
        <w:rPr>
          <w:caps w:val="0"/>
          <w:sz w:val="28"/>
          <w:szCs w:val="28"/>
        </w:rPr>
        <w:t>Радиографический контроль</w:t>
      </w:r>
      <w:bookmarkEnd w:id="54"/>
      <w:bookmarkEnd w:id="55"/>
    </w:p>
    <w:p w:rsidR="00863526" w:rsidRPr="00351271" w:rsidRDefault="00863526" w:rsidP="0019125D">
      <w:pPr>
        <w:numPr>
          <w:ilvl w:val="1"/>
          <w:numId w:val="105"/>
        </w:numPr>
        <w:tabs>
          <w:tab w:val="left" w:pos="993"/>
          <w:tab w:val="left" w:pos="1276"/>
          <w:tab w:val="left" w:pos="1701"/>
        </w:tabs>
        <w:spacing w:line="360" w:lineRule="auto"/>
        <w:ind w:left="0" w:firstLine="709"/>
        <w:contextualSpacing/>
        <w:rPr>
          <w:sz w:val="28"/>
          <w:szCs w:val="28"/>
        </w:rPr>
      </w:pPr>
      <w:r w:rsidRPr="00351271">
        <w:rPr>
          <w:sz w:val="28"/>
          <w:szCs w:val="28"/>
        </w:rPr>
        <w:t xml:space="preserve">При проведении радиографического контроля </w:t>
      </w:r>
      <w:r w:rsidR="002406DB" w:rsidRPr="00351271">
        <w:rPr>
          <w:sz w:val="28"/>
          <w:szCs w:val="28"/>
        </w:rPr>
        <w:t>необходимо соблюдать требования</w:t>
      </w:r>
      <w:r w:rsidR="00723C33" w:rsidRPr="00351271">
        <w:rPr>
          <w:sz w:val="28"/>
          <w:szCs w:val="28"/>
        </w:rPr>
        <w:t xml:space="preserve"> </w:t>
      </w:r>
      <w:r w:rsidR="00EC0DBB" w:rsidRPr="00351271">
        <w:rPr>
          <w:sz w:val="28"/>
          <w:szCs w:val="28"/>
        </w:rPr>
        <w:t>ПНАЭ Г-7-010-89</w:t>
      </w:r>
      <w:r w:rsidR="00723C33" w:rsidRPr="00351271">
        <w:rPr>
          <w:rFonts w:eastAsia="Times New Roman"/>
          <w:sz w:val="28"/>
          <w:szCs w:val="28"/>
        </w:rPr>
        <w:t xml:space="preserve"> </w:t>
      </w:r>
      <w:r w:rsidR="00723C33" w:rsidRPr="00351271">
        <w:rPr>
          <w:sz w:val="28"/>
          <w:szCs w:val="28"/>
        </w:rPr>
        <w:t>[11</w:t>
      </w:r>
      <w:r w:rsidR="00DC64DF" w:rsidRPr="00351271">
        <w:rPr>
          <w:sz w:val="28"/>
          <w:szCs w:val="28"/>
        </w:rPr>
        <w:t>], ПНАЭ</w:t>
      </w:r>
      <w:r w:rsidR="0001588B" w:rsidRPr="00351271">
        <w:rPr>
          <w:sz w:val="28"/>
          <w:szCs w:val="28"/>
        </w:rPr>
        <w:t xml:space="preserve"> Г-7-017-89 </w:t>
      </w:r>
      <w:r w:rsidR="002406DB" w:rsidRPr="00351271">
        <w:rPr>
          <w:sz w:val="28"/>
          <w:szCs w:val="28"/>
        </w:rPr>
        <w:t>[</w:t>
      </w:r>
      <w:r w:rsidR="00DC64DF" w:rsidRPr="00351271">
        <w:rPr>
          <w:sz w:val="28"/>
          <w:szCs w:val="28"/>
        </w:rPr>
        <w:t>20</w:t>
      </w:r>
      <w:r w:rsidR="002406DB" w:rsidRPr="00351271">
        <w:rPr>
          <w:sz w:val="28"/>
          <w:szCs w:val="28"/>
        </w:rPr>
        <w:t>]</w:t>
      </w:r>
      <w:r w:rsidR="00DE21F9" w:rsidRPr="00351271">
        <w:rPr>
          <w:sz w:val="28"/>
          <w:szCs w:val="28"/>
        </w:rPr>
        <w:t xml:space="preserve">, ГОСТ </w:t>
      </w:r>
      <w:r w:rsidR="00DC64DF" w:rsidRPr="00351271">
        <w:rPr>
          <w:sz w:val="28"/>
          <w:szCs w:val="28"/>
        </w:rPr>
        <w:t>7512 и</w:t>
      </w:r>
      <w:r w:rsidR="00723C33" w:rsidRPr="00351271">
        <w:rPr>
          <w:sz w:val="28"/>
          <w:szCs w:val="28"/>
        </w:rPr>
        <w:t xml:space="preserve"> ПК</w:t>
      </w:r>
      <w:r w:rsidRPr="00351271">
        <w:rPr>
          <w:sz w:val="28"/>
          <w:szCs w:val="28"/>
        </w:rPr>
        <w:t>Д.</w:t>
      </w:r>
      <w:r w:rsidRPr="00351271">
        <w:rPr>
          <w:sz w:val="28"/>
          <w:szCs w:val="28"/>
        </w:rPr>
        <w:tab/>
      </w:r>
    </w:p>
    <w:p w:rsidR="00863526" w:rsidRPr="00351271" w:rsidRDefault="00863526" w:rsidP="0019125D">
      <w:pPr>
        <w:numPr>
          <w:ilvl w:val="1"/>
          <w:numId w:val="105"/>
        </w:numPr>
        <w:tabs>
          <w:tab w:val="left" w:pos="993"/>
          <w:tab w:val="left" w:pos="1276"/>
          <w:tab w:val="left" w:pos="1701"/>
        </w:tabs>
        <w:spacing w:line="360" w:lineRule="auto"/>
        <w:ind w:left="0" w:firstLine="709"/>
        <w:contextualSpacing/>
        <w:rPr>
          <w:sz w:val="28"/>
          <w:szCs w:val="28"/>
        </w:rPr>
      </w:pPr>
      <w:r w:rsidRPr="00351271">
        <w:rPr>
          <w:sz w:val="28"/>
          <w:szCs w:val="28"/>
        </w:rPr>
        <w:t xml:space="preserve">Оценку качества сварных соединений выполнять согласно </w:t>
      </w:r>
      <w:r w:rsidR="00EC0DBB" w:rsidRPr="00351271">
        <w:rPr>
          <w:sz w:val="28"/>
          <w:szCs w:val="28"/>
        </w:rPr>
        <w:t>ПНАЭ Г-7-010-89</w:t>
      </w:r>
      <w:r w:rsidR="008A1C81" w:rsidRPr="00351271">
        <w:rPr>
          <w:sz w:val="28"/>
          <w:szCs w:val="28"/>
        </w:rPr>
        <w:t xml:space="preserve"> (раздел 9.5</w:t>
      </w:r>
      <w:r w:rsidR="00DC64DF" w:rsidRPr="00351271">
        <w:rPr>
          <w:sz w:val="28"/>
          <w:szCs w:val="28"/>
        </w:rPr>
        <w:t>) [</w:t>
      </w:r>
      <w:r w:rsidR="00723C33" w:rsidRPr="00351271">
        <w:rPr>
          <w:sz w:val="28"/>
          <w:szCs w:val="28"/>
        </w:rPr>
        <w:t>11]</w:t>
      </w:r>
      <w:r w:rsidR="002406DB" w:rsidRPr="00351271">
        <w:rPr>
          <w:sz w:val="28"/>
          <w:szCs w:val="28"/>
        </w:rPr>
        <w:t>.</w:t>
      </w:r>
    </w:p>
    <w:p w:rsidR="00863526" w:rsidRPr="00351271" w:rsidRDefault="00863526" w:rsidP="0019125D">
      <w:pPr>
        <w:pStyle w:val="aff2"/>
        <w:numPr>
          <w:ilvl w:val="0"/>
          <w:numId w:val="99"/>
        </w:numPr>
        <w:tabs>
          <w:tab w:val="left" w:pos="993"/>
          <w:tab w:val="left" w:pos="1276"/>
        </w:tabs>
        <w:spacing w:before="0" w:after="0" w:line="360" w:lineRule="auto"/>
        <w:ind w:left="0" w:firstLine="709"/>
        <w:contextualSpacing/>
        <w:jc w:val="left"/>
        <w:rPr>
          <w:caps w:val="0"/>
          <w:sz w:val="28"/>
          <w:szCs w:val="28"/>
        </w:rPr>
      </w:pPr>
      <w:bookmarkStart w:id="56" w:name="_Toc425508907"/>
      <w:bookmarkStart w:id="57" w:name="_Toc426033096"/>
      <w:r w:rsidRPr="00351271">
        <w:rPr>
          <w:caps w:val="0"/>
          <w:sz w:val="28"/>
          <w:szCs w:val="28"/>
        </w:rPr>
        <w:t>Ультразвуковой контроль</w:t>
      </w:r>
      <w:bookmarkEnd w:id="56"/>
      <w:bookmarkEnd w:id="57"/>
    </w:p>
    <w:p w:rsidR="00863526" w:rsidRPr="00351271" w:rsidRDefault="00863526" w:rsidP="0019125D">
      <w:pPr>
        <w:numPr>
          <w:ilvl w:val="2"/>
          <w:numId w:val="94"/>
        </w:numPr>
        <w:tabs>
          <w:tab w:val="left" w:pos="993"/>
          <w:tab w:val="left" w:pos="1276"/>
        </w:tabs>
        <w:spacing w:line="360" w:lineRule="auto"/>
        <w:ind w:left="0" w:firstLine="709"/>
        <w:contextualSpacing/>
        <w:rPr>
          <w:sz w:val="28"/>
          <w:szCs w:val="28"/>
        </w:rPr>
      </w:pPr>
      <w:r w:rsidRPr="00351271">
        <w:rPr>
          <w:sz w:val="28"/>
          <w:szCs w:val="28"/>
        </w:rPr>
        <w:t xml:space="preserve">При проведении ультразвукового контроля </w:t>
      </w:r>
      <w:r w:rsidR="002406DB" w:rsidRPr="00351271">
        <w:rPr>
          <w:sz w:val="28"/>
          <w:szCs w:val="28"/>
        </w:rPr>
        <w:t>необходимо соблюдать требования</w:t>
      </w:r>
      <w:r w:rsidR="00723C33" w:rsidRPr="00351271">
        <w:rPr>
          <w:sz w:val="28"/>
          <w:szCs w:val="28"/>
        </w:rPr>
        <w:t xml:space="preserve"> </w:t>
      </w:r>
      <w:r w:rsidR="00723C33" w:rsidRPr="00351271">
        <w:rPr>
          <w:rFonts w:eastAsia="Times New Roman"/>
          <w:sz w:val="28"/>
          <w:szCs w:val="28"/>
        </w:rPr>
        <w:t xml:space="preserve">«Федеральных норм и правил в области использования в атомной энергии» </w:t>
      </w:r>
      <w:r w:rsidR="00EC0DBB" w:rsidRPr="00351271">
        <w:rPr>
          <w:sz w:val="28"/>
          <w:szCs w:val="28"/>
        </w:rPr>
        <w:t xml:space="preserve">ПНАЭ Г-7-010-89 </w:t>
      </w:r>
      <w:r w:rsidR="00723C33" w:rsidRPr="00351271">
        <w:rPr>
          <w:sz w:val="28"/>
          <w:szCs w:val="28"/>
        </w:rPr>
        <w:t>[11],</w:t>
      </w:r>
      <w:r w:rsidR="002406DB" w:rsidRPr="00351271">
        <w:rPr>
          <w:sz w:val="28"/>
          <w:szCs w:val="28"/>
        </w:rPr>
        <w:t xml:space="preserve"> </w:t>
      </w:r>
      <w:r w:rsidR="0001588B" w:rsidRPr="00351271">
        <w:rPr>
          <w:sz w:val="28"/>
          <w:szCs w:val="28"/>
        </w:rPr>
        <w:t xml:space="preserve">ПНАЭ Г-7-014-89 </w:t>
      </w:r>
      <w:r w:rsidR="002406DB" w:rsidRPr="00351271">
        <w:rPr>
          <w:sz w:val="28"/>
          <w:szCs w:val="28"/>
        </w:rPr>
        <w:t>[</w:t>
      </w:r>
      <w:r w:rsidR="0011641E" w:rsidRPr="00351271">
        <w:rPr>
          <w:sz w:val="28"/>
          <w:szCs w:val="28"/>
        </w:rPr>
        <w:t>21</w:t>
      </w:r>
      <w:r w:rsidR="002406DB" w:rsidRPr="00351271">
        <w:rPr>
          <w:sz w:val="28"/>
          <w:szCs w:val="28"/>
        </w:rPr>
        <w:t>]</w:t>
      </w:r>
      <w:r w:rsidR="00DB6D79" w:rsidRPr="00351271">
        <w:rPr>
          <w:sz w:val="28"/>
          <w:szCs w:val="28"/>
        </w:rPr>
        <w:t>,</w:t>
      </w:r>
      <w:r w:rsidRPr="00351271">
        <w:rPr>
          <w:sz w:val="28"/>
          <w:szCs w:val="28"/>
        </w:rPr>
        <w:t xml:space="preserve"> </w:t>
      </w:r>
      <w:r w:rsidR="0001588B" w:rsidRPr="00351271">
        <w:rPr>
          <w:sz w:val="28"/>
          <w:szCs w:val="28"/>
        </w:rPr>
        <w:t xml:space="preserve">ПНАЭ Г-7-030-91 </w:t>
      </w:r>
      <w:r w:rsidR="00DB6D79" w:rsidRPr="00351271">
        <w:rPr>
          <w:sz w:val="28"/>
          <w:szCs w:val="28"/>
        </w:rPr>
        <w:t>[</w:t>
      </w:r>
      <w:r w:rsidR="00932BCE" w:rsidRPr="00351271">
        <w:rPr>
          <w:sz w:val="28"/>
          <w:szCs w:val="28"/>
        </w:rPr>
        <w:t>2</w:t>
      </w:r>
      <w:r w:rsidR="0011641E" w:rsidRPr="00351271">
        <w:rPr>
          <w:sz w:val="28"/>
          <w:szCs w:val="28"/>
        </w:rPr>
        <w:t>2</w:t>
      </w:r>
      <w:r w:rsidR="00DB6D79" w:rsidRPr="00351271">
        <w:rPr>
          <w:sz w:val="28"/>
          <w:szCs w:val="28"/>
        </w:rPr>
        <w:t>]</w:t>
      </w:r>
      <w:r w:rsidR="00C84A6C" w:rsidRPr="00351271">
        <w:rPr>
          <w:sz w:val="28"/>
          <w:szCs w:val="28"/>
        </w:rPr>
        <w:t xml:space="preserve">, </w:t>
      </w:r>
      <w:r w:rsidR="00C84A6C" w:rsidRPr="00351271">
        <w:rPr>
          <w:rFonts w:eastAsia="Times New Roman"/>
          <w:sz w:val="28"/>
          <w:szCs w:val="28"/>
        </w:rPr>
        <w:t>ГОСТ Р 55724-2013</w:t>
      </w:r>
      <w:r w:rsidR="007509B6" w:rsidRPr="00351271">
        <w:rPr>
          <w:sz w:val="28"/>
          <w:szCs w:val="28"/>
        </w:rPr>
        <w:t xml:space="preserve"> </w:t>
      </w:r>
      <w:r w:rsidR="00723C33" w:rsidRPr="00351271">
        <w:rPr>
          <w:sz w:val="28"/>
          <w:szCs w:val="28"/>
        </w:rPr>
        <w:t>и ПК</w:t>
      </w:r>
      <w:r w:rsidRPr="00351271">
        <w:rPr>
          <w:sz w:val="28"/>
          <w:szCs w:val="28"/>
        </w:rPr>
        <w:t>Д.</w:t>
      </w:r>
    </w:p>
    <w:p w:rsidR="00863526" w:rsidRPr="00351271" w:rsidRDefault="00863526" w:rsidP="0019125D">
      <w:pPr>
        <w:numPr>
          <w:ilvl w:val="2"/>
          <w:numId w:val="94"/>
        </w:numPr>
        <w:tabs>
          <w:tab w:val="left" w:pos="993"/>
          <w:tab w:val="left" w:pos="1276"/>
        </w:tabs>
        <w:spacing w:line="360" w:lineRule="auto"/>
        <w:ind w:left="0" w:firstLine="709"/>
        <w:contextualSpacing/>
        <w:rPr>
          <w:sz w:val="28"/>
          <w:szCs w:val="28"/>
        </w:rPr>
      </w:pPr>
      <w:r w:rsidRPr="00351271">
        <w:rPr>
          <w:sz w:val="28"/>
          <w:szCs w:val="28"/>
        </w:rPr>
        <w:t>Оценку качества сварных соединений выполнять согласно</w:t>
      </w:r>
      <w:r w:rsidR="00723C33" w:rsidRPr="00351271">
        <w:rPr>
          <w:rFonts w:eastAsia="Times New Roman"/>
          <w:sz w:val="28"/>
          <w:szCs w:val="28"/>
        </w:rPr>
        <w:t xml:space="preserve"> </w:t>
      </w:r>
      <w:r w:rsidR="000A40FB" w:rsidRPr="00351271">
        <w:rPr>
          <w:sz w:val="28"/>
          <w:szCs w:val="28"/>
        </w:rPr>
        <w:t>ПНАЭ Г-7-010-89</w:t>
      </w:r>
      <w:r w:rsidR="008A1C81" w:rsidRPr="00351271">
        <w:rPr>
          <w:sz w:val="28"/>
          <w:szCs w:val="28"/>
        </w:rPr>
        <w:t xml:space="preserve"> (раздел 9.6)</w:t>
      </w:r>
      <w:r w:rsidR="000A40FB" w:rsidRPr="00351271">
        <w:rPr>
          <w:sz w:val="28"/>
          <w:szCs w:val="28"/>
        </w:rPr>
        <w:t xml:space="preserve"> </w:t>
      </w:r>
      <w:r w:rsidR="002406DB" w:rsidRPr="00351271">
        <w:rPr>
          <w:sz w:val="28"/>
          <w:szCs w:val="28"/>
        </w:rPr>
        <w:t>[</w:t>
      </w:r>
      <w:r w:rsidR="00932BCE" w:rsidRPr="00351271">
        <w:rPr>
          <w:sz w:val="28"/>
          <w:szCs w:val="28"/>
        </w:rPr>
        <w:t>11</w:t>
      </w:r>
      <w:r w:rsidR="002406DB" w:rsidRPr="00351271">
        <w:rPr>
          <w:sz w:val="28"/>
          <w:szCs w:val="28"/>
        </w:rPr>
        <w:t>].</w:t>
      </w:r>
    </w:p>
    <w:p w:rsidR="00863526" w:rsidRPr="00351271" w:rsidRDefault="00863526" w:rsidP="0019125D">
      <w:pPr>
        <w:pStyle w:val="aff2"/>
        <w:numPr>
          <w:ilvl w:val="0"/>
          <w:numId w:val="99"/>
        </w:numPr>
        <w:tabs>
          <w:tab w:val="left" w:pos="993"/>
          <w:tab w:val="left" w:pos="1276"/>
        </w:tabs>
        <w:spacing w:before="0" w:after="0" w:line="360" w:lineRule="auto"/>
        <w:ind w:left="0" w:firstLine="709"/>
        <w:contextualSpacing/>
        <w:jc w:val="left"/>
        <w:rPr>
          <w:caps w:val="0"/>
          <w:sz w:val="28"/>
          <w:szCs w:val="28"/>
        </w:rPr>
      </w:pPr>
      <w:bookmarkStart w:id="58" w:name="_Toc425508908"/>
      <w:bookmarkStart w:id="59" w:name="_Toc426033097"/>
      <w:r w:rsidRPr="00351271">
        <w:rPr>
          <w:caps w:val="0"/>
          <w:sz w:val="28"/>
          <w:szCs w:val="28"/>
        </w:rPr>
        <w:t>Контроль герметичности</w:t>
      </w:r>
      <w:bookmarkEnd w:id="58"/>
      <w:bookmarkEnd w:id="59"/>
    </w:p>
    <w:p w:rsidR="00863526" w:rsidRPr="00351271" w:rsidRDefault="0010788E" w:rsidP="0019125D">
      <w:pPr>
        <w:numPr>
          <w:ilvl w:val="2"/>
          <w:numId w:val="95"/>
        </w:numPr>
        <w:tabs>
          <w:tab w:val="left" w:pos="993"/>
          <w:tab w:val="left" w:pos="1276"/>
        </w:tabs>
        <w:spacing w:line="360" w:lineRule="auto"/>
        <w:ind w:left="0" w:firstLine="709"/>
        <w:contextualSpacing/>
        <w:rPr>
          <w:sz w:val="28"/>
          <w:szCs w:val="28"/>
        </w:rPr>
      </w:pPr>
      <w:r>
        <w:rPr>
          <w:sz w:val="28"/>
          <w:szCs w:val="28"/>
        </w:rPr>
        <w:t xml:space="preserve"> </w:t>
      </w:r>
      <w:r w:rsidR="00863526" w:rsidRPr="00351271">
        <w:rPr>
          <w:sz w:val="28"/>
          <w:szCs w:val="28"/>
        </w:rPr>
        <w:t>Контроль выполняется в случаях, предусмотренных конструкторской документацией</w:t>
      </w:r>
      <w:r w:rsidR="00DB6D79" w:rsidRPr="00351271">
        <w:rPr>
          <w:sz w:val="28"/>
          <w:szCs w:val="28"/>
        </w:rPr>
        <w:t>. При проведении контроля необходимо соблюдать требования</w:t>
      </w:r>
      <w:r w:rsidR="00723C33" w:rsidRPr="00351271">
        <w:rPr>
          <w:sz w:val="28"/>
          <w:szCs w:val="28"/>
        </w:rPr>
        <w:t xml:space="preserve"> </w:t>
      </w:r>
      <w:r w:rsidR="000A40FB" w:rsidRPr="00351271">
        <w:rPr>
          <w:sz w:val="28"/>
          <w:szCs w:val="28"/>
        </w:rPr>
        <w:t xml:space="preserve">ПНАЭ Г-7-010-89 </w:t>
      </w:r>
      <w:r w:rsidR="00723C33" w:rsidRPr="00351271">
        <w:rPr>
          <w:sz w:val="28"/>
          <w:szCs w:val="28"/>
        </w:rPr>
        <w:t>[11],</w:t>
      </w:r>
      <w:r w:rsidR="00DB6D79" w:rsidRPr="00351271">
        <w:rPr>
          <w:sz w:val="28"/>
          <w:szCs w:val="28"/>
        </w:rPr>
        <w:t xml:space="preserve"> </w:t>
      </w:r>
      <w:r w:rsidR="008A1C81" w:rsidRPr="00351271">
        <w:rPr>
          <w:sz w:val="28"/>
          <w:szCs w:val="28"/>
        </w:rPr>
        <w:t xml:space="preserve">ПНАЭ Г-7-019-89 </w:t>
      </w:r>
      <w:r w:rsidR="00DB6D79" w:rsidRPr="00351271">
        <w:rPr>
          <w:sz w:val="28"/>
          <w:szCs w:val="28"/>
        </w:rPr>
        <w:t>[</w:t>
      </w:r>
      <w:r w:rsidR="000F5F9D" w:rsidRPr="00351271">
        <w:rPr>
          <w:sz w:val="28"/>
          <w:szCs w:val="28"/>
        </w:rPr>
        <w:t>23</w:t>
      </w:r>
      <w:r w:rsidR="00DB6D79" w:rsidRPr="00351271">
        <w:rPr>
          <w:sz w:val="28"/>
          <w:szCs w:val="28"/>
        </w:rPr>
        <w:t>]</w:t>
      </w:r>
      <w:r w:rsidR="00863526" w:rsidRPr="00351271">
        <w:rPr>
          <w:sz w:val="28"/>
          <w:szCs w:val="28"/>
        </w:rPr>
        <w:t xml:space="preserve"> и</w:t>
      </w:r>
      <w:r w:rsidR="00723C33" w:rsidRPr="00351271">
        <w:rPr>
          <w:sz w:val="28"/>
          <w:szCs w:val="28"/>
        </w:rPr>
        <w:t xml:space="preserve"> ПК</w:t>
      </w:r>
      <w:r w:rsidR="00863526" w:rsidRPr="00351271">
        <w:rPr>
          <w:sz w:val="28"/>
          <w:szCs w:val="28"/>
        </w:rPr>
        <w:t>Д.</w:t>
      </w:r>
    </w:p>
    <w:p w:rsidR="00863526" w:rsidRPr="00351271" w:rsidRDefault="00863526" w:rsidP="0019125D">
      <w:pPr>
        <w:numPr>
          <w:ilvl w:val="2"/>
          <w:numId w:val="95"/>
        </w:numPr>
        <w:tabs>
          <w:tab w:val="left" w:pos="993"/>
          <w:tab w:val="left" w:pos="1276"/>
        </w:tabs>
        <w:spacing w:line="360" w:lineRule="auto"/>
        <w:ind w:left="0" w:firstLine="709"/>
        <w:contextualSpacing/>
        <w:rPr>
          <w:sz w:val="28"/>
          <w:szCs w:val="28"/>
        </w:rPr>
      </w:pPr>
      <w:r w:rsidRPr="00351271">
        <w:rPr>
          <w:sz w:val="28"/>
          <w:szCs w:val="28"/>
        </w:rPr>
        <w:t xml:space="preserve"> Класс герметичности сварных соединений не ниже IV </w:t>
      </w:r>
      <w:r w:rsidR="00DB6D79" w:rsidRPr="00351271">
        <w:rPr>
          <w:sz w:val="28"/>
          <w:szCs w:val="28"/>
        </w:rPr>
        <w:t>по</w:t>
      </w:r>
      <w:r w:rsidR="008A1C81" w:rsidRPr="00351271">
        <w:rPr>
          <w:sz w:val="28"/>
          <w:szCs w:val="28"/>
        </w:rPr>
        <w:t xml:space="preserve"> ПНАЭ Г-7-019-89</w:t>
      </w:r>
      <w:r w:rsidR="00DB6D79" w:rsidRPr="00351271">
        <w:rPr>
          <w:sz w:val="28"/>
          <w:szCs w:val="28"/>
        </w:rPr>
        <w:t xml:space="preserve"> [</w:t>
      </w:r>
      <w:r w:rsidR="008E26CC" w:rsidRPr="00351271">
        <w:rPr>
          <w:sz w:val="28"/>
          <w:szCs w:val="28"/>
        </w:rPr>
        <w:t>23</w:t>
      </w:r>
      <w:r w:rsidR="00DB6D79" w:rsidRPr="00351271">
        <w:rPr>
          <w:sz w:val="28"/>
          <w:szCs w:val="28"/>
        </w:rPr>
        <w:t>]</w:t>
      </w:r>
      <w:r w:rsidR="00723C33" w:rsidRPr="00351271">
        <w:rPr>
          <w:sz w:val="28"/>
          <w:szCs w:val="28"/>
        </w:rPr>
        <w:t xml:space="preserve"> и/или ПК</w:t>
      </w:r>
      <w:r w:rsidRPr="00351271">
        <w:rPr>
          <w:sz w:val="28"/>
          <w:szCs w:val="28"/>
        </w:rPr>
        <w:t>Д.</w:t>
      </w:r>
    </w:p>
    <w:p w:rsidR="00863526" w:rsidRPr="00351271" w:rsidRDefault="00863526" w:rsidP="0019125D">
      <w:pPr>
        <w:numPr>
          <w:ilvl w:val="2"/>
          <w:numId w:val="95"/>
        </w:numPr>
        <w:tabs>
          <w:tab w:val="left" w:pos="993"/>
          <w:tab w:val="left" w:pos="1276"/>
        </w:tabs>
        <w:spacing w:line="360" w:lineRule="auto"/>
        <w:ind w:left="0" w:firstLine="709"/>
        <w:contextualSpacing/>
        <w:rPr>
          <w:sz w:val="28"/>
          <w:szCs w:val="28"/>
        </w:rPr>
      </w:pPr>
      <w:r w:rsidRPr="00351271">
        <w:rPr>
          <w:sz w:val="28"/>
          <w:szCs w:val="28"/>
        </w:rPr>
        <w:t>При изготовлении карт и рулонных заготовок рекомендуется применять испытания методом керосиновой пробы.</w:t>
      </w:r>
    </w:p>
    <w:p w:rsidR="00863526" w:rsidRPr="00351271" w:rsidRDefault="00863526" w:rsidP="0019125D">
      <w:pPr>
        <w:numPr>
          <w:ilvl w:val="2"/>
          <w:numId w:val="95"/>
        </w:numPr>
        <w:tabs>
          <w:tab w:val="left" w:pos="993"/>
          <w:tab w:val="left" w:pos="1276"/>
        </w:tabs>
        <w:spacing w:line="360" w:lineRule="auto"/>
        <w:ind w:left="0" w:firstLine="709"/>
        <w:contextualSpacing/>
        <w:rPr>
          <w:sz w:val="28"/>
          <w:szCs w:val="28"/>
        </w:rPr>
      </w:pPr>
      <w:r w:rsidRPr="00351271">
        <w:rPr>
          <w:sz w:val="28"/>
          <w:szCs w:val="28"/>
        </w:rPr>
        <w:t>Оценку качества сварны</w:t>
      </w:r>
      <w:r w:rsidR="008E26CC" w:rsidRPr="00351271">
        <w:rPr>
          <w:sz w:val="28"/>
          <w:szCs w:val="28"/>
        </w:rPr>
        <w:t>х соединений выполнять согласно</w:t>
      </w:r>
      <w:r w:rsidR="0014357E" w:rsidRPr="00351271">
        <w:rPr>
          <w:sz w:val="28"/>
          <w:szCs w:val="28"/>
        </w:rPr>
        <w:t xml:space="preserve"> ПНАЭ Г-7-010-89</w:t>
      </w:r>
      <w:r w:rsidR="002406DB" w:rsidRPr="00351271">
        <w:rPr>
          <w:sz w:val="28"/>
          <w:szCs w:val="28"/>
        </w:rPr>
        <w:t xml:space="preserve"> </w:t>
      </w:r>
      <w:r w:rsidR="008A1C81" w:rsidRPr="00351271">
        <w:rPr>
          <w:sz w:val="28"/>
          <w:szCs w:val="28"/>
        </w:rPr>
        <w:t xml:space="preserve">(раздел 9.8) </w:t>
      </w:r>
      <w:r w:rsidR="002406DB" w:rsidRPr="00351271">
        <w:rPr>
          <w:sz w:val="28"/>
          <w:szCs w:val="28"/>
        </w:rPr>
        <w:t>[</w:t>
      </w:r>
      <w:r w:rsidR="00932BCE" w:rsidRPr="00351271">
        <w:rPr>
          <w:sz w:val="28"/>
          <w:szCs w:val="28"/>
        </w:rPr>
        <w:t>11</w:t>
      </w:r>
      <w:r w:rsidR="002406DB" w:rsidRPr="00351271">
        <w:rPr>
          <w:sz w:val="28"/>
          <w:szCs w:val="28"/>
        </w:rPr>
        <w:t>].</w:t>
      </w:r>
    </w:p>
    <w:p w:rsidR="00863526" w:rsidRPr="00351271" w:rsidRDefault="00863526" w:rsidP="0019125D">
      <w:pPr>
        <w:pStyle w:val="aff2"/>
        <w:numPr>
          <w:ilvl w:val="0"/>
          <w:numId w:val="99"/>
        </w:numPr>
        <w:tabs>
          <w:tab w:val="left" w:pos="993"/>
          <w:tab w:val="left" w:pos="1276"/>
        </w:tabs>
        <w:spacing w:before="0" w:after="0" w:line="360" w:lineRule="auto"/>
        <w:ind w:left="0" w:firstLine="709"/>
        <w:contextualSpacing/>
        <w:jc w:val="left"/>
        <w:rPr>
          <w:caps w:val="0"/>
          <w:sz w:val="28"/>
          <w:szCs w:val="28"/>
        </w:rPr>
      </w:pPr>
      <w:bookmarkStart w:id="60" w:name="_Toc425508909"/>
      <w:bookmarkStart w:id="61" w:name="_Toc426033098"/>
      <w:r w:rsidRPr="00351271">
        <w:rPr>
          <w:caps w:val="0"/>
          <w:sz w:val="28"/>
          <w:szCs w:val="28"/>
        </w:rPr>
        <w:t>Гидравлические испытания</w:t>
      </w:r>
      <w:bookmarkEnd w:id="60"/>
      <w:bookmarkEnd w:id="61"/>
    </w:p>
    <w:p w:rsidR="00696966" w:rsidRPr="00351271" w:rsidRDefault="008A1C81" w:rsidP="0019125D">
      <w:pPr>
        <w:numPr>
          <w:ilvl w:val="2"/>
          <w:numId w:val="112"/>
        </w:numPr>
        <w:tabs>
          <w:tab w:val="left" w:pos="993"/>
          <w:tab w:val="left" w:pos="1276"/>
        </w:tabs>
        <w:spacing w:line="360" w:lineRule="auto"/>
        <w:ind w:left="0" w:firstLine="709"/>
        <w:contextualSpacing/>
        <w:rPr>
          <w:sz w:val="28"/>
          <w:szCs w:val="28"/>
        </w:rPr>
      </w:pPr>
      <w:r w:rsidRPr="00351271">
        <w:rPr>
          <w:sz w:val="28"/>
          <w:szCs w:val="28"/>
        </w:rPr>
        <w:t xml:space="preserve"> </w:t>
      </w:r>
      <w:r w:rsidR="00863526" w:rsidRPr="00351271">
        <w:rPr>
          <w:sz w:val="28"/>
          <w:szCs w:val="28"/>
        </w:rPr>
        <w:t xml:space="preserve">Гидравлические испытания проводят с целью проверки прочности и </w:t>
      </w:r>
      <w:r w:rsidR="00696966" w:rsidRPr="00351271">
        <w:rPr>
          <w:sz w:val="28"/>
          <w:szCs w:val="28"/>
        </w:rPr>
        <w:t>плотности резервуаров</w:t>
      </w:r>
      <w:r w:rsidRPr="00351271">
        <w:rPr>
          <w:sz w:val="28"/>
          <w:szCs w:val="28"/>
        </w:rPr>
        <w:t xml:space="preserve"> </w:t>
      </w:r>
      <w:r w:rsidR="00696966" w:rsidRPr="00351271">
        <w:rPr>
          <w:sz w:val="28"/>
          <w:szCs w:val="28"/>
        </w:rPr>
        <w:t>(баков)</w:t>
      </w:r>
      <w:r w:rsidR="00863526" w:rsidRPr="00351271">
        <w:rPr>
          <w:sz w:val="28"/>
          <w:szCs w:val="28"/>
        </w:rPr>
        <w:t>,</w:t>
      </w:r>
      <w:r w:rsidR="00661C77" w:rsidRPr="00351271">
        <w:rPr>
          <w:sz w:val="28"/>
          <w:szCs w:val="28"/>
        </w:rPr>
        <w:t xml:space="preserve"> </w:t>
      </w:r>
    </w:p>
    <w:p w:rsidR="00863526" w:rsidRPr="00351271" w:rsidRDefault="008A1C81" w:rsidP="0019125D">
      <w:pPr>
        <w:numPr>
          <w:ilvl w:val="2"/>
          <w:numId w:val="112"/>
        </w:numPr>
        <w:tabs>
          <w:tab w:val="left" w:pos="993"/>
          <w:tab w:val="left" w:pos="1276"/>
        </w:tabs>
        <w:spacing w:line="360" w:lineRule="auto"/>
        <w:ind w:left="0" w:firstLine="709"/>
        <w:contextualSpacing/>
        <w:rPr>
          <w:sz w:val="28"/>
          <w:szCs w:val="28"/>
        </w:rPr>
      </w:pPr>
      <w:r w:rsidRPr="00351271">
        <w:rPr>
          <w:sz w:val="28"/>
          <w:szCs w:val="28"/>
        </w:rPr>
        <w:t xml:space="preserve"> </w:t>
      </w:r>
      <w:r w:rsidR="00863526" w:rsidRPr="00351271">
        <w:rPr>
          <w:sz w:val="28"/>
          <w:szCs w:val="28"/>
        </w:rPr>
        <w:t>Гидравлические испытания проводят:</w:t>
      </w:r>
    </w:p>
    <w:p w:rsidR="00863526" w:rsidRPr="00351271" w:rsidRDefault="00863526" w:rsidP="0019125D">
      <w:pPr>
        <w:numPr>
          <w:ilvl w:val="0"/>
          <w:numId w:val="4"/>
        </w:numPr>
        <w:tabs>
          <w:tab w:val="left" w:pos="993"/>
          <w:tab w:val="left" w:pos="1276"/>
        </w:tabs>
        <w:spacing w:line="360" w:lineRule="auto"/>
        <w:ind w:left="0" w:firstLine="709"/>
        <w:contextualSpacing/>
        <w:rPr>
          <w:sz w:val="28"/>
          <w:szCs w:val="28"/>
        </w:rPr>
      </w:pPr>
      <w:r w:rsidRPr="00351271">
        <w:rPr>
          <w:rFonts w:eastAsia="Times New Roman"/>
          <w:sz w:val="28"/>
          <w:szCs w:val="28"/>
        </w:rPr>
        <w:t>после</w:t>
      </w:r>
      <w:r w:rsidRPr="00351271">
        <w:rPr>
          <w:sz w:val="28"/>
          <w:szCs w:val="28"/>
        </w:rPr>
        <w:t xml:space="preserve"> изготовления предприятием-изготовителем оборудования, поставляемого на монтаж;</w:t>
      </w:r>
    </w:p>
    <w:p w:rsidR="00863526" w:rsidRPr="00351271" w:rsidRDefault="00863526" w:rsidP="0019125D">
      <w:pPr>
        <w:numPr>
          <w:ilvl w:val="0"/>
          <w:numId w:val="4"/>
        </w:numPr>
        <w:tabs>
          <w:tab w:val="left" w:pos="993"/>
          <w:tab w:val="left" w:pos="1276"/>
        </w:tabs>
        <w:spacing w:line="360" w:lineRule="auto"/>
        <w:ind w:left="0" w:firstLine="709"/>
        <w:contextualSpacing/>
        <w:rPr>
          <w:sz w:val="28"/>
          <w:szCs w:val="28"/>
        </w:rPr>
      </w:pPr>
      <w:r w:rsidRPr="00351271">
        <w:rPr>
          <w:rFonts w:eastAsia="Times New Roman"/>
          <w:sz w:val="28"/>
          <w:szCs w:val="28"/>
        </w:rPr>
        <w:t>после</w:t>
      </w:r>
      <w:r w:rsidR="008A1C81" w:rsidRPr="00351271">
        <w:rPr>
          <w:sz w:val="28"/>
          <w:szCs w:val="28"/>
        </w:rPr>
        <w:t xml:space="preserve"> монтажа оборудования.</w:t>
      </w:r>
    </w:p>
    <w:p w:rsidR="00863526" w:rsidRPr="00351271" w:rsidRDefault="008A1C81" w:rsidP="0019125D">
      <w:pPr>
        <w:numPr>
          <w:ilvl w:val="2"/>
          <w:numId w:val="112"/>
        </w:numPr>
        <w:tabs>
          <w:tab w:val="left" w:pos="993"/>
          <w:tab w:val="left" w:pos="1276"/>
        </w:tabs>
        <w:spacing w:line="360" w:lineRule="auto"/>
        <w:ind w:left="0" w:firstLine="709"/>
        <w:contextualSpacing/>
        <w:rPr>
          <w:sz w:val="28"/>
          <w:szCs w:val="28"/>
        </w:rPr>
      </w:pPr>
      <w:r w:rsidRPr="00351271">
        <w:rPr>
          <w:sz w:val="28"/>
          <w:szCs w:val="28"/>
        </w:rPr>
        <w:t xml:space="preserve"> </w:t>
      </w:r>
      <w:r w:rsidR="00863526" w:rsidRPr="00351271">
        <w:rPr>
          <w:sz w:val="28"/>
          <w:szCs w:val="28"/>
        </w:rPr>
        <w:t>Проведение гидравлических испытаний после монтажа при сдаче оборудования в эксплуатацию, а также в процессе эксплуатации, является обязательным.</w:t>
      </w:r>
    </w:p>
    <w:p w:rsidR="00863526" w:rsidRPr="00351271" w:rsidRDefault="008A1C81" w:rsidP="0019125D">
      <w:pPr>
        <w:numPr>
          <w:ilvl w:val="2"/>
          <w:numId w:val="112"/>
        </w:numPr>
        <w:tabs>
          <w:tab w:val="left" w:pos="993"/>
          <w:tab w:val="left" w:pos="1276"/>
        </w:tabs>
        <w:spacing w:line="360" w:lineRule="auto"/>
        <w:ind w:left="0" w:firstLine="709"/>
        <w:contextualSpacing/>
        <w:rPr>
          <w:sz w:val="28"/>
          <w:szCs w:val="28"/>
        </w:rPr>
      </w:pPr>
      <w:r w:rsidRPr="00351271">
        <w:rPr>
          <w:sz w:val="28"/>
          <w:szCs w:val="28"/>
        </w:rPr>
        <w:t xml:space="preserve"> </w:t>
      </w:r>
      <w:r w:rsidR="00863526" w:rsidRPr="00351271">
        <w:rPr>
          <w:sz w:val="28"/>
          <w:szCs w:val="28"/>
        </w:rPr>
        <w:t>Оборудование после изготовления и монтажа должно подвергаться гидравлическим испытаниям до нанесения защитных антикорозионных покрытий или тепловой изоляции.</w:t>
      </w:r>
    </w:p>
    <w:p w:rsidR="00CF7A30" w:rsidRPr="00351271" w:rsidRDefault="00CF7A30" w:rsidP="0019125D">
      <w:pPr>
        <w:tabs>
          <w:tab w:val="left" w:pos="993"/>
          <w:tab w:val="left" w:pos="1276"/>
        </w:tabs>
        <w:spacing w:line="360" w:lineRule="auto"/>
        <w:ind w:firstLine="709"/>
        <w:contextualSpacing/>
        <w:rPr>
          <w:sz w:val="28"/>
          <w:szCs w:val="28"/>
        </w:rPr>
      </w:pPr>
    </w:p>
    <w:p w:rsidR="00863526" w:rsidRPr="00351271" w:rsidRDefault="00863526" w:rsidP="0019125D">
      <w:pPr>
        <w:pStyle w:val="10"/>
        <w:numPr>
          <w:ilvl w:val="0"/>
          <w:numId w:val="91"/>
        </w:numPr>
        <w:tabs>
          <w:tab w:val="left" w:pos="993"/>
          <w:tab w:val="left" w:pos="1276"/>
        </w:tabs>
        <w:spacing w:before="0" w:after="0" w:line="360" w:lineRule="auto"/>
        <w:ind w:left="0" w:firstLine="709"/>
        <w:contextualSpacing/>
        <w:rPr>
          <w:caps w:val="0"/>
          <w:sz w:val="32"/>
        </w:rPr>
      </w:pPr>
      <w:bookmarkStart w:id="62" w:name="_Toc426033099"/>
      <w:r w:rsidRPr="00351271">
        <w:rPr>
          <w:sz w:val="32"/>
        </w:rPr>
        <w:t>И</w:t>
      </w:r>
      <w:r w:rsidRPr="00351271">
        <w:rPr>
          <w:caps w:val="0"/>
          <w:sz w:val="32"/>
        </w:rPr>
        <w:t>справление</w:t>
      </w:r>
      <w:r w:rsidRPr="00351271">
        <w:rPr>
          <w:sz w:val="32"/>
        </w:rPr>
        <w:t xml:space="preserve"> </w:t>
      </w:r>
      <w:r w:rsidRPr="00351271">
        <w:rPr>
          <w:caps w:val="0"/>
          <w:sz w:val="32"/>
        </w:rPr>
        <w:t>дефектов</w:t>
      </w:r>
      <w:bookmarkEnd w:id="62"/>
    </w:p>
    <w:p w:rsidR="00CA70D3" w:rsidRPr="00351271" w:rsidRDefault="00CA70D3" w:rsidP="0019125D">
      <w:pPr>
        <w:tabs>
          <w:tab w:val="left" w:pos="993"/>
          <w:tab w:val="left" w:pos="1276"/>
        </w:tabs>
        <w:spacing w:line="360" w:lineRule="auto"/>
        <w:ind w:firstLine="709"/>
        <w:contextualSpacing/>
        <w:rPr>
          <w:sz w:val="28"/>
        </w:rPr>
      </w:pPr>
    </w:p>
    <w:p w:rsidR="00863526" w:rsidRPr="00351271" w:rsidRDefault="008A1C81" w:rsidP="0019125D">
      <w:pPr>
        <w:tabs>
          <w:tab w:val="left" w:pos="993"/>
          <w:tab w:val="left" w:pos="1276"/>
          <w:tab w:val="left" w:pos="1701"/>
        </w:tabs>
        <w:spacing w:line="360" w:lineRule="auto"/>
        <w:ind w:firstLine="709"/>
        <w:contextualSpacing/>
        <w:rPr>
          <w:sz w:val="28"/>
          <w:szCs w:val="28"/>
        </w:rPr>
      </w:pPr>
      <w:r w:rsidRPr="00351271">
        <w:rPr>
          <w:sz w:val="28"/>
          <w:szCs w:val="28"/>
        </w:rPr>
        <w:t>14.1</w:t>
      </w:r>
      <w:r w:rsidR="00863526" w:rsidRPr="00351271">
        <w:rPr>
          <w:sz w:val="28"/>
          <w:szCs w:val="28"/>
        </w:rPr>
        <w:tab/>
        <w:t>Все выявленные в процессе неразрушающего контроля дефекты подлежат исправлению.</w:t>
      </w:r>
    </w:p>
    <w:p w:rsidR="00863526" w:rsidRPr="00351271" w:rsidRDefault="00863526" w:rsidP="0019125D">
      <w:pPr>
        <w:numPr>
          <w:ilvl w:val="1"/>
          <w:numId w:val="91"/>
        </w:numPr>
        <w:tabs>
          <w:tab w:val="left" w:pos="993"/>
          <w:tab w:val="left" w:pos="1276"/>
          <w:tab w:val="left" w:pos="1701"/>
        </w:tabs>
        <w:spacing w:line="360" w:lineRule="auto"/>
        <w:ind w:left="0" w:firstLine="709"/>
        <w:contextualSpacing/>
        <w:rPr>
          <w:sz w:val="28"/>
          <w:szCs w:val="28"/>
        </w:rPr>
      </w:pPr>
      <w:r w:rsidRPr="00351271">
        <w:rPr>
          <w:sz w:val="28"/>
          <w:szCs w:val="28"/>
        </w:rPr>
        <w:t xml:space="preserve">При исправлении дефектов сварных соединений следует контролировать соблюдение требований </w:t>
      </w:r>
      <w:r w:rsidR="00B66230" w:rsidRPr="00351271">
        <w:rPr>
          <w:rFonts w:eastAsia="Times New Roman"/>
          <w:sz w:val="28"/>
          <w:szCs w:val="28"/>
        </w:rPr>
        <w:t>«Федеральных норм и правил в области использования в атомной энергии»,</w:t>
      </w:r>
      <w:r w:rsidR="00DB6D79" w:rsidRPr="00351271">
        <w:rPr>
          <w:sz w:val="28"/>
          <w:szCs w:val="28"/>
        </w:rPr>
        <w:t xml:space="preserve"> </w:t>
      </w:r>
      <w:r w:rsidR="00FA1459" w:rsidRPr="00351271">
        <w:rPr>
          <w:sz w:val="28"/>
          <w:szCs w:val="28"/>
        </w:rPr>
        <w:t xml:space="preserve">ПНАЭ Г-7-009-89 </w:t>
      </w:r>
      <w:r w:rsidR="00DB6D79" w:rsidRPr="00351271">
        <w:rPr>
          <w:sz w:val="28"/>
          <w:szCs w:val="28"/>
        </w:rPr>
        <w:t>[</w:t>
      </w:r>
      <w:r w:rsidR="00932BCE" w:rsidRPr="00351271">
        <w:rPr>
          <w:sz w:val="28"/>
          <w:szCs w:val="28"/>
        </w:rPr>
        <w:t>10</w:t>
      </w:r>
      <w:r w:rsidR="00DB6D79" w:rsidRPr="00351271">
        <w:rPr>
          <w:sz w:val="28"/>
          <w:szCs w:val="28"/>
        </w:rPr>
        <w:t>]</w:t>
      </w:r>
      <w:r w:rsidRPr="00351271">
        <w:rPr>
          <w:sz w:val="28"/>
          <w:szCs w:val="28"/>
        </w:rPr>
        <w:t>, ПТД и ПКД в части:</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методов</w:t>
      </w:r>
      <w:r w:rsidRPr="00351271">
        <w:rPr>
          <w:sz w:val="28"/>
          <w:szCs w:val="28"/>
        </w:rPr>
        <w:t xml:space="preserve"> и полноты удаления дефектов;</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плавности</w:t>
      </w:r>
      <w:r w:rsidRPr="00351271">
        <w:rPr>
          <w:sz w:val="28"/>
          <w:szCs w:val="28"/>
        </w:rPr>
        <w:t xml:space="preserve"> переходов в местах выборки;</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толщины</w:t>
      </w:r>
      <w:r w:rsidRPr="00351271">
        <w:rPr>
          <w:sz w:val="28"/>
          <w:szCs w:val="28"/>
        </w:rPr>
        <w:t xml:space="preserve"> стенки в месте максимальной глубины выборки (при исправлении дефектов без применения сварки);</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проведения</w:t>
      </w:r>
      <w:r w:rsidRPr="00351271">
        <w:rPr>
          <w:sz w:val="28"/>
          <w:szCs w:val="28"/>
        </w:rPr>
        <w:t xml:space="preserve"> высокого отпуска сварных соединений до </w:t>
      </w:r>
      <w:r w:rsidR="00DB6D79" w:rsidRPr="00351271">
        <w:rPr>
          <w:sz w:val="28"/>
          <w:szCs w:val="28"/>
        </w:rPr>
        <w:t>начала исправлений дефектов</w:t>
      </w:r>
      <w:r w:rsidRPr="00351271">
        <w:rPr>
          <w:sz w:val="28"/>
          <w:szCs w:val="28"/>
        </w:rPr>
        <w:t xml:space="preserve"> (при необходимости);</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формы</w:t>
      </w:r>
      <w:r w:rsidRPr="00351271">
        <w:rPr>
          <w:sz w:val="28"/>
          <w:szCs w:val="28"/>
        </w:rPr>
        <w:t>, размеров и качества поверхности подготовленных под сварку выборок;</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sz w:val="28"/>
          <w:szCs w:val="28"/>
        </w:rPr>
        <w:t>применяемых для заварки выборок способов сварки и сварочных материалов;</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режимов</w:t>
      </w:r>
      <w:r w:rsidRPr="00351271">
        <w:rPr>
          <w:sz w:val="28"/>
          <w:szCs w:val="28"/>
        </w:rPr>
        <w:t xml:space="preserve"> сварки, а также необходимости и температуры подогрева при заварке выборок;</w:t>
      </w:r>
    </w:p>
    <w:p w:rsidR="00863526" w:rsidRPr="00351271" w:rsidRDefault="00863526" w:rsidP="0019125D">
      <w:pPr>
        <w:numPr>
          <w:ilvl w:val="0"/>
          <w:numId w:val="4"/>
        </w:numPr>
        <w:tabs>
          <w:tab w:val="left" w:pos="993"/>
          <w:tab w:val="left" w:pos="1276"/>
          <w:tab w:val="left" w:pos="1701"/>
        </w:tabs>
        <w:spacing w:line="360" w:lineRule="auto"/>
        <w:ind w:left="0" w:firstLine="709"/>
        <w:contextualSpacing/>
        <w:rPr>
          <w:sz w:val="28"/>
          <w:szCs w:val="28"/>
        </w:rPr>
      </w:pPr>
      <w:r w:rsidRPr="00351271">
        <w:rPr>
          <w:rFonts w:eastAsia="Times New Roman"/>
          <w:sz w:val="28"/>
          <w:szCs w:val="28"/>
        </w:rPr>
        <w:t>порядка</w:t>
      </w:r>
      <w:r w:rsidRPr="00351271">
        <w:rPr>
          <w:sz w:val="28"/>
          <w:szCs w:val="28"/>
        </w:rPr>
        <w:t xml:space="preserve"> и возможности исправления дефектов после повторных исправлений дефектов в одном и том же сварном соединении.</w:t>
      </w:r>
    </w:p>
    <w:p w:rsidR="00863526" w:rsidRPr="00351271" w:rsidRDefault="008A1C81" w:rsidP="0019125D">
      <w:pPr>
        <w:tabs>
          <w:tab w:val="left" w:pos="993"/>
          <w:tab w:val="left" w:pos="1276"/>
          <w:tab w:val="left" w:pos="1701"/>
        </w:tabs>
        <w:spacing w:line="360" w:lineRule="auto"/>
        <w:ind w:firstLine="709"/>
        <w:contextualSpacing/>
        <w:rPr>
          <w:sz w:val="28"/>
          <w:szCs w:val="28"/>
        </w:rPr>
      </w:pPr>
      <w:r w:rsidRPr="00351271">
        <w:rPr>
          <w:sz w:val="28"/>
          <w:szCs w:val="28"/>
        </w:rPr>
        <w:t>14.3</w:t>
      </w:r>
      <w:r w:rsidR="00863526" w:rsidRPr="00351271">
        <w:rPr>
          <w:sz w:val="28"/>
          <w:szCs w:val="28"/>
        </w:rPr>
        <w:tab/>
        <w:t>Все исправленные с помощью сварки участки сварных соединений подлежат сплошному контролю всеми методами (кроме разрушающего контроля), предусмотренными</w:t>
      </w:r>
      <w:r w:rsidR="00B66230" w:rsidRPr="00351271">
        <w:rPr>
          <w:sz w:val="28"/>
          <w:szCs w:val="28"/>
        </w:rPr>
        <w:t xml:space="preserve"> </w:t>
      </w:r>
      <w:r w:rsidR="00863526" w:rsidRPr="00351271">
        <w:rPr>
          <w:sz w:val="28"/>
          <w:szCs w:val="28"/>
        </w:rPr>
        <w:t xml:space="preserve">ПКД для исправляемого сварного соединения.  </w:t>
      </w:r>
    </w:p>
    <w:p w:rsidR="00863526" w:rsidRPr="00351271" w:rsidRDefault="00000F87" w:rsidP="0019125D">
      <w:pPr>
        <w:tabs>
          <w:tab w:val="left" w:pos="1276"/>
          <w:tab w:val="left" w:pos="1701"/>
        </w:tabs>
        <w:spacing w:line="360" w:lineRule="auto"/>
        <w:ind w:firstLine="709"/>
        <w:contextualSpacing/>
        <w:rPr>
          <w:sz w:val="28"/>
          <w:szCs w:val="28"/>
        </w:rPr>
      </w:pPr>
      <w:r w:rsidRPr="00351271">
        <w:rPr>
          <w:sz w:val="28"/>
          <w:szCs w:val="28"/>
        </w:rPr>
        <w:t>14.4</w:t>
      </w:r>
      <w:r w:rsidR="00863526" w:rsidRPr="00351271">
        <w:rPr>
          <w:sz w:val="28"/>
          <w:szCs w:val="28"/>
        </w:rPr>
        <w:tab/>
      </w:r>
      <w:r w:rsidR="00DB6D79" w:rsidRPr="00351271">
        <w:rPr>
          <w:sz w:val="28"/>
          <w:szCs w:val="28"/>
        </w:rPr>
        <w:t xml:space="preserve">Контроль по 14.3 </w:t>
      </w:r>
      <w:r w:rsidR="00863526" w:rsidRPr="00351271">
        <w:rPr>
          <w:sz w:val="28"/>
          <w:szCs w:val="28"/>
        </w:rPr>
        <w:t xml:space="preserve">должен быть проведен по всему заваренному объему выборки, а также </w:t>
      </w:r>
      <w:r w:rsidR="00DB6D79" w:rsidRPr="00351271">
        <w:rPr>
          <w:sz w:val="28"/>
          <w:szCs w:val="28"/>
        </w:rPr>
        <w:t>в пределах,</w:t>
      </w:r>
      <w:r w:rsidR="00863526" w:rsidRPr="00351271">
        <w:rPr>
          <w:sz w:val="28"/>
          <w:szCs w:val="28"/>
        </w:rPr>
        <w:t xml:space="preserve"> примыкающих к ней участков сварного</w:t>
      </w:r>
      <w:r w:rsidR="00CE7741" w:rsidRPr="00351271">
        <w:rPr>
          <w:sz w:val="28"/>
          <w:szCs w:val="28"/>
        </w:rPr>
        <w:t xml:space="preserve"> шва</w:t>
      </w:r>
      <w:r w:rsidR="00863526" w:rsidRPr="00351271">
        <w:rPr>
          <w:sz w:val="28"/>
          <w:szCs w:val="28"/>
        </w:rPr>
        <w:t xml:space="preserve"> по </w:t>
      </w:r>
      <w:r w:rsidR="00B126D8" w:rsidRPr="00351271">
        <w:rPr>
          <w:sz w:val="28"/>
          <w:szCs w:val="28"/>
        </w:rPr>
        <w:t>всей ширине</w:t>
      </w:r>
      <w:r w:rsidR="00CE7741" w:rsidRPr="00351271">
        <w:rPr>
          <w:sz w:val="28"/>
          <w:szCs w:val="28"/>
        </w:rPr>
        <w:t xml:space="preserve"> участков</w:t>
      </w:r>
      <w:r w:rsidR="00863526" w:rsidRPr="00351271">
        <w:rPr>
          <w:sz w:val="28"/>
          <w:szCs w:val="28"/>
        </w:rPr>
        <w:t xml:space="preserve"> протяженностью в каждую сторону по продольной оси сварного соединения не менее 2,5 максимальной глубины заваренной выборки, но не менее 20 мм и не более 100мм, а также участков основного металла, примыкающих к контролируемому участку сварного шва и к краям заваренной выборки.</w:t>
      </w:r>
    </w:p>
    <w:p w:rsidR="00863526" w:rsidRPr="00351271" w:rsidRDefault="00000F87" w:rsidP="0019125D">
      <w:pPr>
        <w:tabs>
          <w:tab w:val="left" w:pos="1276"/>
          <w:tab w:val="left" w:pos="1701"/>
        </w:tabs>
        <w:spacing w:line="360" w:lineRule="auto"/>
        <w:ind w:firstLine="709"/>
        <w:contextualSpacing/>
        <w:rPr>
          <w:sz w:val="28"/>
          <w:szCs w:val="28"/>
        </w:rPr>
      </w:pPr>
      <w:r w:rsidRPr="00351271">
        <w:rPr>
          <w:sz w:val="28"/>
          <w:szCs w:val="28"/>
        </w:rPr>
        <w:t>14.5</w:t>
      </w:r>
      <w:r w:rsidR="00863526" w:rsidRPr="00351271">
        <w:rPr>
          <w:sz w:val="28"/>
          <w:szCs w:val="28"/>
        </w:rPr>
        <w:tab/>
        <w:t>Нормы оценки качества принимаются по толщине исправляемого сварного соединения.</w:t>
      </w:r>
    </w:p>
    <w:p w:rsidR="00CF7A30" w:rsidRPr="00351271" w:rsidRDefault="00CF7A30" w:rsidP="0019125D">
      <w:pPr>
        <w:tabs>
          <w:tab w:val="left" w:pos="1276"/>
          <w:tab w:val="left" w:pos="1701"/>
        </w:tabs>
        <w:spacing w:line="360" w:lineRule="auto"/>
        <w:ind w:firstLine="709"/>
        <w:contextualSpacing/>
        <w:rPr>
          <w:sz w:val="28"/>
          <w:szCs w:val="28"/>
        </w:rPr>
      </w:pPr>
    </w:p>
    <w:p w:rsidR="00863526" w:rsidRPr="00351271" w:rsidRDefault="00863526" w:rsidP="0019125D">
      <w:pPr>
        <w:pStyle w:val="10"/>
        <w:numPr>
          <w:ilvl w:val="0"/>
          <w:numId w:val="91"/>
        </w:numPr>
        <w:tabs>
          <w:tab w:val="left" w:pos="1276"/>
          <w:tab w:val="left" w:pos="1701"/>
        </w:tabs>
        <w:spacing w:before="0" w:after="0" w:line="360" w:lineRule="auto"/>
        <w:ind w:left="0" w:firstLine="709"/>
        <w:contextualSpacing/>
        <w:rPr>
          <w:caps w:val="0"/>
          <w:sz w:val="32"/>
        </w:rPr>
      </w:pPr>
      <w:bookmarkStart w:id="63" w:name="_Toc425508910"/>
      <w:bookmarkStart w:id="64" w:name="_Toc426033100"/>
      <w:r w:rsidRPr="00351271">
        <w:rPr>
          <w:sz w:val="32"/>
        </w:rPr>
        <w:t>О</w:t>
      </w:r>
      <w:r w:rsidRPr="00351271">
        <w:rPr>
          <w:caps w:val="0"/>
          <w:sz w:val="32"/>
        </w:rPr>
        <w:t>храна</w:t>
      </w:r>
      <w:r w:rsidRPr="00351271">
        <w:rPr>
          <w:sz w:val="32"/>
        </w:rPr>
        <w:t xml:space="preserve"> </w:t>
      </w:r>
      <w:r w:rsidRPr="00351271">
        <w:rPr>
          <w:caps w:val="0"/>
          <w:sz w:val="32"/>
        </w:rPr>
        <w:t>труда</w:t>
      </w:r>
      <w:bookmarkEnd w:id="63"/>
      <w:bookmarkEnd w:id="64"/>
    </w:p>
    <w:p w:rsidR="00CA70D3" w:rsidRPr="00351271" w:rsidRDefault="00CA70D3" w:rsidP="0019125D">
      <w:pPr>
        <w:tabs>
          <w:tab w:val="left" w:pos="1276"/>
        </w:tabs>
        <w:spacing w:line="360" w:lineRule="auto"/>
        <w:ind w:firstLine="709"/>
        <w:contextualSpacing/>
      </w:pPr>
    </w:p>
    <w:p w:rsidR="00863526" w:rsidRPr="00351271" w:rsidRDefault="00C77F66" w:rsidP="0019125D">
      <w:pPr>
        <w:numPr>
          <w:ilvl w:val="1"/>
          <w:numId w:val="108"/>
        </w:numPr>
        <w:tabs>
          <w:tab w:val="left" w:pos="1276"/>
          <w:tab w:val="left" w:pos="1701"/>
        </w:tabs>
        <w:spacing w:line="360" w:lineRule="auto"/>
        <w:ind w:left="0" w:firstLine="709"/>
        <w:contextualSpacing/>
        <w:rPr>
          <w:sz w:val="28"/>
          <w:szCs w:val="28"/>
        </w:rPr>
      </w:pPr>
      <w:r w:rsidRPr="00351271">
        <w:rPr>
          <w:sz w:val="28"/>
          <w:szCs w:val="28"/>
        </w:rPr>
        <w:t xml:space="preserve">Электросварочные работы необходимо выполнять в соответствии с требованиями </w:t>
      </w:r>
      <w:r w:rsidR="0019125D" w:rsidRPr="00351271">
        <w:rPr>
          <w:sz w:val="28"/>
          <w:szCs w:val="28"/>
        </w:rPr>
        <w:t>СНиП 12-04</w:t>
      </w:r>
      <w:r w:rsidR="00F80196" w:rsidRPr="00351271">
        <w:rPr>
          <w:sz w:val="28"/>
          <w:szCs w:val="28"/>
        </w:rPr>
        <w:t>-2002</w:t>
      </w:r>
      <w:r w:rsidRPr="00351271">
        <w:rPr>
          <w:sz w:val="28"/>
          <w:szCs w:val="28"/>
        </w:rPr>
        <w:t xml:space="preserve">, </w:t>
      </w:r>
      <w:r w:rsidR="0019125D" w:rsidRPr="00351271">
        <w:rPr>
          <w:sz w:val="28"/>
          <w:szCs w:val="28"/>
        </w:rPr>
        <w:t xml:space="preserve">СП 1009-73 </w:t>
      </w:r>
      <w:r w:rsidRPr="00351271">
        <w:rPr>
          <w:sz w:val="28"/>
          <w:szCs w:val="28"/>
        </w:rPr>
        <w:t>[</w:t>
      </w:r>
      <w:r w:rsidR="00932BCE" w:rsidRPr="00351271">
        <w:rPr>
          <w:sz w:val="28"/>
          <w:szCs w:val="28"/>
        </w:rPr>
        <w:t>24</w:t>
      </w:r>
      <w:r w:rsidRPr="00351271">
        <w:rPr>
          <w:sz w:val="28"/>
          <w:szCs w:val="28"/>
        </w:rPr>
        <w:t>],</w:t>
      </w:r>
      <w:r w:rsidR="0019125D" w:rsidRPr="00351271">
        <w:rPr>
          <w:sz w:val="28"/>
          <w:szCs w:val="28"/>
        </w:rPr>
        <w:t xml:space="preserve"> ППБ-АС-2011</w:t>
      </w:r>
      <w:r w:rsidRPr="00351271">
        <w:rPr>
          <w:sz w:val="28"/>
          <w:szCs w:val="28"/>
        </w:rPr>
        <w:t xml:space="preserve"> [</w:t>
      </w:r>
      <w:r w:rsidR="00932BCE" w:rsidRPr="00351271">
        <w:rPr>
          <w:sz w:val="28"/>
          <w:szCs w:val="28"/>
        </w:rPr>
        <w:t>25</w:t>
      </w:r>
      <w:r w:rsidRPr="00351271">
        <w:rPr>
          <w:sz w:val="28"/>
          <w:szCs w:val="28"/>
        </w:rPr>
        <w:t xml:space="preserve">], </w:t>
      </w:r>
      <w:r w:rsidR="0019125D" w:rsidRPr="00351271">
        <w:rPr>
          <w:sz w:val="28"/>
          <w:szCs w:val="28"/>
        </w:rPr>
        <w:t xml:space="preserve">постановления </w:t>
      </w:r>
      <w:r w:rsidR="000456E9" w:rsidRPr="00351271">
        <w:rPr>
          <w:sz w:val="28"/>
          <w:szCs w:val="28"/>
        </w:rPr>
        <w:t xml:space="preserve">Правительства РФ №390 </w:t>
      </w:r>
      <w:r w:rsidRPr="00351271">
        <w:rPr>
          <w:sz w:val="28"/>
          <w:szCs w:val="28"/>
        </w:rPr>
        <w:t>[</w:t>
      </w:r>
      <w:r w:rsidR="00932BCE" w:rsidRPr="00351271">
        <w:rPr>
          <w:sz w:val="28"/>
          <w:szCs w:val="28"/>
        </w:rPr>
        <w:t>26</w:t>
      </w:r>
      <w:r w:rsidRPr="00351271">
        <w:rPr>
          <w:sz w:val="28"/>
          <w:szCs w:val="28"/>
        </w:rPr>
        <w:t xml:space="preserve">], </w:t>
      </w:r>
      <w:r w:rsidR="0019125D" w:rsidRPr="00351271">
        <w:rPr>
          <w:sz w:val="28"/>
          <w:szCs w:val="28"/>
        </w:rPr>
        <w:t xml:space="preserve">приказов </w:t>
      </w:r>
      <w:r w:rsidR="000456E9" w:rsidRPr="00351271">
        <w:rPr>
          <w:sz w:val="28"/>
          <w:szCs w:val="28"/>
        </w:rPr>
        <w:t xml:space="preserve">Министерства энергетики РФ №6 </w:t>
      </w:r>
      <w:r w:rsidRPr="00351271">
        <w:rPr>
          <w:sz w:val="28"/>
          <w:szCs w:val="28"/>
        </w:rPr>
        <w:t>[</w:t>
      </w:r>
      <w:r w:rsidR="00932BCE" w:rsidRPr="00351271">
        <w:rPr>
          <w:sz w:val="28"/>
          <w:szCs w:val="28"/>
        </w:rPr>
        <w:t>27</w:t>
      </w:r>
      <w:r w:rsidRPr="00351271">
        <w:rPr>
          <w:sz w:val="28"/>
          <w:szCs w:val="28"/>
        </w:rPr>
        <w:t>]</w:t>
      </w:r>
      <w:r w:rsidR="0019125D" w:rsidRPr="00351271">
        <w:rPr>
          <w:sz w:val="28"/>
          <w:szCs w:val="28"/>
        </w:rPr>
        <w:t xml:space="preserve"> и</w:t>
      </w:r>
      <w:r w:rsidRPr="00351271">
        <w:rPr>
          <w:sz w:val="28"/>
          <w:szCs w:val="28"/>
        </w:rPr>
        <w:t xml:space="preserve"> </w:t>
      </w:r>
      <w:r w:rsidR="000456E9" w:rsidRPr="00351271">
        <w:rPr>
          <w:sz w:val="28"/>
          <w:szCs w:val="28"/>
        </w:rPr>
        <w:t xml:space="preserve">№328н </w:t>
      </w:r>
      <w:r w:rsidRPr="00351271">
        <w:rPr>
          <w:sz w:val="28"/>
          <w:szCs w:val="28"/>
        </w:rPr>
        <w:t>[2</w:t>
      </w:r>
      <w:r w:rsidR="00932BCE" w:rsidRPr="00351271">
        <w:rPr>
          <w:sz w:val="28"/>
          <w:szCs w:val="28"/>
        </w:rPr>
        <w:t>8</w:t>
      </w:r>
      <w:r w:rsidRPr="00351271">
        <w:rPr>
          <w:sz w:val="28"/>
          <w:szCs w:val="28"/>
        </w:rPr>
        <w:t>].</w:t>
      </w:r>
    </w:p>
    <w:p w:rsidR="00863526" w:rsidRPr="00351271" w:rsidRDefault="00863526" w:rsidP="0019125D">
      <w:pPr>
        <w:numPr>
          <w:ilvl w:val="1"/>
          <w:numId w:val="108"/>
        </w:numPr>
        <w:tabs>
          <w:tab w:val="left" w:pos="1276"/>
          <w:tab w:val="left" w:pos="1701"/>
        </w:tabs>
        <w:spacing w:line="360" w:lineRule="auto"/>
        <w:ind w:left="0" w:firstLine="709"/>
        <w:contextualSpacing/>
        <w:rPr>
          <w:sz w:val="28"/>
          <w:szCs w:val="28"/>
        </w:rPr>
      </w:pPr>
      <w:r w:rsidRPr="00351271">
        <w:rPr>
          <w:sz w:val="28"/>
          <w:szCs w:val="28"/>
        </w:rPr>
        <w:t xml:space="preserve">Перед допуском к работам сварщики и ИТР должны быть обучены правилам техники безопасности и пройти проверку знаний. Объем знаний правил техники безопасности сварщикам и ИТР устанавливается главным инженером организации, выполняющей сварочные работы в зависимости от категории работника и условий производства работ. </w:t>
      </w:r>
    </w:p>
    <w:p w:rsidR="00863526" w:rsidRPr="00351271" w:rsidRDefault="00863526" w:rsidP="0019125D">
      <w:pPr>
        <w:numPr>
          <w:ilvl w:val="1"/>
          <w:numId w:val="108"/>
        </w:numPr>
        <w:tabs>
          <w:tab w:val="left" w:pos="1276"/>
          <w:tab w:val="left" w:pos="1701"/>
        </w:tabs>
        <w:spacing w:line="360" w:lineRule="auto"/>
        <w:ind w:left="0" w:firstLine="709"/>
        <w:contextualSpacing/>
        <w:rPr>
          <w:sz w:val="28"/>
          <w:szCs w:val="28"/>
        </w:rPr>
      </w:pPr>
      <w:r w:rsidRPr="00351271">
        <w:rPr>
          <w:sz w:val="28"/>
          <w:szCs w:val="28"/>
        </w:rPr>
        <w:t>Перед началом работ лица, допущенные к их производству, должны пройти инс</w:t>
      </w:r>
      <w:r w:rsidR="00CE7741" w:rsidRPr="00351271">
        <w:rPr>
          <w:sz w:val="28"/>
          <w:szCs w:val="28"/>
        </w:rPr>
        <w:t>труктаж по технике безопасности.</w:t>
      </w:r>
    </w:p>
    <w:p w:rsidR="00863526" w:rsidRPr="00351271" w:rsidRDefault="00863526" w:rsidP="0019125D">
      <w:pPr>
        <w:numPr>
          <w:ilvl w:val="1"/>
          <w:numId w:val="108"/>
        </w:numPr>
        <w:tabs>
          <w:tab w:val="left" w:pos="1276"/>
          <w:tab w:val="left" w:pos="1701"/>
        </w:tabs>
        <w:spacing w:line="360" w:lineRule="auto"/>
        <w:ind w:left="0" w:firstLine="709"/>
        <w:contextualSpacing/>
        <w:rPr>
          <w:sz w:val="28"/>
          <w:szCs w:val="28"/>
        </w:rPr>
      </w:pPr>
      <w:r w:rsidRPr="00351271">
        <w:rPr>
          <w:sz w:val="28"/>
          <w:szCs w:val="28"/>
        </w:rPr>
        <w:t>При монтаже конструкций необходимо принимать дополнительные меры по защите персонала, осуществляющего сварочные работы от поражения электрическим током, учитывая повышенную опасность помещений, в которых проводятся работы (наличие металлических поверхностей), за счет:</w:t>
      </w:r>
    </w:p>
    <w:p w:rsidR="00863526" w:rsidRPr="00351271" w:rsidRDefault="00863526" w:rsidP="0019125D">
      <w:pPr>
        <w:numPr>
          <w:ilvl w:val="0"/>
          <w:numId w:val="4"/>
        </w:numPr>
        <w:tabs>
          <w:tab w:val="left" w:pos="1134"/>
          <w:tab w:val="left" w:pos="1276"/>
        </w:tabs>
        <w:spacing w:line="360" w:lineRule="auto"/>
        <w:ind w:left="0" w:firstLine="709"/>
        <w:contextualSpacing/>
        <w:rPr>
          <w:sz w:val="28"/>
          <w:szCs w:val="28"/>
        </w:rPr>
      </w:pPr>
      <w:r w:rsidRPr="00351271">
        <w:rPr>
          <w:rFonts w:eastAsia="Times New Roman"/>
          <w:sz w:val="28"/>
          <w:szCs w:val="28"/>
        </w:rPr>
        <w:t>применения</w:t>
      </w:r>
      <w:r w:rsidRPr="00351271">
        <w:rPr>
          <w:sz w:val="28"/>
          <w:szCs w:val="28"/>
        </w:rPr>
        <w:t xml:space="preserve"> полностью изолированных электрододержателей;</w:t>
      </w:r>
    </w:p>
    <w:p w:rsidR="00863526" w:rsidRPr="00351271" w:rsidRDefault="00863526" w:rsidP="0019125D">
      <w:pPr>
        <w:numPr>
          <w:ilvl w:val="0"/>
          <w:numId w:val="4"/>
        </w:numPr>
        <w:tabs>
          <w:tab w:val="left" w:pos="1134"/>
          <w:tab w:val="left" w:pos="1276"/>
        </w:tabs>
        <w:spacing w:line="360" w:lineRule="auto"/>
        <w:ind w:left="0" w:firstLine="709"/>
        <w:contextualSpacing/>
        <w:rPr>
          <w:sz w:val="28"/>
          <w:szCs w:val="28"/>
        </w:rPr>
      </w:pPr>
      <w:r w:rsidRPr="00351271">
        <w:rPr>
          <w:rFonts w:eastAsia="Times New Roman"/>
          <w:sz w:val="28"/>
          <w:szCs w:val="28"/>
        </w:rPr>
        <w:t>периодической</w:t>
      </w:r>
      <w:r w:rsidRPr="00351271">
        <w:rPr>
          <w:sz w:val="28"/>
          <w:szCs w:val="28"/>
        </w:rPr>
        <w:t xml:space="preserve"> проверки изоляции проводов и кабелей (не реже одного раза в месяц);</w:t>
      </w:r>
    </w:p>
    <w:p w:rsidR="00863526" w:rsidRPr="00351271" w:rsidRDefault="00863526" w:rsidP="0019125D">
      <w:pPr>
        <w:numPr>
          <w:ilvl w:val="0"/>
          <w:numId w:val="4"/>
        </w:numPr>
        <w:tabs>
          <w:tab w:val="left" w:pos="1134"/>
          <w:tab w:val="left" w:pos="1276"/>
        </w:tabs>
        <w:spacing w:line="360" w:lineRule="auto"/>
        <w:ind w:left="0" w:firstLine="709"/>
        <w:contextualSpacing/>
        <w:rPr>
          <w:sz w:val="28"/>
          <w:szCs w:val="28"/>
        </w:rPr>
      </w:pPr>
      <w:r w:rsidRPr="00351271">
        <w:rPr>
          <w:rFonts w:eastAsia="Times New Roman"/>
          <w:sz w:val="28"/>
          <w:szCs w:val="28"/>
        </w:rPr>
        <w:t>выполнения</w:t>
      </w:r>
      <w:r w:rsidRPr="00351271">
        <w:rPr>
          <w:sz w:val="28"/>
          <w:szCs w:val="28"/>
        </w:rPr>
        <w:t xml:space="preserve"> сварочных работ в закрытых помещениях при обязательном присутствии страхующего лица;</w:t>
      </w:r>
    </w:p>
    <w:p w:rsidR="00863526" w:rsidRPr="00351271" w:rsidRDefault="00863526" w:rsidP="0019125D">
      <w:pPr>
        <w:numPr>
          <w:ilvl w:val="0"/>
          <w:numId w:val="4"/>
        </w:numPr>
        <w:tabs>
          <w:tab w:val="left" w:pos="1134"/>
          <w:tab w:val="left" w:pos="1276"/>
        </w:tabs>
        <w:spacing w:line="360" w:lineRule="auto"/>
        <w:ind w:left="0" w:firstLine="709"/>
        <w:contextualSpacing/>
        <w:rPr>
          <w:sz w:val="28"/>
          <w:szCs w:val="28"/>
        </w:rPr>
      </w:pPr>
      <w:r w:rsidRPr="00351271">
        <w:rPr>
          <w:rFonts w:eastAsia="Times New Roman"/>
          <w:sz w:val="28"/>
          <w:szCs w:val="28"/>
        </w:rPr>
        <w:t>применения</w:t>
      </w:r>
      <w:r w:rsidRPr="00351271">
        <w:rPr>
          <w:sz w:val="28"/>
          <w:szCs w:val="28"/>
        </w:rPr>
        <w:t xml:space="preserve"> индивидуальных средств защиты (резиновой обуви, резиновых диэлектрических ковриков и т.д.), а также страховочных </w:t>
      </w:r>
      <w:r w:rsidR="00C77F66" w:rsidRPr="00351271">
        <w:rPr>
          <w:sz w:val="28"/>
          <w:szCs w:val="28"/>
        </w:rPr>
        <w:t>тросов</w:t>
      </w:r>
      <w:r w:rsidRPr="00351271">
        <w:rPr>
          <w:sz w:val="28"/>
          <w:szCs w:val="28"/>
        </w:rPr>
        <w:t>; изолированного, периодически проверяемого, слесарного и сварочного инструмента.</w:t>
      </w:r>
    </w:p>
    <w:p w:rsidR="00863526" w:rsidRPr="00351271" w:rsidRDefault="00863526" w:rsidP="0019125D">
      <w:pPr>
        <w:numPr>
          <w:ilvl w:val="1"/>
          <w:numId w:val="108"/>
        </w:numPr>
        <w:tabs>
          <w:tab w:val="left" w:pos="1276"/>
          <w:tab w:val="left" w:pos="1701"/>
        </w:tabs>
        <w:spacing w:line="360" w:lineRule="auto"/>
        <w:ind w:left="0" w:firstLine="709"/>
        <w:contextualSpacing/>
        <w:rPr>
          <w:sz w:val="28"/>
          <w:szCs w:val="28"/>
        </w:rPr>
      </w:pPr>
      <w:r w:rsidRPr="00351271">
        <w:rPr>
          <w:sz w:val="28"/>
          <w:szCs w:val="28"/>
        </w:rPr>
        <w:t>При монтаже конструкций необходимо принимать меры по отсосу, из замкнутых объемов использованных защитных газов (аргона, углекислого газа) и газов, образующихся при дуговой сварке (покрытыми электродами и под флюсом). При организации вытяжной или приточно-вытяжной вентиляции необходимо учитывать, что защитные газы, не поддерживающие дыхания, концентрируются в нижней части герметичного объема.</w:t>
      </w:r>
    </w:p>
    <w:p w:rsidR="00E02864" w:rsidRPr="00351271" w:rsidRDefault="00863526" w:rsidP="005879B9">
      <w:pPr>
        <w:spacing w:line="360" w:lineRule="auto"/>
        <w:ind w:firstLine="0"/>
        <w:contextualSpacing/>
        <w:jc w:val="center"/>
        <w:rPr>
          <w:rFonts w:eastAsia="Calibri"/>
          <w:b/>
          <w:bCs/>
          <w:caps/>
          <w:sz w:val="28"/>
          <w:szCs w:val="28"/>
          <w:lang w:eastAsia="en-US"/>
        </w:rPr>
      </w:pPr>
      <w:r w:rsidRPr="00351271">
        <w:rPr>
          <w:sz w:val="28"/>
          <w:szCs w:val="28"/>
        </w:rPr>
        <w:br w:type="page"/>
      </w:r>
      <w:bookmarkStart w:id="65" w:name="_Toc425508911"/>
      <w:bookmarkStart w:id="66" w:name="_Toc426033101"/>
      <w:r w:rsidR="00E647D6" w:rsidRPr="00351271">
        <w:rPr>
          <w:rStyle w:val="11"/>
          <w:caps w:val="0"/>
          <w:szCs w:val="28"/>
        </w:rPr>
        <w:t xml:space="preserve">Приложение </w:t>
      </w:r>
      <w:r w:rsidR="00E02864" w:rsidRPr="00351271">
        <w:rPr>
          <w:rStyle w:val="11"/>
          <w:szCs w:val="28"/>
        </w:rPr>
        <w:t>А</w:t>
      </w:r>
      <w:r w:rsidR="00E02864" w:rsidRPr="00351271">
        <w:rPr>
          <w:rFonts w:eastAsia="Calibri"/>
          <w:b/>
          <w:bCs/>
          <w:caps/>
          <w:sz w:val="28"/>
          <w:szCs w:val="28"/>
          <w:lang w:eastAsia="en-US"/>
        </w:rPr>
        <w:br/>
      </w:r>
      <w:r w:rsidR="00261A28" w:rsidRPr="00351271">
        <w:rPr>
          <w:rFonts w:eastAsia="Calibri"/>
          <w:bCs/>
          <w:sz w:val="28"/>
          <w:szCs w:val="28"/>
          <w:lang w:eastAsia="en-US"/>
        </w:rPr>
        <w:t>(справочное</w:t>
      </w:r>
      <w:r w:rsidR="00E02864" w:rsidRPr="00351271">
        <w:rPr>
          <w:rFonts w:eastAsia="Calibri"/>
          <w:bCs/>
          <w:sz w:val="28"/>
          <w:szCs w:val="28"/>
          <w:lang w:eastAsia="en-US"/>
        </w:rPr>
        <w:t>)</w:t>
      </w:r>
      <w:r w:rsidR="00E02864" w:rsidRPr="00351271">
        <w:rPr>
          <w:rFonts w:eastAsia="Calibri"/>
          <w:b/>
          <w:bCs/>
          <w:sz w:val="28"/>
          <w:szCs w:val="28"/>
          <w:lang w:eastAsia="en-US"/>
        </w:rPr>
        <w:br/>
      </w:r>
      <w:r w:rsidR="00F71478" w:rsidRPr="00351271">
        <w:rPr>
          <w:rStyle w:val="11"/>
          <w:caps w:val="0"/>
          <w:szCs w:val="28"/>
        </w:rPr>
        <w:t xml:space="preserve">Химический состав </w:t>
      </w:r>
      <w:bookmarkEnd w:id="65"/>
      <w:bookmarkEnd w:id="66"/>
      <w:r w:rsidR="003665CE" w:rsidRPr="00351271">
        <w:rPr>
          <w:rStyle w:val="11"/>
          <w:caps w:val="0"/>
          <w:szCs w:val="28"/>
        </w:rPr>
        <w:t>наплавленного металла</w:t>
      </w:r>
    </w:p>
    <w:p w:rsidR="00E02864" w:rsidRPr="00351271" w:rsidRDefault="00E02864" w:rsidP="005879B9">
      <w:pPr>
        <w:spacing w:line="360" w:lineRule="auto"/>
        <w:ind w:firstLine="0"/>
        <w:contextualSpacing/>
        <w:rPr>
          <w:szCs w:val="28"/>
          <w:lang w:eastAsia="en-US"/>
        </w:rPr>
      </w:pPr>
      <w:r w:rsidRPr="00351271">
        <w:rPr>
          <w:spacing w:val="50"/>
          <w:szCs w:val="28"/>
          <w:lang w:eastAsia="en-US"/>
        </w:rPr>
        <w:t>Таблица</w:t>
      </w:r>
      <w:r w:rsidR="0019125D" w:rsidRPr="00351271">
        <w:rPr>
          <w:szCs w:val="28"/>
          <w:lang w:eastAsia="en-US"/>
        </w:rPr>
        <w:t xml:space="preserve"> </w:t>
      </w:r>
      <w:r w:rsidRPr="00351271">
        <w:rPr>
          <w:szCs w:val="28"/>
          <w:lang w:eastAsia="en-US"/>
        </w:rPr>
        <w:t>А.1</w:t>
      </w:r>
      <w:r w:rsidR="0019125D" w:rsidRPr="00351271">
        <w:rPr>
          <w:szCs w:val="28"/>
          <w:lang w:eastAsia="en-US"/>
        </w:rPr>
        <w:t xml:space="preserve"> </w:t>
      </w:r>
      <w:r w:rsidRPr="00351271">
        <w:rPr>
          <w:szCs w:val="28"/>
          <w:lang w:eastAsia="en-US"/>
        </w:rPr>
        <w:t>-</w:t>
      </w:r>
      <w:r w:rsidR="0019125D" w:rsidRPr="00351271">
        <w:rPr>
          <w:szCs w:val="28"/>
          <w:lang w:eastAsia="en-US"/>
        </w:rPr>
        <w:t xml:space="preserve"> </w:t>
      </w:r>
      <w:r w:rsidRPr="00351271">
        <w:rPr>
          <w:szCs w:val="28"/>
          <w:lang w:eastAsia="en-US"/>
        </w:rPr>
        <w:t>Химический состав наплавленного металла при сварке</w:t>
      </w:r>
      <w:r w:rsidR="0019125D" w:rsidRPr="00351271">
        <w:rPr>
          <w:szCs w:val="28"/>
          <w:lang w:eastAsia="en-US"/>
        </w:rPr>
        <w:t xml:space="preserve"> </w:t>
      </w:r>
      <w:r w:rsidRPr="00351271">
        <w:rPr>
          <w:szCs w:val="28"/>
          <w:lang w:eastAsia="en-US"/>
        </w:rPr>
        <w:t>покрытыми электродами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851"/>
        <w:gridCol w:w="850"/>
        <w:gridCol w:w="993"/>
        <w:gridCol w:w="1086"/>
        <w:gridCol w:w="992"/>
        <w:gridCol w:w="993"/>
        <w:gridCol w:w="850"/>
        <w:gridCol w:w="771"/>
        <w:gridCol w:w="1080"/>
      </w:tblGrid>
      <w:tr w:rsidR="004D19F0" w:rsidRPr="00351271" w:rsidTr="005E6F74">
        <w:trPr>
          <w:cantSplit/>
          <w:trHeight w:val="54"/>
          <w:tblHeader/>
          <w:jc w:val="center"/>
        </w:trPr>
        <w:tc>
          <w:tcPr>
            <w:tcW w:w="1614"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Марка</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электродов</w:t>
            </w:r>
          </w:p>
        </w:tc>
        <w:tc>
          <w:tcPr>
            <w:tcW w:w="8466" w:type="dxa"/>
            <w:gridSpan w:val="9"/>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Химический состав, % веса</w:t>
            </w:r>
          </w:p>
        </w:tc>
      </w:tr>
      <w:tr w:rsidR="004D19F0" w:rsidRPr="00351271" w:rsidTr="005E6F74">
        <w:trPr>
          <w:cantSplit/>
          <w:trHeight w:val="44"/>
          <w:tblHeader/>
          <w:jc w:val="center"/>
        </w:trPr>
        <w:tc>
          <w:tcPr>
            <w:tcW w:w="1614"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851"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Угле-</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род</w:t>
            </w:r>
          </w:p>
        </w:tc>
        <w:tc>
          <w:tcPr>
            <w:tcW w:w="850"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Крем-</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ний</w:t>
            </w:r>
          </w:p>
        </w:tc>
        <w:tc>
          <w:tcPr>
            <w:tcW w:w="993"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Марга-</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нец</w:t>
            </w:r>
          </w:p>
        </w:tc>
        <w:tc>
          <w:tcPr>
            <w:tcW w:w="1086"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Хром</w:t>
            </w:r>
          </w:p>
        </w:tc>
        <w:tc>
          <w:tcPr>
            <w:tcW w:w="992"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Ни-</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кель</w:t>
            </w:r>
          </w:p>
        </w:tc>
        <w:tc>
          <w:tcPr>
            <w:tcW w:w="993"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Мо-</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либден</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Сера</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Фос-фор</w:t>
            </w:r>
          </w:p>
        </w:tc>
        <w:tc>
          <w:tcPr>
            <w:tcW w:w="1080" w:type="dxa"/>
            <w:vMerge w:val="restart"/>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Прочие</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элемен-ты</w:t>
            </w:r>
          </w:p>
        </w:tc>
      </w:tr>
      <w:tr w:rsidR="004D19F0" w:rsidRPr="00351271" w:rsidTr="005E6F74">
        <w:trPr>
          <w:cantSplit/>
          <w:trHeight w:val="44"/>
          <w:tblHeader/>
          <w:jc w:val="center"/>
        </w:trPr>
        <w:tc>
          <w:tcPr>
            <w:tcW w:w="1614"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851"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850"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993"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1086"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992"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993" w:type="dxa"/>
            <w:vMerge/>
            <w:vAlign w:val="center"/>
          </w:tcPr>
          <w:p w:rsidR="004D19F0" w:rsidRPr="00351271" w:rsidRDefault="004D19F0" w:rsidP="004D19F0">
            <w:pPr>
              <w:tabs>
                <w:tab w:val="left" w:pos="1985"/>
              </w:tabs>
              <w:spacing w:before="60" w:after="60"/>
              <w:ind w:firstLine="0"/>
              <w:jc w:val="center"/>
              <w:rPr>
                <w:rFonts w:eastAsia="Times New Roman"/>
              </w:rPr>
            </w:pPr>
          </w:p>
        </w:tc>
        <w:tc>
          <w:tcPr>
            <w:tcW w:w="1621" w:type="dxa"/>
            <w:gridSpan w:val="2"/>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Не более</w:t>
            </w:r>
          </w:p>
        </w:tc>
        <w:tc>
          <w:tcPr>
            <w:tcW w:w="1080" w:type="dxa"/>
            <w:vMerge/>
            <w:vAlign w:val="center"/>
          </w:tcPr>
          <w:p w:rsidR="004D19F0" w:rsidRPr="00351271" w:rsidRDefault="004D19F0" w:rsidP="004D19F0">
            <w:pPr>
              <w:tabs>
                <w:tab w:val="left" w:pos="1985"/>
              </w:tabs>
              <w:spacing w:before="60" w:after="60"/>
              <w:ind w:firstLine="0"/>
              <w:jc w:val="center"/>
              <w:rPr>
                <w:rFonts w:eastAsia="Times New Roman"/>
              </w:rPr>
            </w:pP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УОНИИ-</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13/45</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до 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0,18÷0,35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0,35÷ 0,75</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УОНИИ-</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13/45А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до 0,11</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0,18÷ 0,35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0,35÷ 0,65</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УОНИИ-</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13/55</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до 0,11</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0,15÷ 0,50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0,65÷ 1,20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ЦУ-5*</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0,06÷ 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0,20÷ 0,50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1,00÷ 1,60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0,040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ЦУ-6*</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0,05÷ 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0,20÷ 0,45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0,45÷ 0,85</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ЦУ-7*</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0,05÷ 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0,17÷ 0,40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0,90÷ 1,40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ЦУ-7А*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0,05÷ 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0,17÷ 0,40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0,90÷ 1,40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0,015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0,012</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Cu=0,08</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ТМУ-21У</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007÷</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0,2-0,43</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0,7-1,0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0,04</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395/9</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0,08÷ 0,14</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0,70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1,00÷ 2,30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13,50÷ 17,00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23,00÷ 27,00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4,50÷ 7,00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N</w:t>
            </w:r>
            <w:r w:rsidRPr="00351271">
              <w:rPr>
                <w:rFonts w:eastAsia="Times New Roman"/>
              </w:rPr>
              <w:sym w:font="UniversalMath1 BT" w:char="F0A3"/>
            </w:r>
            <w:r w:rsidRPr="00351271">
              <w:rPr>
                <w:rFonts w:eastAsia="Times New Roman"/>
              </w:rPr>
              <w:t>0,20</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ЦТ-10*</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0,08÷ 0,14</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0,30÷ 0,70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1,50÷ 2,20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13,50÷ 17,00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23,00÷27,00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5,00÷ 7,00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N</w:t>
            </w:r>
            <w:r w:rsidRPr="00351271">
              <w:rPr>
                <w:rFonts w:eastAsia="Times New Roman"/>
              </w:rPr>
              <w:sym w:font="UniversalMath1 BT" w:char="F0A3"/>
            </w:r>
            <w:r w:rsidRPr="00351271">
              <w:rPr>
                <w:rFonts w:eastAsia="Times New Roman"/>
              </w:rPr>
              <w:t>0,20</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ЭА400-10/У,</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ЭА400-10/Т</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0,10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0,60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1,10÷ 3,00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16,80÷ 19,00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9,00÷ 12,00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2,00÷ 3,50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V=0,30÷0,75</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ЦТ-15К*</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0,06</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0,20÷ 0,80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1,50÷ 2,20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17,50÷ 20,50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8,50÷ 10,50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Nb=</w:t>
            </w:r>
          </w:p>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0,80÷ 1,10</w:t>
            </w:r>
          </w:p>
        </w:tc>
      </w:tr>
      <w:tr w:rsidR="007E3436" w:rsidRPr="00351271" w:rsidTr="005E6F74">
        <w:trPr>
          <w:cantSplit/>
          <w:trHeight w:val="44"/>
          <w:jc w:val="center"/>
        </w:trPr>
        <w:tc>
          <w:tcPr>
            <w:tcW w:w="1614" w:type="dxa"/>
            <w:vAlign w:val="center"/>
          </w:tcPr>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ЦЛ-25/1*,</w:t>
            </w: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ЦЛ-25/2*</w:t>
            </w:r>
          </w:p>
        </w:tc>
        <w:tc>
          <w:tcPr>
            <w:tcW w:w="851"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0,12</w:t>
            </w:r>
          </w:p>
        </w:tc>
        <w:tc>
          <w:tcPr>
            <w:tcW w:w="850"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1,00</w:t>
            </w:r>
          </w:p>
        </w:tc>
        <w:tc>
          <w:tcPr>
            <w:tcW w:w="993"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1,00÷ 2,50</w:t>
            </w:r>
          </w:p>
        </w:tc>
        <w:tc>
          <w:tcPr>
            <w:tcW w:w="1086"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23,00÷ 27,00</w:t>
            </w:r>
          </w:p>
        </w:tc>
        <w:tc>
          <w:tcPr>
            <w:tcW w:w="992"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11,50÷14,00</w:t>
            </w:r>
          </w:p>
        </w:tc>
        <w:tc>
          <w:tcPr>
            <w:tcW w:w="993"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7E3436" w:rsidRPr="00351271" w:rsidRDefault="007E3436" w:rsidP="00C50F82">
            <w:pPr>
              <w:tabs>
                <w:tab w:val="left" w:pos="1985"/>
              </w:tabs>
              <w:spacing w:before="60" w:after="60"/>
              <w:ind w:firstLine="0"/>
              <w:jc w:val="center"/>
              <w:rPr>
                <w:rFonts w:eastAsia="Times New Roman"/>
              </w:rPr>
            </w:pPr>
          </w:p>
          <w:p w:rsidR="007E3436" w:rsidRPr="00351271" w:rsidRDefault="007E3436" w:rsidP="00C50F82">
            <w:pPr>
              <w:tabs>
                <w:tab w:val="left" w:pos="1985"/>
              </w:tabs>
              <w:spacing w:before="60" w:after="60"/>
              <w:ind w:firstLine="0"/>
              <w:jc w:val="center"/>
              <w:rPr>
                <w:rFonts w:eastAsia="Times New Roman"/>
              </w:rPr>
            </w:pPr>
            <w:r w:rsidRPr="00351271">
              <w:rPr>
                <w:rFonts w:eastAsia="Times New Roman"/>
              </w:rPr>
              <w:t>-</w:t>
            </w:r>
          </w:p>
        </w:tc>
      </w:tr>
    </w:tbl>
    <w:p w:rsidR="007E3436" w:rsidRDefault="007E3436" w:rsidP="004D19F0">
      <w:pPr>
        <w:tabs>
          <w:tab w:val="left" w:pos="1985"/>
        </w:tabs>
        <w:spacing w:before="60" w:after="60"/>
        <w:ind w:firstLine="0"/>
        <w:jc w:val="center"/>
        <w:rPr>
          <w:rFonts w:eastAsia="Times New Roman"/>
        </w:rPr>
        <w:sectPr w:rsidR="007E3436" w:rsidSect="00201F1B">
          <w:pgSz w:w="11907" w:h="16840" w:code="9"/>
          <w:pgMar w:top="567" w:right="567" w:bottom="567" w:left="1134" w:header="709" w:footer="709"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851"/>
        <w:gridCol w:w="850"/>
        <w:gridCol w:w="993"/>
        <w:gridCol w:w="1086"/>
        <w:gridCol w:w="992"/>
        <w:gridCol w:w="993"/>
        <w:gridCol w:w="850"/>
        <w:gridCol w:w="771"/>
        <w:gridCol w:w="1080"/>
      </w:tblGrid>
      <w:tr w:rsidR="008845EF" w:rsidRPr="00351271" w:rsidTr="008845EF">
        <w:trPr>
          <w:cantSplit/>
          <w:trHeight w:val="44"/>
          <w:jc w:val="center"/>
        </w:trPr>
        <w:tc>
          <w:tcPr>
            <w:tcW w:w="10080" w:type="dxa"/>
            <w:gridSpan w:val="10"/>
            <w:tcBorders>
              <w:top w:val="nil"/>
              <w:left w:val="nil"/>
              <w:bottom w:val="single" w:sz="4" w:space="0" w:color="auto"/>
              <w:right w:val="nil"/>
            </w:tcBorders>
            <w:vAlign w:val="center"/>
          </w:tcPr>
          <w:p w:rsidR="008845EF" w:rsidRPr="008845EF" w:rsidRDefault="008845EF" w:rsidP="0055400B">
            <w:pPr>
              <w:tabs>
                <w:tab w:val="left" w:pos="1985"/>
              </w:tabs>
              <w:spacing w:before="60" w:after="60"/>
              <w:ind w:firstLine="0"/>
              <w:jc w:val="left"/>
              <w:rPr>
                <w:rFonts w:eastAsia="Times New Roman"/>
                <w:i/>
              </w:rPr>
            </w:pPr>
            <w:r w:rsidRPr="008845EF">
              <w:rPr>
                <w:rFonts w:eastAsia="Times New Roman"/>
                <w:i/>
              </w:rPr>
              <w:t>Оконча</w:t>
            </w:r>
            <w:r w:rsidR="0055400B">
              <w:rPr>
                <w:rFonts w:eastAsia="Times New Roman"/>
                <w:i/>
              </w:rPr>
              <w:t>ние</w:t>
            </w:r>
            <w:r w:rsidRPr="008845EF">
              <w:rPr>
                <w:rFonts w:eastAsia="Times New Roman"/>
                <w:i/>
              </w:rPr>
              <w:t xml:space="preserve"> таблиц</w:t>
            </w:r>
            <w:r w:rsidR="0055400B">
              <w:rPr>
                <w:rFonts w:eastAsia="Times New Roman"/>
                <w:i/>
              </w:rPr>
              <w:t>ы</w:t>
            </w:r>
            <w:r w:rsidRPr="008845EF">
              <w:rPr>
                <w:rFonts w:eastAsia="Times New Roman"/>
                <w:i/>
              </w:rPr>
              <w:t xml:space="preserve"> А.1</w:t>
            </w:r>
          </w:p>
        </w:tc>
      </w:tr>
      <w:tr w:rsidR="008845EF" w:rsidRPr="00351271" w:rsidTr="008845EF">
        <w:trPr>
          <w:cantSplit/>
          <w:trHeight w:val="44"/>
          <w:jc w:val="center"/>
        </w:trPr>
        <w:tc>
          <w:tcPr>
            <w:tcW w:w="1614" w:type="dxa"/>
            <w:vMerge w:val="restart"/>
            <w:tcBorders>
              <w:top w:val="single" w:sz="4" w:space="0" w:color="auto"/>
            </w:tcBorders>
            <w:vAlign w:val="center"/>
          </w:tcPr>
          <w:p w:rsidR="008845EF" w:rsidRPr="00351271" w:rsidRDefault="008845EF" w:rsidP="007E3436">
            <w:pPr>
              <w:tabs>
                <w:tab w:val="left" w:pos="1985"/>
              </w:tabs>
              <w:spacing w:before="60" w:after="60"/>
              <w:ind w:firstLine="0"/>
              <w:jc w:val="center"/>
              <w:rPr>
                <w:rFonts w:eastAsia="Times New Roman"/>
              </w:rPr>
            </w:pPr>
            <w:r w:rsidRPr="00351271">
              <w:rPr>
                <w:rFonts w:eastAsia="Times New Roman"/>
              </w:rPr>
              <w:t>Марка</w:t>
            </w:r>
          </w:p>
          <w:p w:rsidR="008845EF" w:rsidRPr="00351271" w:rsidRDefault="008845EF" w:rsidP="007E3436">
            <w:pPr>
              <w:tabs>
                <w:tab w:val="left" w:pos="1985"/>
              </w:tabs>
              <w:spacing w:before="60" w:after="60"/>
              <w:ind w:firstLine="0"/>
              <w:jc w:val="center"/>
              <w:rPr>
                <w:rFonts w:eastAsia="Times New Roman"/>
              </w:rPr>
            </w:pPr>
            <w:r w:rsidRPr="00351271">
              <w:rPr>
                <w:rFonts w:eastAsia="Times New Roman"/>
              </w:rPr>
              <w:t>электродов</w:t>
            </w:r>
          </w:p>
        </w:tc>
        <w:tc>
          <w:tcPr>
            <w:tcW w:w="8466" w:type="dxa"/>
            <w:gridSpan w:val="9"/>
            <w:tcBorders>
              <w:top w:val="single" w:sz="4" w:space="0" w:color="auto"/>
            </w:tcBorders>
            <w:vAlign w:val="center"/>
          </w:tcPr>
          <w:p w:rsidR="008845EF" w:rsidRPr="00351271" w:rsidRDefault="008845EF" w:rsidP="004D19F0">
            <w:pPr>
              <w:tabs>
                <w:tab w:val="left" w:pos="1985"/>
              </w:tabs>
              <w:spacing w:before="60" w:after="60"/>
              <w:ind w:firstLine="0"/>
              <w:jc w:val="center"/>
              <w:rPr>
                <w:rFonts w:eastAsia="Times New Roman"/>
              </w:rPr>
            </w:pPr>
            <w:r w:rsidRPr="00351271">
              <w:rPr>
                <w:rFonts w:eastAsia="Times New Roman"/>
              </w:rPr>
              <w:t>Химический состав, % веса</w:t>
            </w:r>
          </w:p>
        </w:tc>
      </w:tr>
      <w:tr w:rsidR="00C50F82" w:rsidRPr="00351271" w:rsidTr="005E6F74">
        <w:trPr>
          <w:cantSplit/>
          <w:trHeight w:val="44"/>
          <w:jc w:val="center"/>
        </w:trPr>
        <w:tc>
          <w:tcPr>
            <w:tcW w:w="1614" w:type="dxa"/>
            <w:vMerge/>
            <w:vAlign w:val="center"/>
          </w:tcPr>
          <w:p w:rsidR="00C50F82" w:rsidRPr="00351271" w:rsidRDefault="00C50F82" w:rsidP="004D19F0">
            <w:pPr>
              <w:tabs>
                <w:tab w:val="left" w:pos="1985"/>
              </w:tabs>
              <w:spacing w:before="60" w:after="60"/>
              <w:ind w:firstLine="0"/>
              <w:jc w:val="center"/>
              <w:rPr>
                <w:rFonts w:eastAsia="Times New Roman"/>
              </w:rPr>
            </w:pPr>
          </w:p>
        </w:tc>
        <w:tc>
          <w:tcPr>
            <w:tcW w:w="851" w:type="dxa"/>
            <w:vMerge w:val="restart"/>
            <w:vAlign w:val="center"/>
          </w:tcPr>
          <w:p w:rsidR="00C50F82" w:rsidRPr="00351271" w:rsidRDefault="00C50F82" w:rsidP="0055400B">
            <w:pPr>
              <w:tabs>
                <w:tab w:val="left" w:pos="1985"/>
              </w:tabs>
              <w:spacing w:before="60" w:after="60"/>
              <w:ind w:firstLine="0"/>
              <w:jc w:val="center"/>
              <w:rPr>
                <w:rFonts w:eastAsia="Times New Roman"/>
              </w:rPr>
            </w:pPr>
            <w:proofErr w:type="gramStart"/>
            <w:r w:rsidRPr="00351271">
              <w:rPr>
                <w:rFonts w:eastAsia="Times New Roman"/>
              </w:rPr>
              <w:t>Угле</w:t>
            </w:r>
            <w:proofErr w:type="gramEnd"/>
            <w:r w:rsidRPr="00351271">
              <w:rPr>
                <w:rFonts w:eastAsia="Times New Roman"/>
              </w:rPr>
              <w:t>-</w:t>
            </w:r>
          </w:p>
          <w:p w:rsidR="00C50F82" w:rsidRPr="00351271" w:rsidRDefault="00C50F82" w:rsidP="0055400B">
            <w:pPr>
              <w:tabs>
                <w:tab w:val="left" w:pos="1985"/>
              </w:tabs>
              <w:spacing w:before="60" w:after="60"/>
              <w:ind w:firstLine="0"/>
              <w:jc w:val="center"/>
              <w:rPr>
                <w:rFonts w:eastAsia="Times New Roman"/>
              </w:rPr>
            </w:pPr>
            <w:r w:rsidRPr="00351271">
              <w:rPr>
                <w:rFonts w:eastAsia="Times New Roman"/>
              </w:rPr>
              <w:t>род</w:t>
            </w:r>
          </w:p>
        </w:tc>
        <w:tc>
          <w:tcPr>
            <w:tcW w:w="850" w:type="dxa"/>
            <w:vMerge w:val="restart"/>
            <w:vAlign w:val="center"/>
          </w:tcPr>
          <w:p w:rsidR="00C50F82" w:rsidRPr="00351271" w:rsidRDefault="00C50F82" w:rsidP="0055400B">
            <w:pPr>
              <w:tabs>
                <w:tab w:val="left" w:pos="1985"/>
              </w:tabs>
              <w:spacing w:before="60" w:after="60"/>
              <w:ind w:firstLine="0"/>
              <w:jc w:val="center"/>
              <w:rPr>
                <w:rFonts w:eastAsia="Times New Roman"/>
              </w:rPr>
            </w:pPr>
            <w:r w:rsidRPr="00351271">
              <w:rPr>
                <w:rFonts w:eastAsia="Times New Roman"/>
              </w:rPr>
              <w:t>Крем-</w:t>
            </w:r>
          </w:p>
          <w:p w:rsidR="00C50F82" w:rsidRPr="00351271" w:rsidRDefault="00C50F82" w:rsidP="0055400B">
            <w:pPr>
              <w:tabs>
                <w:tab w:val="left" w:pos="1985"/>
              </w:tabs>
              <w:spacing w:before="60" w:after="60"/>
              <w:ind w:firstLine="0"/>
              <w:jc w:val="center"/>
              <w:rPr>
                <w:rFonts w:eastAsia="Times New Roman"/>
              </w:rPr>
            </w:pPr>
            <w:proofErr w:type="spellStart"/>
            <w:r w:rsidRPr="00351271">
              <w:rPr>
                <w:rFonts w:eastAsia="Times New Roman"/>
              </w:rPr>
              <w:t>ний</w:t>
            </w:r>
            <w:proofErr w:type="spellEnd"/>
          </w:p>
        </w:tc>
        <w:tc>
          <w:tcPr>
            <w:tcW w:w="993" w:type="dxa"/>
            <w:vMerge w:val="restart"/>
            <w:vAlign w:val="center"/>
          </w:tcPr>
          <w:p w:rsidR="00C50F82" w:rsidRPr="00351271" w:rsidRDefault="00C50F82" w:rsidP="0055400B">
            <w:pPr>
              <w:tabs>
                <w:tab w:val="left" w:pos="1985"/>
              </w:tabs>
              <w:spacing w:before="60" w:after="60"/>
              <w:ind w:firstLine="0"/>
              <w:jc w:val="center"/>
              <w:rPr>
                <w:rFonts w:eastAsia="Times New Roman"/>
              </w:rPr>
            </w:pPr>
            <w:proofErr w:type="spellStart"/>
            <w:r w:rsidRPr="00351271">
              <w:rPr>
                <w:rFonts w:eastAsia="Times New Roman"/>
              </w:rPr>
              <w:t>Марга</w:t>
            </w:r>
            <w:proofErr w:type="spellEnd"/>
            <w:r w:rsidRPr="00351271">
              <w:rPr>
                <w:rFonts w:eastAsia="Times New Roman"/>
              </w:rPr>
              <w:t>-</w:t>
            </w:r>
          </w:p>
          <w:p w:rsidR="00C50F82" w:rsidRPr="00351271" w:rsidRDefault="00C50F82" w:rsidP="0055400B">
            <w:pPr>
              <w:tabs>
                <w:tab w:val="left" w:pos="1985"/>
              </w:tabs>
              <w:spacing w:before="60" w:after="60"/>
              <w:ind w:firstLine="0"/>
              <w:jc w:val="center"/>
              <w:rPr>
                <w:rFonts w:eastAsia="Times New Roman"/>
              </w:rPr>
            </w:pPr>
            <w:proofErr w:type="spellStart"/>
            <w:r w:rsidRPr="00351271">
              <w:rPr>
                <w:rFonts w:eastAsia="Times New Roman"/>
              </w:rPr>
              <w:t>нец</w:t>
            </w:r>
            <w:proofErr w:type="spellEnd"/>
          </w:p>
        </w:tc>
        <w:tc>
          <w:tcPr>
            <w:tcW w:w="1086" w:type="dxa"/>
            <w:vMerge w:val="restart"/>
            <w:vAlign w:val="center"/>
          </w:tcPr>
          <w:p w:rsidR="00C50F82" w:rsidRPr="00351271" w:rsidRDefault="00C50F82" w:rsidP="0055400B">
            <w:pPr>
              <w:tabs>
                <w:tab w:val="left" w:pos="1985"/>
              </w:tabs>
              <w:spacing w:before="60" w:after="60"/>
              <w:ind w:firstLine="0"/>
              <w:jc w:val="center"/>
              <w:rPr>
                <w:rFonts w:eastAsia="Times New Roman"/>
              </w:rPr>
            </w:pPr>
            <w:r w:rsidRPr="00351271">
              <w:rPr>
                <w:rFonts w:eastAsia="Times New Roman"/>
              </w:rPr>
              <w:t>Хром</w:t>
            </w:r>
          </w:p>
        </w:tc>
        <w:tc>
          <w:tcPr>
            <w:tcW w:w="992" w:type="dxa"/>
            <w:vMerge w:val="restart"/>
            <w:vAlign w:val="center"/>
          </w:tcPr>
          <w:p w:rsidR="00C50F82" w:rsidRPr="00351271" w:rsidRDefault="00C50F82" w:rsidP="0055400B">
            <w:pPr>
              <w:tabs>
                <w:tab w:val="left" w:pos="1985"/>
              </w:tabs>
              <w:spacing w:before="60" w:after="60"/>
              <w:ind w:firstLine="0"/>
              <w:jc w:val="center"/>
              <w:rPr>
                <w:rFonts w:eastAsia="Times New Roman"/>
              </w:rPr>
            </w:pPr>
            <w:r w:rsidRPr="00351271">
              <w:rPr>
                <w:rFonts w:eastAsia="Times New Roman"/>
              </w:rPr>
              <w:t>Ни-</w:t>
            </w:r>
          </w:p>
          <w:p w:rsidR="00C50F82" w:rsidRPr="00351271" w:rsidRDefault="00C50F82" w:rsidP="0055400B">
            <w:pPr>
              <w:tabs>
                <w:tab w:val="left" w:pos="1985"/>
              </w:tabs>
              <w:spacing w:before="60" w:after="60"/>
              <w:ind w:firstLine="0"/>
              <w:jc w:val="center"/>
              <w:rPr>
                <w:rFonts w:eastAsia="Times New Roman"/>
              </w:rPr>
            </w:pPr>
            <w:proofErr w:type="spellStart"/>
            <w:r w:rsidRPr="00351271">
              <w:rPr>
                <w:rFonts w:eastAsia="Times New Roman"/>
              </w:rPr>
              <w:t>кель</w:t>
            </w:r>
            <w:proofErr w:type="spellEnd"/>
          </w:p>
        </w:tc>
        <w:tc>
          <w:tcPr>
            <w:tcW w:w="993" w:type="dxa"/>
            <w:vMerge w:val="restart"/>
            <w:vAlign w:val="center"/>
          </w:tcPr>
          <w:p w:rsidR="00C50F82" w:rsidRPr="00351271" w:rsidRDefault="00C50F82" w:rsidP="0055400B">
            <w:pPr>
              <w:tabs>
                <w:tab w:val="left" w:pos="1985"/>
              </w:tabs>
              <w:spacing w:before="60" w:after="60"/>
              <w:ind w:firstLine="0"/>
              <w:jc w:val="center"/>
              <w:rPr>
                <w:rFonts w:eastAsia="Times New Roman"/>
              </w:rPr>
            </w:pPr>
            <w:r w:rsidRPr="00351271">
              <w:rPr>
                <w:rFonts w:eastAsia="Times New Roman"/>
              </w:rPr>
              <w:t>Мо-</w:t>
            </w:r>
          </w:p>
          <w:p w:rsidR="00C50F82" w:rsidRPr="00351271" w:rsidRDefault="00C50F82" w:rsidP="0055400B">
            <w:pPr>
              <w:tabs>
                <w:tab w:val="left" w:pos="1985"/>
              </w:tabs>
              <w:spacing w:before="60" w:after="60"/>
              <w:ind w:firstLine="0"/>
              <w:jc w:val="center"/>
              <w:rPr>
                <w:rFonts w:eastAsia="Times New Roman"/>
              </w:rPr>
            </w:pPr>
            <w:proofErr w:type="spellStart"/>
            <w:r w:rsidRPr="00351271">
              <w:rPr>
                <w:rFonts w:eastAsia="Times New Roman"/>
              </w:rPr>
              <w:t>либден</w:t>
            </w:r>
            <w:proofErr w:type="spellEnd"/>
          </w:p>
        </w:tc>
        <w:tc>
          <w:tcPr>
            <w:tcW w:w="850" w:type="dxa"/>
            <w:vAlign w:val="center"/>
          </w:tcPr>
          <w:p w:rsidR="00C50F82" w:rsidRPr="00351271" w:rsidRDefault="00C50F82" w:rsidP="00C50F82">
            <w:pPr>
              <w:tabs>
                <w:tab w:val="left" w:pos="1985"/>
              </w:tabs>
              <w:spacing w:before="60" w:after="60"/>
              <w:ind w:firstLine="0"/>
              <w:jc w:val="center"/>
              <w:rPr>
                <w:rFonts w:eastAsia="Times New Roman"/>
              </w:rPr>
            </w:pPr>
            <w:r w:rsidRPr="00351271">
              <w:rPr>
                <w:rFonts w:eastAsia="Times New Roman"/>
              </w:rPr>
              <w:t>Сера</w:t>
            </w:r>
          </w:p>
        </w:tc>
        <w:tc>
          <w:tcPr>
            <w:tcW w:w="771" w:type="dxa"/>
            <w:vAlign w:val="center"/>
          </w:tcPr>
          <w:p w:rsidR="00C50F82" w:rsidRPr="00351271" w:rsidRDefault="00C50F82" w:rsidP="00C50F82">
            <w:pPr>
              <w:tabs>
                <w:tab w:val="left" w:pos="1985"/>
              </w:tabs>
              <w:spacing w:before="60" w:after="60"/>
              <w:ind w:firstLine="0"/>
              <w:jc w:val="center"/>
              <w:rPr>
                <w:rFonts w:eastAsia="Times New Roman"/>
              </w:rPr>
            </w:pPr>
            <w:proofErr w:type="spellStart"/>
            <w:proofErr w:type="gramStart"/>
            <w:r w:rsidRPr="00351271">
              <w:rPr>
                <w:rFonts w:eastAsia="Times New Roman"/>
              </w:rPr>
              <w:t>Фос</w:t>
            </w:r>
            <w:proofErr w:type="spellEnd"/>
            <w:r w:rsidRPr="00351271">
              <w:rPr>
                <w:rFonts w:eastAsia="Times New Roman"/>
              </w:rPr>
              <w:t>-фор</w:t>
            </w:r>
            <w:proofErr w:type="gramEnd"/>
          </w:p>
        </w:tc>
        <w:tc>
          <w:tcPr>
            <w:tcW w:w="1080" w:type="dxa"/>
            <w:vMerge w:val="restart"/>
            <w:vAlign w:val="center"/>
          </w:tcPr>
          <w:p w:rsidR="00C50F82" w:rsidRPr="00351271" w:rsidRDefault="00C50F82" w:rsidP="00C50F82">
            <w:pPr>
              <w:tabs>
                <w:tab w:val="left" w:pos="1985"/>
              </w:tabs>
              <w:spacing w:before="60" w:after="60"/>
              <w:ind w:firstLine="0"/>
              <w:jc w:val="center"/>
              <w:rPr>
                <w:rFonts w:eastAsia="Times New Roman"/>
              </w:rPr>
            </w:pPr>
            <w:r w:rsidRPr="00351271">
              <w:rPr>
                <w:rFonts w:eastAsia="Times New Roman"/>
              </w:rPr>
              <w:t>Прочие</w:t>
            </w:r>
          </w:p>
          <w:p w:rsidR="00C50F82" w:rsidRPr="00351271" w:rsidRDefault="00C50F82" w:rsidP="00C50F82">
            <w:pPr>
              <w:tabs>
                <w:tab w:val="left" w:pos="1985"/>
              </w:tabs>
              <w:spacing w:before="60" w:after="60"/>
              <w:ind w:firstLine="0"/>
              <w:jc w:val="center"/>
              <w:rPr>
                <w:rFonts w:eastAsia="Times New Roman"/>
              </w:rPr>
            </w:pPr>
            <w:proofErr w:type="spellStart"/>
            <w:proofErr w:type="gramStart"/>
            <w:r w:rsidRPr="00351271">
              <w:rPr>
                <w:rFonts w:eastAsia="Times New Roman"/>
              </w:rPr>
              <w:t>элемен</w:t>
            </w:r>
            <w:proofErr w:type="spellEnd"/>
            <w:r w:rsidRPr="00351271">
              <w:rPr>
                <w:rFonts w:eastAsia="Times New Roman"/>
              </w:rPr>
              <w:t>-ты</w:t>
            </w:r>
            <w:proofErr w:type="gramEnd"/>
          </w:p>
        </w:tc>
      </w:tr>
      <w:tr w:rsidR="00C50F82" w:rsidRPr="00351271" w:rsidTr="00C50F82">
        <w:trPr>
          <w:cantSplit/>
          <w:trHeight w:val="44"/>
          <w:jc w:val="center"/>
        </w:trPr>
        <w:tc>
          <w:tcPr>
            <w:tcW w:w="1614" w:type="dxa"/>
            <w:vMerge/>
            <w:vAlign w:val="center"/>
          </w:tcPr>
          <w:p w:rsidR="00C50F82" w:rsidRPr="00351271" w:rsidRDefault="00C50F82" w:rsidP="004D19F0">
            <w:pPr>
              <w:tabs>
                <w:tab w:val="left" w:pos="1985"/>
              </w:tabs>
              <w:spacing w:before="60" w:after="60"/>
              <w:ind w:firstLine="0"/>
              <w:jc w:val="center"/>
              <w:rPr>
                <w:rFonts w:eastAsia="Times New Roman"/>
              </w:rPr>
            </w:pPr>
          </w:p>
        </w:tc>
        <w:tc>
          <w:tcPr>
            <w:tcW w:w="851"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850"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993"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1086"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992"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993" w:type="dxa"/>
            <w:vMerge/>
            <w:vAlign w:val="center"/>
          </w:tcPr>
          <w:p w:rsidR="00C50F82" w:rsidRPr="00351271" w:rsidRDefault="00C50F82" w:rsidP="00C50F82">
            <w:pPr>
              <w:tabs>
                <w:tab w:val="left" w:pos="1985"/>
              </w:tabs>
              <w:spacing w:before="60" w:after="60"/>
              <w:ind w:firstLine="0"/>
              <w:jc w:val="center"/>
              <w:rPr>
                <w:rFonts w:eastAsia="Times New Roman"/>
              </w:rPr>
            </w:pPr>
          </w:p>
        </w:tc>
        <w:tc>
          <w:tcPr>
            <w:tcW w:w="1621" w:type="dxa"/>
            <w:gridSpan w:val="2"/>
            <w:vAlign w:val="center"/>
          </w:tcPr>
          <w:p w:rsidR="00C50F82" w:rsidRPr="00351271" w:rsidRDefault="00C50F82" w:rsidP="004D19F0">
            <w:pPr>
              <w:tabs>
                <w:tab w:val="left" w:pos="1985"/>
              </w:tabs>
              <w:spacing w:before="60" w:after="60"/>
              <w:ind w:firstLine="0"/>
              <w:jc w:val="center"/>
              <w:rPr>
                <w:rFonts w:eastAsia="Times New Roman"/>
              </w:rPr>
            </w:pPr>
            <w:r w:rsidRPr="00351271">
              <w:rPr>
                <w:rFonts w:eastAsia="Times New Roman"/>
              </w:rPr>
              <w:t>Не более</w:t>
            </w:r>
          </w:p>
        </w:tc>
        <w:tc>
          <w:tcPr>
            <w:tcW w:w="1080" w:type="dxa"/>
            <w:vMerge/>
            <w:vAlign w:val="center"/>
          </w:tcPr>
          <w:p w:rsidR="00C50F82" w:rsidRPr="00351271" w:rsidRDefault="00C50F82" w:rsidP="004D19F0">
            <w:pPr>
              <w:tabs>
                <w:tab w:val="left" w:pos="1985"/>
              </w:tabs>
              <w:spacing w:before="60" w:after="60"/>
              <w:ind w:firstLine="0"/>
              <w:jc w:val="center"/>
              <w:rPr>
                <w:rFonts w:eastAsia="Times New Roman"/>
              </w:rPr>
            </w:pP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ЗИО-8*</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1,00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2,70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23,00÷27,00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11,50÷14,00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0,030</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ЦТ-26*</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0,08</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0,30÷ 0,75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1,20÷ 2,00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16,50÷ 18,50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7,50÷ 10,50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1,50÷ 2,30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ЦТ-26М*</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0,05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0,30÷ 0,75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1,20÷ 2,30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16,50÷ 18,50</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7,50÷ 10,50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1,50÷ 2,30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0,020</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ЭА-898/21Б</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0,1</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0,30÷ 0,70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1,6-2,8</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17,5-20,5</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9,0-10,5</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0,1-0,3</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lang w:val="en-US"/>
              </w:rPr>
            </w:pPr>
            <w:r w:rsidRPr="00351271">
              <w:rPr>
                <w:rFonts w:eastAsia="Times New Roman"/>
                <w:lang w:val="en-US"/>
              </w:rPr>
              <w:t>Nb</w:t>
            </w:r>
            <w:r w:rsidRPr="00351271">
              <w:rPr>
                <w:rFonts w:eastAsia="Times New Roman"/>
              </w:rPr>
              <w:t>-0,8</w:t>
            </w:r>
            <w:r w:rsidRPr="00351271">
              <w:rPr>
                <w:rFonts w:eastAsia="Times New Roman"/>
                <w:lang w:val="en-US"/>
              </w:rPr>
              <w:t>-1,2</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ЭА-902/14</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0,12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0,30÷ 0,70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1,0-2,0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17,5-20,5</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9,0-12,0</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2,0-3,5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0,025</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lang w:val="en-US"/>
              </w:rPr>
            </w:pPr>
            <w:r w:rsidRPr="00351271">
              <w:rPr>
                <w:rFonts w:eastAsia="Times New Roman"/>
                <w:lang w:val="en-US"/>
              </w:rPr>
              <w:t>Nb</w:t>
            </w:r>
            <w:r w:rsidRPr="00351271">
              <w:rPr>
                <w:rFonts w:eastAsia="Times New Roman"/>
              </w:rPr>
              <w:t>-1,2</w:t>
            </w:r>
            <w:r w:rsidRPr="00351271">
              <w:rPr>
                <w:rFonts w:eastAsia="Times New Roman"/>
                <w:lang w:val="en-US"/>
              </w:rPr>
              <w:t>-1,4</w:t>
            </w:r>
          </w:p>
        </w:tc>
      </w:tr>
      <w:tr w:rsidR="004D19F0" w:rsidRPr="00351271" w:rsidTr="005E6F74">
        <w:trPr>
          <w:cantSplit/>
          <w:trHeight w:val="44"/>
          <w:jc w:val="center"/>
        </w:trPr>
        <w:tc>
          <w:tcPr>
            <w:tcW w:w="1614"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ЭА-855/51</w:t>
            </w:r>
          </w:p>
        </w:tc>
        <w:tc>
          <w:tcPr>
            <w:tcW w:w="85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sym w:font="UniversalMath1 BT" w:char="F0A3"/>
            </w:r>
            <w:r w:rsidRPr="00351271">
              <w:rPr>
                <w:rFonts w:eastAsia="Times New Roman"/>
              </w:rPr>
              <w:t>0,02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0,8</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6,20</w:t>
            </w:r>
          </w:p>
        </w:tc>
        <w:tc>
          <w:tcPr>
            <w:tcW w:w="1086"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14,5</w:t>
            </w:r>
          </w:p>
        </w:tc>
        <w:tc>
          <w:tcPr>
            <w:tcW w:w="992"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34,6</w:t>
            </w:r>
          </w:p>
        </w:tc>
        <w:tc>
          <w:tcPr>
            <w:tcW w:w="993"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6,22</w:t>
            </w:r>
          </w:p>
        </w:tc>
        <w:tc>
          <w:tcPr>
            <w:tcW w:w="850"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0,01</w:t>
            </w:r>
          </w:p>
        </w:tc>
        <w:tc>
          <w:tcPr>
            <w:tcW w:w="771" w:type="dxa"/>
            <w:vAlign w:val="center"/>
          </w:tcPr>
          <w:p w:rsidR="004D19F0" w:rsidRPr="00351271" w:rsidRDefault="004D19F0" w:rsidP="004D19F0">
            <w:pPr>
              <w:tabs>
                <w:tab w:val="left" w:pos="1985"/>
              </w:tabs>
              <w:spacing w:before="60" w:after="60"/>
              <w:ind w:firstLine="0"/>
              <w:jc w:val="center"/>
              <w:rPr>
                <w:rFonts w:eastAsia="Times New Roman"/>
              </w:rPr>
            </w:pPr>
            <w:r w:rsidRPr="00351271">
              <w:rPr>
                <w:rFonts w:eastAsia="Times New Roman"/>
              </w:rPr>
              <w:t>0,02</w:t>
            </w:r>
          </w:p>
        </w:tc>
        <w:tc>
          <w:tcPr>
            <w:tcW w:w="1080" w:type="dxa"/>
            <w:vAlign w:val="center"/>
          </w:tcPr>
          <w:p w:rsidR="004D19F0" w:rsidRPr="00351271" w:rsidRDefault="004D19F0" w:rsidP="004D19F0">
            <w:pPr>
              <w:tabs>
                <w:tab w:val="left" w:pos="1985"/>
              </w:tabs>
              <w:spacing w:before="60" w:after="60"/>
              <w:ind w:firstLine="0"/>
              <w:jc w:val="center"/>
              <w:rPr>
                <w:rFonts w:eastAsia="Times New Roman"/>
                <w:lang w:val="en-US"/>
              </w:rPr>
            </w:pPr>
            <w:r w:rsidRPr="00351271">
              <w:rPr>
                <w:rFonts w:eastAsia="Times New Roman"/>
                <w:lang w:val="en-US"/>
              </w:rPr>
              <w:t>Nb</w:t>
            </w:r>
            <w:r w:rsidRPr="00351271">
              <w:rPr>
                <w:rFonts w:eastAsia="Times New Roman"/>
              </w:rPr>
              <w:t>-1,53</w:t>
            </w:r>
          </w:p>
        </w:tc>
      </w:tr>
      <w:tr w:rsidR="004D19F0" w:rsidRPr="00351271" w:rsidTr="005E6F74">
        <w:trPr>
          <w:cantSplit/>
          <w:trHeight w:val="44"/>
          <w:jc w:val="center"/>
        </w:trPr>
        <w:tc>
          <w:tcPr>
            <w:tcW w:w="10080" w:type="dxa"/>
            <w:gridSpan w:val="10"/>
            <w:vAlign w:val="center"/>
          </w:tcPr>
          <w:p w:rsidR="004D19F0" w:rsidRPr="00351271" w:rsidRDefault="004D19F0" w:rsidP="00356D84">
            <w:pPr>
              <w:tabs>
                <w:tab w:val="left" w:pos="1985"/>
              </w:tabs>
              <w:spacing w:before="60" w:after="60"/>
              <w:ind w:firstLine="0"/>
              <w:rPr>
                <w:rFonts w:eastAsia="Times New Roman"/>
              </w:rPr>
            </w:pPr>
            <w:r w:rsidRPr="00351271">
              <w:rPr>
                <w:rFonts w:eastAsia="Times New Roman"/>
              </w:rPr>
              <w:t>* Для выполнения сварных соединений I и II категорий эти электроды могут быть допущены только с разрешения головной организации.</w:t>
            </w:r>
          </w:p>
        </w:tc>
      </w:tr>
    </w:tbl>
    <w:p w:rsidR="004D19F0" w:rsidRPr="00351271" w:rsidRDefault="004D19F0" w:rsidP="004D19F0">
      <w:pPr>
        <w:tabs>
          <w:tab w:val="left" w:pos="1985"/>
        </w:tabs>
        <w:spacing w:before="60" w:after="60"/>
        <w:jc w:val="left"/>
        <w:rPr>
          <w:rFonts w:ascii="Calibri" w:eastAsia="Times New Roman" w:hAnsi="Calibri"/>
          <w:sz w:val="22"/>
          <w:szCs w:val="22"/>
          <w:lang w:eastAsia="en-US"/>
        </w:rPr>
      </w:pPr>
    </w:p>
    <w:p w:rsidR="004D19F0" w:rsidRPr="00351271" w:rsidRDefault="004D19F0" w:rsidP="001309EB">
      <w:pPr>
        <w:tabs>
          <w:tab w:val="left" w:pos="1985"/>
        </w:tabs>
        <w:spacing w:before="60" w:after="60"/>
        <w:ind w:left="142" w:firstLine="0"/>
        <w:rPr>
          <w:rFonts w:eastAsia="Times New Roman"/>
          <w:lang w:eastAsia="en-US"/>
        </w:rPr>
      </w:pPr>
      <w:r w:rsidRPr="00351271">
        <w:rPr>
          <w:rFonts w:eastAsia="Times New Roman"/>
          <w:spacing w:val="50"/>
          <w:lang w:eastAsia="en-US"/>
        </w:rPr>
        <w:t>Таблица</w:t>
      </w:r>
      <w:r w:rsidRPr="00351271">
        <w:rPr>
          <w:rFonts w:eastAsia="Times New Roman"/>
          <w:lang w:eastAsia="en-US"/>
        </w:rPr>
        <w:t xml:space="preserve"> А.2 - Химический состав наплавленного металла при сварке с присадочной проволокой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851"/>
        <w:gridCol w:w="862"/>
        <w:gridCol w:w="985"/>
        <w:gridCol w:w="985"/>
        <w:gridCol w:w="985"/>
        <w:gridCol w:w="985"/>
        <w:gridCol w:w="868"/>
        <w:gridCol w:w="850"/>
        <w:gridCol w:w="1095"/>
      </w:tblGrid>
      <w:tr w:rsidR="004D19F0" w:rsidRPr="00351271" w:rsidTr="005E6F74">
        <w:trPr>
          <w:cantSplit/>
          <w:trHeight w:val="280"/>
          <w:tblHeader/>
          <w:jc w:val="center"/>
        </w:trPr>
        <w:tc>
          <w:tcPr>
            <w:tcW w:w="1494"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Марка</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прово-</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локи</w:t>
            </w:r>
          </w:p>
        </w:tc>
        <w:tc>
          <w:tcPr>
            <w:tcW w:w="8466" w:type="dxa"/>
            <w:gridSpan w:val="9"/>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Химический состав, % веса</w:t>
            </w:r>
          </w:p>
        </w:tc>
      </w:tr>
      <w:tr w:rsidR="004D19F0" w:rsidRPr="00351271" w:rsidTr="005E6F74">
        <w:trPr>
          <w:cantSplit/>
          <w:trHeight w:val="69"/>
          <w:tblHeader/>
          <w:jc w:val="center"/>
        </w:trPr>
        <w:tc>
          <w:tcPr>
            <w:tcW w:w="1494"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851"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Угле-род</w:t>
            </w:r>
          </w:p>
        </w:tc>
        <w:tc>
          <w:tcPr>
            <w:tcW w:w="862"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Крем-</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ний</w:t>
            </w:r>
          </w:p>
        </w:tc>
        <w:tc>
          <w:tcPr>
            <w:tcW w:w="985"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Марга-</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нец</w:t>
            </w:r>
          </w:p>
        </w:tc>
        <w:tc>
          <w:tcPr>
            <w:tcW w:w="985"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Хром</w:t>
            </w:r>
          </w:p>
        </w:tc>
        <w:tc>
          <w:tcPr>
            <w:tcW w:w="985"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Ни-</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кель</w:t>
            </w:r>
          </w:p>
        </w:tc>
        <w:tc>
          <w:tcPr>
            <w:tcW w:w="985"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Мо-</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либден</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Сера</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Фос-</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фор</w:t>
            </w:r>
          </w:p>
        </w:tc>
        <w:tc>
          <w:tcPr>
            <w:tcW w:w="1095" w:type="dxa"/>
            <w:vMerge w:val="restart"/>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Прочие</w:t>
            </w:r>
          </w:p>
          <w:p w:rsidR="004D19F0" w:rsidRPr="00351271" w:rsidRDefault="004D19F0" w:rsidP="004D19F0">
            <w:pPr>
              <w:tabs>
                <w:tab w:val="left" w:pos="1985"/>
              </w:tabs>
              <w:spacing w:before="60" w:after="60"/>
              <w:ind w:left="-165" w:firstLine="0"/>
              <w:jc w:val="center"/>
              <w:rPr>
                <w:rFonts w:eastAsia="Times New Roman"/>
                <w:lang w:eastAsia="en-US"/>
              </w:rPr>
            </w:pPr>
            <w:r w:rsidRPr="00351271">
              <w:rPr>
                <w:rFonts w:eastAsia="Times New Roman"/>
                <w:lang w:eastAsia="en-US"/>
              </w:rPr>
              <w:t>элементы</w:t>
            </w:r>
          </w:p>
        </w:tc>
      </w:tr>
      <w:tr w:rsidR="004D19F0" w:rsidRPr="00351271" w:rsidTr="005E6F74">
        <w:trPr>
          <w:cantSplit/>
          <w:trHeight w:val="69"/>
          <w:tblHeader/>
          <w:jc w:val="center"/>
        </w:trPr>
        <w:tc>
          <w:tcPr>
            <w:tcW w:w="1494"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851"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862"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985"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985"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985"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985"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c>
          <w:tcPr>
            <w:tcW w:w="1718" w:type="dxa"/>
            <w:gridSpan w:val="2"/>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Не более</w:t>
            </w:r>
          </w:p>
        </w:tc>
        <w:tc>
          <w:tcPr>
            <w:tcW w:w="1095" w:type="dxa"/>
            <w:vMerge/>
            <w:vAlign w:val="center"/>
          </w:tcPr>
          <w:p w:rsidR="004D19F0" w:rsidRPr="00351271" w:rsidRDefault="004D19F0" w:rsidP="004D19F0">
            <w:pPr>
              <w:tabs>
                <w:tab w:val="left" w:pos="1985"/>
              </w:tabs>
              <w:spacing w:before="60" w:after="60"/>
              <w:ind w:firstLine="0"/>
              <w:jc w:val="center"/>
              <w:rPr>
                <w:rFonts w:eastAsia="Times New Roman"/>
                <w:lang w:eastAsia="en-US"/>
              </w:rPr>
            </w:pP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0,03</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0,35÷ 0,60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0,12</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Al</w:t>
            </w:r>
            <w:r w:rsidRPr="00351271">
              <w:rPr>
                <w:rFonts w:eastAsia="Times New Roman"/>
                <w:lang w:eastAsia="en-US"/>
              </w:rPr>
              <w:sym w:font="UniversalMath1 BT" w:char="F0A3"/>
            </w:r>
            <w:r w:rsidRPr="00351271">
              <w:rPr>
                <w:rFonts w:eastAsia="Times New Roman"/>
                <w:lang w:eastAsia="en-US"/>
              </w:rPr>
              <w:t>0,01</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Св-06А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0,06÷ 0,10</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0,12÷ 0,35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0,40÷ 0,70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Св-08АА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0,03</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0,35÷ 0,60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0,020</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0,020</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Al</w:t>
            </w:r>
            <w:r w:rsidRPr="00351271">
              <w:rPr>
                <w:rFonts w:eastAsia="Times New Roman"/>
                <w:lang w:eastAsia="en-US"/>
              </w:rPr>
              <w:sym w:font="UniversalMath1 BT" w:char="F0A3"/>
            </w:r>
            <w:r w:rsidRPr="00351271">
              <w:rPr>
                <w:rFonts w:eastAsia="Times New Roman"/>
                <w:lang w:eastAsia="en-US"/>
              </w:rPr>
              <w:t>0,01</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Св-08ГА</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0,06</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0,80÷ 1,10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Св-08ГС</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0,10</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0,60÷ 0,85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1,40÷ 1,70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0,30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Св-08Г2С</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0,05÷ 0,11</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0,70÷ 0,95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1,80÷ 2,10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0,25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850"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55400B" w:rsidRPr="00351271" w:rsidTr="005E6F74">
        <w:trPr>
          <w:cantSplit/>
          <w:trHeight w:val="69"/>
          <w:jc w:val="center"/>
        </w:trPr>
        <w:tc>
          <w:tcPr>
            <w:tcW w:w="1494"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Св-08ГСМТ</w:t>
            </w:r>
          </w:p>
        </w:tc>
        <w:tc>
          <w:tcPr>
            <w:tcW w:w="851"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0,06÷ 0,11</w:t>
            </w:r>
          </w:p>
        </w:tc>
        <w:tc>
          <w:tcPr>
            <w:tcW w:w="862"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0,40÷ 0,70</w:t>
            </w:r>
          </w:p>
        </w:tc>
        <w:tc>
          <w:tcPr>
            <w:tcW w:w="985"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1,00÷ 1,30</w:t>
            </w:r>
          </w:p>
        </w:tc>
        <w:tc>
          <w:tcPr>
            <w:tcW w:w="985"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0,30</w:t>
            </w:r>
          </w:p>
        </w:tc>
        <w:tc>
          <w:tcPr>
            <w:tcW w:w="985"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0,30</w:t>
            </w:r>
          </w:p>
        </w:tc>
        <w:tc>
          <w:tcPr>
            <w:tcW w:w="985"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0,20÷ 0,40</w:t>
            </w:r>
          </w:p>
        </w:tc>
        <w:tc>
          <w:tcPr>
            <w:tcW w:w="868"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850" w:type="dxa"/>
            <w:vAlign w:val="center"/>
          </w:tcPr>
          <w:p w:rsidR="0055400B" w:rsidRPr="00351271" w:rsidRDefault="0055400B" w:rsidP="00BC0FF3">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vAlign w:val="center"/>
          </w:tcPr>
          <w:p w:rsidR="0055400B" w:rsidRPr="00351271" w:rsidRDefault="0055400B" w:rsidP="00BC0FF3">
            <w:pPr>
              <w:tabs>
                <w:tab w:val="left" w:pos="1985"/>
              </w:tabs>
              <w:spacing w:before="60" w:after="60"/>
              <w:ind w:firstLine="0"/>
              <w:jc w:val="center"/>
              <w:rPr>
                <w:rFonts w:eastAsia="Times New Roman"/>
                <w:lang w:eastAsia="en-US"/>
              </w:rPr>
            </w:pPr>
            <w:proofErr w:type="spellStart"/>
            <w:r w:rsidRPr="00351271">
              <w:rPr>
                <w:rFonts w:eastAsia="Times New Roman"/>
                <w:lang w:eastAsia="en-US"/>
              </w:rPr>
              <w:t>Ti</w:t>
            </w:r>
            <w:proofErr w:type="spellEnd"/>
            <w:r w:rsidRPr="00351271">
              <w:rPr>
                <w:rFonts w:eastAsia="Times New Roman"/>
                <w:lang w:eastAsia="en-US"/>
              </w:rPr>
              <w:t>=0,05÷ 0,12</w:t>
            </w:r>
          </w:p>
        </w:tc>
      </w:tr>
    </w:tbl>
    <w:p w:rsidR="0055400B" w:rsidRDefault="0055400B" w:rsidP="004D19F0">
      <w:pPr>
        <w:tabs>
          <w:tab w:val="left" w:pos="1985"/>
        </w:tabs>
        <w:spacing w:before="60" w:after="60"/>
        <w:ind w:firstLine="0"/>
        <w:jc w:val="center"/>
        <w:rPr>
          <w:rFonts w:eastAsia="Times New Roman"/>
          <w:lang w:eastAsia="en-US"/>
        </w:rPr>
        <w:sectPr w:rsidR="0055400B" w:rsidSect="00201F1B">
          <w:pgSz w:w="11907" w:h="16840" w:code="9"/>
          <w:pgMar w:top="567" w:right="567" w:bottom="567" w:left="1134" w:header="709" w:footer="709" w:gutter="0"/>
          <w:cols w:space="708"/>
          <w:docGrid w:linePitch="360"/>
        </w:sect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851"/>
        <w:gridCol w:w="862"/>
        <w:gridCol w:w="985"/>
        <w:gridCol w:w="985"/>
        <w:gridCol w:w="985"/>
        <w:gridCol w:w="985"/>
        <w:gridCol w:w="868"/>
        <w:gridCol w:w="17"/>
        <w:gridCol w:w="833"/>
        <w:gridCol w:w="1095"/>
      </w:tblGrid>
      <w:tr w:rsidR="0055400B" w:rsidRPr="00351271" w:rsidTr="0055400B">
        <w:trPr>
          <w:cantSplit/>
          <w:trHeight w:val="69"/>
          <w:jc w:val="center"/>
        </w:trPr>
        <w:tc>
          <w:tcPr>
            <w:tcW w:w="9960" w:type="dxa"/>
            <w:gridSpan w:val="11"/>
            <w:tcBorders>
              <w:top w:val="nil"/>
              <w:left w:val="nil"/>
              <w:bottom w:val="single" w:sz="4" w:space="0" w:color="auto"/>
              <w:right w:val="nil"/>
            </w:tcBorders>
            <w:vAlign w:val="center"/>
          </w:tcPr>
          <w:p w:rsidR="0055400B" w:rsidRPr="00351271" w:rsidRDefault="0055400B" w:rsidP="00DE5B28">
            <w:pPr>
              <w:tabs>
                <w:tab w:val="left" w:pos="1985"/>
              </w:tabs>
              <w:spacing w:before="60" w:after="60"/>
              <w:ind w:firstLine="0"/>
              <w:jc w:val="left"/>
              <w:rPr>
                <w:rFonts w:eastAsia="Times New Roman"/>
                <w:lang w:eastAsia="en-US"/>
              </w:rPr>
            </w:pPr>
            <w:r w:rsidRPr="008845EF">
              <w:rPr>
                <w:rFonts w:eastAsia="Times New Roman"/>
                <w:i/>
              </w:rPr>
              <w:t>Оконча</w:t>
            </w:r>
            <w:r>
              <w:rPr>
                <w:rFonts w:eastAsia="Times New Roman"/>
                <w:i/>
              </w:rPr>
              <w:t>ние</w:t>
            </w:r>
            <w:r w:rsidRPr="008845EF">
              <w:rPr>
                <w:rFonts w:eastAsia="Times New Roman"/>
                <w:i/>
              </w:rPr>
              <w:t xml:space="preserve"> таблиц</w:t>
            </w:r>
            <w:r>
              <w:rPr>
                <w:rFonts w:eastAsia="Times New Roman"/>
                <w:i/>
              </w:rPr>
              <w:t>ы</w:t>
            </w:r>
            <w:r w:rsidRPr="008845EF">
              <w:rPr>
                <w:rFonts w:eastAsia="Times New Roman"/>
                <w:i/>
              </w:rPr>
              <w:t xml:space="preserve"> А.</w:t>
            </w:r>
            <w:r w:rsidR="00DE5B28">
              <w:rPr>
                <w:rFonts w:eastAsia="Times New Roman"/>
                <w:i/>
              </w:rPr>
              <w:t>2</w:t>
            </w:r>
          </w:p>
        </w:tc>
      </w:tr>
      <w:tr w:rsidR="0055400B" w:rsidRPr="00351271" w:rsidTr="0055400B">
        <w:trPr>
          <w:cantSplit/>
          <w:trHeight w:val="69"/>
          <w:jc w:val="center"/>
        </w:trPr>
        <w:tc>
          <w:tcPr>
            <w:tcW w:w="1494" w:type="dxa"/>
            <w:vMerge w:val="restart"/>
            <w:tcBorders>
              <w:top w:val="single" w:sz="4" w:space="0" w:color="auto"/>
            </w:tcBorders>
            <w:vAlign w:val="center"/>
          </w:tcPr>
          <w:p w:rsidR="0055400B" w:rsidRPr="00351271" w:rsidRDefault="0055400B" w:rsidP="0055400B">
            <w:pPr>
              <w:tabs>
                <w:tab w:val="left" w:pos="1985"/>
              </w:tabs>
              <w:spacing w:before="60" w:after="60"/>
              <w:ind w:firstLine="0"/>
              <w:jc w:val="center"/>
              <w:rPr>
                <w:rFonts w:eastAsia="Times New Roman"/>
              </w:rPr>
            </w:pPr>
            <w:r w:rsidRPr="00351271">
              <w:rPr>
                <w:rFonts w:eastAsia="Times New Roman"/>
              </w:rPr>
              <w:t>Марка</w:t>
            </w:r>
          </w:p>
          <w:p w:rsidR="0055400B" w:rsidRPr="00351271" w:rsidRDefault="0055400B" w:rsidP="0055400B">
            <w:pPr>
              <w:tabs>
                <w:tab w:val="left" w:pos="1985"/>
              </w:tabs>
              <w:spacing w:before="60" w:after="60"/>
              <w:ind w:firstLine="0"/>
              <w:jc w:val="center"/>
              <w:rPr>
                <w:rFonts w:eastAsia="Times New Roman"/>
                <w:lang w:eastAsia="en-US"/>
              </w:rPr>
            </w:pPr>
            <w:r w:rsidRPr="00351271">
              <w:rPr>
                <w:rFonts w:eastAsia="Times New Roman"/>
              </w:rPr>
              <w:t>электродов</w:t>
            </w:r>
          </w:p>
        </w:tc>
        <w:tc>
          <w:tcPr>
            <w:tcW w:w="8466" w:type="dxa"/>
            <w:gridSpan w:val="10"/>
            <w:tcBorders>
              <w:top w:val="single" w:sz="4" w:space="0" w:color="auto"/>
            </w:tcBorders>
            <w:vAlign w:val="center"/>
          </w:tcPr>
          <w:p w:rsidR="0055400B" w:rsidRPr="00351271" w:rsidRDefault="0055400B" w:rsidP="004D19F0">
            <w:pPr>
              <w:tabs>
                <w:tab w:val="left" w:pos="1985"/>
              </w:tabs>
              <w:spacing w:before="60" w:after="60"/>
              <w:ind w:firstLine="0"/>
              <w:jc w:val="center"/>
              <w:rPr>
                <w:rFonts w:eastAsia="Times New Roman"/>
                <w:lang w:eastAsia="en-US"/>
              </w:rPr>
            </w:pPr>
            <w:r w:rsidRPr="00351271">
              <w:rPr>
                <w:rFonts w:eastAsia="Times New Roman"/>
              </w:rPr>
              <w:t>Химический состав, % веса</w:t>
            </w:r>
          </w:p>
        </w:tc>
      </w:tr>
      <w:tr w:rsidR="0055400B" w:rsidRPr="00351271" w:rsidTr="005E6F74">
        <w:trPr>
          <w:cantSplit/>
          <w:trHeight w:val="69"/>
          <w:jc w:val="center"/>
        </w:trPr>
        <w:tc>
          <w:tcPr>
            <w:tcW w:w="1494"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851" w:type="dxa"/>
            <w:vMerge w:val="restart"/>
            <w:vAlign w:val="center"/>
          </w:tcPr>
          <w:p w:rsidR="0055400B" w:rsidRPr="00351271" w:rsidRDefault="0055400B" w:rsidP="00BC0FF3">
            <w:pPr>
              <w:tabs>
                <w:tab w:val="left" w:pos="1985"/>
              </w:tabs>
              <w:spacing w:before="60" w:after="60"/>
              <w:ind w:firstLine="0"/>
              <w:jc w:val="center"/>
              <w:rPr>
                <w:rFonts w:eastAsia="Times New Roman"/>
              </w:rPr>
            </w:pPr>
            <w:proofErr w:type="gramStart"/>
            <w:r w:rsidRPr="00351271">
              <w:rPr>
                <w:rFonts w:eastAsia="Times New Roman"/>
              </w:rPr>
              <w:t>Угле</w:t>
            </w:r>
            <w:proofErr w:type="gramEnd"/>
            <w:r w:rsidRPr="00351271">
              <w:rPr>
                <w:rFonts w:eastAsia="Times New Roman"/>
              </w:rPr>
              <w:t>-</w:t>
            </w:r>
          </w:p>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род</w:t>
            </w:r>
          </w:p>
        </w:tc>
        <w:tc>
          <w:tcPr>
            <w:tcW w:w="862" w:type="dxa"/>
            <w:vMerge w:val="restart"/>
            <w:vAlign w:val="center"/>
          </w:tcPr>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Крем-</w:t>
            </w:r>
          </w:p>
          <w:p w:rsidR="0055400B" w:rsidRPr="00351271" w:rsidRDefault="0055400B" w:rsidP="00BC0FF3">
            <w:pPr>
              <w:tabs>
                <w:tab w:val="left" w:pos="1985"/>
              </w:tabs>
              <w:spacing w:before="60" w:after="60"/>
              <w:ind w:firstLine="0"/>
              <w:jc w:val="center"/>
              <w:rPr>
                <w:rFonts w:eastAsia="Times New Roman"/>
              </w:rPr>
            </w:pPr>
            <w:proofErr w:type="spellStart"/>
            <w:r w:rsidRPr="00351271">
              <w:rPr>
                <w:rFonts w:eastAsia="Times New Roman"/>
              </w:rPr>
              <w:t>ний</w:t>
            </w:r>
            <w:proofErr w:type="spellEnd"/>
          </w:p>
        </w:tc>
        <w:tc>
          <w:tcPr>
            <w:tcW w:w="985" w:type="dxa"/>
            <w:vMerge w:val="restart"/>
            <w:vAlign w:val="center"/>
          </w:tcPr>
          <w:p w:rsidR="0055400B" w:rsidRPr="00351271" w:rsidRDefault="0055400B" w:rsidP="00BC0FF3">
            <w:pPr>
              <w:tabs>
                <w:tab w:val="left" w:pos="1985"/>
              </w:tabs>
              <w:spacing w:before="60" w:after="60"/>
              <w:ind w:firstLine="0"/>
              <w:jc w:val="center"/>
              <w:rPr>
                <w:rFonts w:eastAsia="Times New Roman"/>
              </w:rPr>
            </w:pPr>
            <w:proofErr w:type="spellStart"/>
            <w:r w:rsidRPr="00351271">
              <w:rPr>
                <w:rFonts w:eastAsia="Times New Roman"/>
              </w:rPr>
              <w:t>Марга</w:t>
            </w:r>
            <w:proofErr w:type="spellEnd"/>
            <w:r w:rsidRPr="00351271">
              <w:rPr>
                <w:rFonts w:eastAsia="Times New Roman"/>
              </w:rPr>
              <w:t>-</w:t>
            </w:r>
          </w:p>
          <w:p w:rsidR="0055400B" w:rsidRPr="00351271" w:rsidRDefault="0055400B" w:rsidP="00BC0FF3">
            <w:pPr>
              <w:tabs>
                <w:tab w:val="left" w:pos="1985"/>
              </w:tabs>
              <w:spacing w:before="60" w:after="60"/>
              <w:ind w:firstLine="0"/>
              <w:jc w:val="center"/>
              <w:rPr>
                <w:rFonts w:eastAsia="Times New Roman"/>
              </w:rPr>
            </w:pPr>
            <w:proofErr w:type="spellStart"/>
            <w:r w:rsidRPr="00351271">
              <w:rPr>
                <w:rFonts w:eastAsia="Times New Roman"/>
              </w:rPr>
              <w:t>нец</w:t>
            </w:r>
            <w:proofErr w:type="spellEnd"/>
          </w:p>
        </w:tc>
        <w:tc>
          <w:tcPr>
            <w:tcW w:w="985" w:type="dxa"/>
            <w:vMerge w:val="restart"/>
            <w:vAlign w:val="center"/>
          </w:tcPr>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Хром</w:t>
            </w:r>
          </w:p>
        </w:tc>
        <w:tc>
          <w:tcPr>
            <w:tcW w:w="985" w:type="dxa"/>
            <w:vMerge w:val="restart"/>
            <w:vAlign w:val="center"/>
          </w:tcPr>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Ни-</w:t>
            </w:r>
          </w:p>
          <w:p w:rsidR="0055400B" w:rsidRPr="00351271" w:rsidRDefault="0055400B" w:rsidP="00BC0FF3">
            <w:pPr>
              <w:tabs>
                <w:tab w:val="left" w:pos="1985"/>
              </w:tabs>
              <w:spacing w:before="60" w:after="60"/>
              <w:ind w:firstLine="0"/>
              <w:jc w:val="center"/>
              <w:rPr>
                <w:rFonts w:eastAsia="Times New Roman"/>
              </w:rPr>
            </w:pPr>
            <w:proofErr w:type="spellStart"/>
            <w:r w:rsidRPr="00351271">
              <w:rPr>
                <w:rFonts w:eastAsia="Times New Roman"/>
              </w:rPr>
              <w:t>кель</w:t>
            </w:r>
            <w:proofErr w:type="spellEnd"/>
          </w:p>
        </w:tc>
        <w:tc>
          <w:tcPr>
            <w:tcW w:w="985" w:type="dxa"/>
            <w:vMerge w:val="restart"/>
            <w:vAlign w:val="center"/>
          </w:tcPr>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Мо-</w:t>
            </w:r>
          </w:p>
          <w:p w:rsidR="0055400B" w:rsidRPr="00351271" w:rsidRDefault="0055400B" w:rsidP="00BC0FF3">
            <w:pPr>
              <w:tabs>
                <w:tab w:val="left" w:pos="1985"/>
              </w:tabs>
              <w:spacing w:before="60" w:after="60"/>
              <w:ind w:firstLine="0"/>
              <w:jc w:val="center"/>
              <w:rPr>
                <w:rFonts w:eastAsia="Times New Roman"/>
              </w:rPr>
            </w:pPr>
            <w:proofErr w:type="spellStart"/>
            <w:r w:rsidRPr="00351271">
              <w:rPr>
                <w:rFonts w:eastAsia="Times New Roman"/>
              </w:rPr>
              <w:t>либден</w:t>
            </w:r>
            <w:proofErr w:type="spellEnd"/>
          </w:p>
        </w:tc>
        <w:tc>
          <w:tcPr>
            <w:tcW w:w="868" w:type="dxa"/>
            <w:vAlign w:val="center"/>
          </w:tcPr>
          <w:p w:rsidR="0055400B" w:rsidRPr="00351271" w:rsidRDefault="0055400B" w:rsidP="00BC0FF3">
            <w:pPr>
              <w:tabs>
                <w:tab w:val="left" w:pos="1985"/>
              </w:tabs>
              <w:spacing w:before="60" w:after="60"/>
              <w:ind w:firstLine="0"/>
              <w:jc w:val="center"/>
              <w:rPr>
                <w:rFonts w:eastAsia="Times New Roman"/>
              </w:rPr>
            </w:pPr>
            <w:r w:rsidRPr="00351271">
              <w:rPr>
                <w:rFonts w:eastAsia="Times New Roman"/>
              </w:rPr>
              <w:t>Сера</w:t>
            </w:r>
          </w:p>
        </w:tc>
        <w:tc>
          <w:tcPr>
            <w:tcW w:w="850" w:type="dxa"/>
            <w:gridSpan w:val="2"/>
            <w:vAlign w:val="center"/>
          </w:tcPr>
          <w:p w:rsidR="0055400B" w:rsidRPr="00351271" w:rsidRDefault="0055400B" w:rsidP="00BC0FF3">
            <w:pPr>
              <w:tabs>
                <w:tab w:val="left" w:pos="1985"/>
              </w:tabs>
              <w:spacing w:before="60" w:after="60"/>
              <w:ind w:firstLine="0"/>
              <w:jc w:val="center"/>
              <w:rPr>
                <w:rFonts w:eastAsia="Times New Roman"/>
              </w:rPr>
            </w:pPr>
            <w:proofErr w:type="spellStart"/>
            <w:proofErr w:type="gramStart"/>
            <w:r w:rsidRPr="00351271">
              <w:rPr>
                <w:rFonts w:eastAsia="Times New Roman"/>
              </w:rPr>
              <w:t>Фос</w:t>
            </w:r>
            <w:proofErr w:type="spellEnd"/>
            <w:r w:rsidRPr="00351271">
              <w:rPr>
                <w:rFonts w:eastAsia="Times New Roman"/>
              </w:rPr>
              <w:t>-фор</w:t>
            </w:r>
            <w:proofErr w:type="gramEnd"/>
          </w:p>
        </w:tc>
        <w:tc>
          <w:tcPr>
            <w:tcW w:w="1095" w:type="dxa"/>
            <w:vMerge w:val="restart"/>
            <w:vAlign w:val="center"/>
          </w:tcPr>
          <w:p w:rsidR="0055400B" w:rsidRPr="00351271" w:rsidRDefault="0055400B" w:rsidP="0055400B">
            <w:pPr>
              <w:tabs>
                <w:tab w:val="left" w:pos="1985"/>
              </w:tabs>
              <w:spacing w:before="60" w:after="60"/>
              <w:ind w:firstLine="0"/>
              <w:jc w:val="center"/>
              <w:rPr>
                <w:rFonts w:eastAsia="Times New Roman"/>
              </w:rPr>
            </w:pPr>
            <w:r w:rsidRPr="00351271">
              <w:rPr>
                <w:rFonts w:eastAsia="Times New Roman"/>
              </w:rPr>
              <w:t>Прочие</w:t>
            </w:r>
          </w:p>
          <w:p w:rsidR="0055400B" w:rsidRPr="00351271" w:rsidRDefault="0055400B" w:rsidP="0055400B">
            <w:pPr>
              <w:tabs>
                <w:tab w:val="left" w:pos="1985"/>
              </w:tabs>
              <w:spacing w:before="60" w:after="60"/>
              <w:ind w:firstLine="0"/>
              <w:jc w:val="center"/>
              <w:rPr>
                <w:rFonts w:eastAsia="Times New Roman"/>
                <w:lang w:eastAsia="en-US"/>
              </w:rPr>
            </w:pPr>
            <w:proofErr w:type="spellStart"/>
            <w:proofErr w:type="gramStart"/>
            <w:r w:rsidRPr="00351271">
              <w:rPr>
                <w:rFonts w:eastAsia="Times New Roman"/>
              </w:rPr>
              <w:t>элемен</w:t>
            </w:r>
            <w:proofErr w:type="spellEnd"/>
            <w:r w:rsidRPr="00351271">
              <w:rPr>
                <w:rFonts w:eastAsia="Times New Roman"/>
              </w:rPr>
              <w:t>-ты</w:t>
            </w:r>
            <w:proofErr w:type="gramEnd"/>
          </w:p>
        </w:tc>
      </w:tr>
      <w:tr w:rsidR="0055400B" w:rsidRPr="00351271" w:rsidTr="00BC0FF3">
        <w:trPr>
          <w:cantSplit/>
          <w:trHeight w:val="69"/>
          <w:jc w:val="center"/>
        </w:trPr>
        <w:tc>
          <w:tcPr>
            <w:tcW w:w="1494"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851"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862"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985"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985"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985"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985"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c>
          <w:tcPr>
            <w:tcW w:w="1718" w:type="dxa"/>
            <w:gridSpan w:val="3"/>
            <w:vAlign w:val="center"/>
          </w:tcPr>
          <w:p w:rsidR="0055400B" w:rsidRPr="00351271" w:rsidRDefault="0055400B" w:rsidP="004D19F0">
            <w:pPr>
              <w:tabs>
                <w:tab w:val="left" w:pos="1985"/>
              </w:tabs>
              <w:spacing w:before="60" w:after="60"/>
              <w:ind w:firstLine="0"/>
              <w:jc w:val="center"/>
              <w:rPr>
                <w:rFonts w:eastAsia="Times New Roman"/>
                <w:lang w:eastAsia="en-US"/>
              </w:rPr>
            </w:pPr>
            <w:r w:rsidRPr="00351271">
              <w:rPr>
                <w:rFonts w:eastAsia="Times New Roman"/>
              </w:rPr>
              <w:t>Не более</w:t>
            </w:r>
          </w:p>
        </w:tc>
        <w:tc>
          <w:tcPr>
            <w:tcW w:w="1095" w:type="dxa"/>
            <w:vMerge/>
            <w:vAlign w:val="center"/>
          </w:tcPr>
          <w:p w:rsidR="0055400B" w:rsidRPr="00351271" w:rsidRDefault="0055400B" w:rsidP="004D19F0">
            <w:pPr>
              <w:tabs>
                <w:tab w:val="left" w:pos="1985"/>
              </w:tabs>
              <w:spacing w:before="60" w:after="60"/>
              <w:ind w:firstLine="0"/>
              <w:jc w:val="center"/>
              <w:rPr>
                <w:rFonts w:eastAsia="Times New Roman"/>
                <w:lang w:eastAsia="en-US"/>
              </w:rPr>
            </w:pPr>
          </w:p>
        </w:tc>
      </w:tr>
      <w:tr w:rsidR="004D19F0" w:rsidRPr="00351271" w:rsidTr="005E6F74">
        <w:trPr>
          <w:cantSplit/>
          <w:trHeight w:val="69"/>
          <w:jc w:val="center"/>
        </w:trPr>
        <w:tc>
          <w:tcPr>
            <w:tcW w:w="1494"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Св-04Х19Н11М3</w:t>
            </w:r>
          </w:p>
        </w:tc>
        <w:tc>
          <w:tcPr>
            <w:tcW w:w="851"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0,06</w:t>
            </w:r>
          </w:p>
        </w:tc>
        <w:tc>
          <w:tcPr>
            <w:tcW w:w="862"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0,60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1,00÷ 2,00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18,00÷20,00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10,00÷12,00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2,00÷ 3,00</w:t>
            </w:r>
          </w:p>
        </w:tc>
        <w:tc>
          <w:tcPr>
            <w:tcW w:w="868"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0,018</w:t>
            </w:r>
          </w:p>
        </w:tc>
        <w:tc>
          <w:tcPr>
            <w:tcW w:w="850" w:type="dxa"/>
            <w:gridSpan w:val="2"/>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109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4D19F0" w:rsidRPr="00351271" w:rsidTr="005E6F74">
        <w:trPr>
          <w:cantSplit/>
          <w:trHeight w:val="69"/>
          <w:jc w:val="center"/>
        </w:trPr>
        <w:tc>
          <w:tcPr>
            <w:tcW w:w="1494"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Св-04</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Х20Н10Г2Б</w:t>
            </w:r>
          </w:p>
        </w:tc>
        <w:tc>
          <w:tcPr>
            <w:tcW w:w="851"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0,05</w:t>
            </w:r>
          </w:p>
        </w:tc>
        <w:tc>
          <w:tcPr>
            <w:tcW w:w="862"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0,60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1,50÷ 2,20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18,00÷20,50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9,00÷ 10,50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0,020</w:t>
            </w:r>
          </w:p>
        </w:tc>
        <w:tc>
          <w:tcPr>
            <w:tcW w:w="850" w:type="dxa"/>
            <w:gridSpan w:val="2"/>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Nb=0,70÷1,30</w:t>
            </w:r>
          </w:p>
        </w:tc>
      </w:tr>
      <w:tr w:rsidR="004D19F0" w:rsidRPr="00351271" w:rsidTr="005E6F74">
        <w:trPr>
          <w:cantSplit/>
          <w:trHeight w:val="69"/>
          <w:jc w:val="center"/>
        </w:trPr>
        <w:tc>
          <w:tcPr>
            <w:tcW w:w="1494"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Св-08</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Х19Н10Г2Б</w:t>
            </w:r>
          </w:p>
        </w:tc>
        <w:tc>
          <w:tcPr>
            <w:tcW w:w="851"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0,05÷ 0,10</w:t>
            </w:r>
          </w:p>
        </w:tc>
        <w:tc>
          <w:tcPr>
            <w:tcW w:w="862"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0,20÷ 0,45</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1,80÷ 2,20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18,50÷ 20,50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9,50÷ 10,50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c>
          <w:tcPr>
            <w:tcW w:w="868"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0,020</w:t>
            </w:r>
          </w:p>
        </w:tc>
        <w:tc>
          <w:tcPr>
            <w:tcW w:w="850" w:type="dxa"/>
            <w:gridSpan w:val="2"/>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0,030</w:t>
            </w:r>
          </w:p>
        </w:tc>
        <w:tc>
          <w:tcPr>
            <w:tcW w:w="109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Nb=0,90÷1,30</w:t>
            </w:r>
          </w:p>
        </w:tc>
      </w:tr>
      <w:tr w:rsidR="004D19F0" w:rsidRPr="00351271" w:rsidTr="005E6F74">
        <w:trPr>
          <w:cantSplit/>
          <w:trHeight w:val="69"/>
          <w:jc w:val="center"/>
        </w:trPr>
        <w:tc>
          <w:tcPr>
            <w:tcW w:w="1494"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Св-10</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Х16Н25АМ6</w:t>
            </w:r>
          </w:p>
        </w:tc>
        <w:tc>
          <w:tcPr>
            <w:tcW w:w="851"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0,08÷ 0,12</w:t>
            </w:r>
          </w:p>
        </w:tc>
        <w:tc>
          <w:tcPr>
            <w:tcW w:w="862"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0,60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1,00÷ 2,00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15,00÷ 17,00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24,00÷ 27,00</w:t>
            </w:r>
          </w:p>
        </w:tc>
        <w:tc>
          <w:tcPr>
            <w:tcW w:w="98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5,50÷ 7,00</w:t>
            </w:r>
          </w:p>
        </w:tc>
        <w:tc>
          <w:tcPr>
            <w:tcW w:w="868"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0,018</w:t>
            </w:r>
          </w:p>
        </w:tc>
        <w:tc>
          <w:tcPr>
            <w:tcW w:w="850" w:type="dxa"/>
            <w:gridSpan w:val="2"/>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1095" w:type="dxa"/>
            <w:tcBorders>
              <w:bottom w:val="single" w:sz="4" w:space="0" w:color="auto"/>
            </w:tcBorders>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N=0,10÷ 0,20</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07Х25Н13*</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0,09</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0,50÷ 1,00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1,00÷ 2,00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23,00÷ 26,00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12,00÷14,00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p w:rsidR="004D19F0" w:rsidRPr="00351271" w:rsidRDefault="004D19F0" w:rsidP="004D19F0">
            <w:pPr>
              <w:tabs>
                <w:tab w:val="left" w:pos="1985"/>
              </w:tabs>
              <w:spacing w:before="60" w:after="60"/>
              <w:ind w:firstLine="0"/>
              <w:jc w:val="center"/>
              <w:rPr>
                <w:rFonts w:eastAsia="Times New Roman"/>
                <w:lang w:eastAsia="en-US"/>
              </w:rPr>
            </w:pPr>
          </w:p>
        </w:tc>
        <w:tc>
          <w:tcPr>
            <w:tcW w:w="885" w:type="dxa"/>
            <w:gridSpan w:val="2"/>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0,018</w:t>
            </w:r>
          </w:p>
        </w:tc>
        <w:tc>
          <w:tcPr>
            <w:tcW w:w="833"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0,025</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w:t>
            </w:r>
          </w:p>
        </w:tc>
      </w:tr>
      <w:tr w:rsidR="004D19F0" w:rsidRPr="00351271" w:rsidTr="005E6F74">
        <w:trPr>
          <w:cantSplit/>
          <w:trHeight w:val="69"/>
          <w:jc w:val="center"/>
        </w:trPr>
        <w:tc>
          <w:tcPr>
            <w:tcW w:w="1494"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Св-03Х15Н35Г7М6Б</w:t>
            </w:r>
          </w:p>
        </w:tc>
        <w:tc>
          <w:tcPr>
            <w:tcW w:w="851"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0,03</w:t>
            </w:r>
          </w:p>
        </w:tc>
        <w:tc>
          <w:tcPr>
            <w:tcW w:w="862"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sym w:font="UniversalMath1 BT" w:char="F0A3"/>
            </w:r>
            <w:r w:rsidRPr="00351271">
              <w:rPr>
                <w:rFonts w:eastAsia="Times New Roman"/>
                <w:lang w:eastAsia="en-US"/>
              </w:rPr>
              <w:t>0,03</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6,0÷ 7,5</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14,0÷ 16,00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34,0÷</w:t>
            </w:r>
          </w:p>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35,0</w:t>
            </w:r>
          </w:p>
        </w:tc>
        <w:tc>
          <w:tcPr>
            <w:tcW w:w="98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6,0-7,5</w:t>
            </w:r>
          </w:p>
          <w:p w:rsidR="004D19F0" w:rsidRPr="00351271" w:rsidRDefault="004D19F0" w:rsidP="004D19F0">
            <w:pPr>
              <w:tabs>
                <w:tab w:val="left" w:pos="1985"/>
              </w:tabs>
              <w:spacing w:before="60" w:after="60"/>
              <w:ind w:firstLine="0"/>
              <w:jc w:val="center"/>
              <w:rPr>
                <w:rFonts w:eastAsia="Times New Roman"/>
                <w:lang w:eastAsia="en-US"/>
              </w:rPr>
            </w:pPr>
          </w:p>
        </w:tc>
        <w:tc>
          <w:tcPr>
            <w:tcW w:w="885" w:type="dxa"/>
            <w:gridSpan w:val="2"/>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0,02</w:t>
            </w:r>
          </w:p>
        </w:tc>
        <w:tc>
          <w:tcPr>
            <w:tcW w:w="833"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0,03</w:t>
            </w:r>
          </w:p>
        </w:tc>
        <w:tc>
          <w:tcPr>
            <w:tcW w:w="1095" w:type="dxa"/>
            <w:vAlign w:val="center"/>
          </w:tcPr>
          <w:p w:rsidR="004D19F0" w:rsidRPr="00351271" w:rsidRDefault="004D19F0" w:rsidP="004D19F0">
            <w:pPr>
              <w:tabs>
                <w:tab w:val="left" w:pos="1985"/>
              </w:tabs>
              <w:spacing w:before="60" w:after="60"/>
              <w:ind w:firstLine="0"/>
              <w:jc w:val="center"/>
              <w:rPr>
                <w:rFonts w:eastAsia="Times New Roman"/>
                <w:lang w:eastAsia="en-US"/>
              </w:rPr>
            </w:pPr>
            <w:r w:rsidRPr="00351271">
              <w:rPr>
                <w:rFonts w:eastAsia="Times New Roman"/>
                <w:lang w:eastAsia="en-US"/>
              </w:rPr>
              <w:t>Nb=1,20÷1,80</w:t>
            </w:r>
          </w:p>
        </w:tc>
      </w:tr>
      <w:tr w:rsidR="004D19F0" w:rsidRPr="00351271" w:rsidTr="005E6F74">
        <w:trPr>
          <w:cantSplit/>
          <w:trHeight w:val="69"/>
          <w:jc w:val="center"/>
        </w:trPr>
        <w:tc>
          <w:tcPr>
            <w:tcW w:w="9960" w:type="dxa"/>
            <w:gridSpan w:val="11"/>
            <w:vAlign w:val="center"/>
          </w:tcPr>
          <w:p w:rsidR="004D19F0" w:rsidRPr="00351271" w:rsidRDefault="004D19F0" w:rsidP="00356D84">
            <w:pPr>
              <w:tabs>
                <w:tab w:val="left" w:pos="1985"/>
              </w:tabs>
              <w:spacing w:before="60" w:after="60"/>
              <w:ind w:firstLine="0"/>
              <w:rPr>
                <w:rFonts w:eastAsia="Times New Roman"/>
                <w:lang w:eastAsia="en-US"/>
              </w:rPr>
            </w:pPr>
            <w:r w:rsidRPr="00351271">
              <w:rPr>
                <w:rFonts w:eastAsia="Times New Roman"/>
                <w:lang w:eastAsia="en-US"/>
              </w:rPr>
              <w:t>* Для выполнения сварных соединений I и II категорий эти проволоки могут быть допущены только с разрешения головной организации.</w:t>
            </w:r>
          </w:p>
        </w:tc>
      </w:tr>
    </w:tbl>
    <w:p w:rsidR="00E02864" w:rsidRPr="00351271" w:rsidRDefault="00E02864" w:rsidP="00E02864">
      <w:pPr>
        <w:suppressAutoHyphens/>
        <w:spacing w:line="360" w:lineRule="auto"/>
        <w:ind w:firstLine="0"/>
        <w:rPr>
          <w:rFonts w:eastAsia="Times New Roman"/>
          <w:color w:val="000000"/>
          <w:sz w:val="28"/>
          <w:szCs w:val="28"/>
        </w:rPr>
      </w:pPr>
    </w:p>
    <w:p w:rsidR="004E3832" w:rsidRPr="00351271" w:rsidRDefault="004E3832" w:rsidP="004E3832">
      <w:pPr>
        <w:tabs>
          <w:tab w:val="left" w:pos="1985"/>
        </w:tabs>
        <w:spacing w:before="120" w:after="120"/>
        <w:ind w:firstLine="0"/>
        <w:jc w:val="center"/>
        <w:outlineLvl w:val="1"/>
        <w:rPr>
          <w:rFonts w:eastAsia="Calibri"/>
          <w:b/>
          <w:bCs/>
          <w:caps/>
          <w:sz w:val="28"/>
          <w:szCs w:val="28"/>
          <w:lang w:eastAsia="en-US"/>
        </w:rPr>
      </w:pPr>
    </w:p>
    <w:p w:rsidR="007956FA" w:rsidRPr="00351271" w:rsidRDefault="007956FA" w:rsidP="004E3832">
      <w:pPr>
        <w:tabs>
          <w:tab w:val="left" w:pos="1985"/>
        </w:tabs>
        <w:spacing w:before="120" w:after="120"/>
        <w:ind w:firstLine="0"/>
        <w:jc w:val="center"/>
        <w:outlineLvl w:val="1"/>
        <w:rPr>
          <w:rFonts w:eastAsia="Calibri"/>
          <w:b/>
          <w:bCs/>
          <w:caps/>
          <w:sz w:val="28"/>
          <w:szCs w:val="28"/>
          <w:lang w:eastAsia="en-US"/>
        </w:rPr>
        <w:sectPr w:rsidR="007956FA" w:rsidRPr="00351271" w:rsidSect="00201F1B">
          <w:pgSz w:w="11907" w:h="16840" w:code="9"/>
          <w:pgMar w:top="567" w:right="567" w:bottom="567" w:left="1134" w:header="709" w:footer="709" w:gutter="0"/>
          <w:cols w:space="708"/>
          <w:docGrid w:linePitch="360"/>
        </w:sectPr>
      </w:pPr>
    </w:p>
    <w:p w:rsidR="001309EB" w:rsidRPr="00351271" w:rsidRDefault="001309EB" w:rsidP="005879B9">
      <w:pPr>
        <w:pStyle w:val="10"/>
        <w:spacing w:before="0" w:after="0" w:line="360" w:lineRule="auto"/>
        <w:ind w:left="425"/>
        <w:contextualSpacing/>
        <w:jc w:val="center"/>
        <w:rPr>
          <w:rStyle w:val="11"/>
          <w:b/>
        </w:rPr>
      </w:pPr>
      <w:bookmarkStart w:id="67" w:name="_Toc425508912"/>
      <w:bookmarkStart w:id="68" w:name="_Toc426033102"/>
      <w:r w:rsidRPr="00351271">
        <w:rPr>
          <w:rStyle w:val="11"/>
          <w:b/>
        </w:rPr>
        <w:t>Приложение</w:t>
      </w:r>
      <w:r w:rsidR="00E647D6" w:rsidRPr="00351271">
        <w:rPr>
          <w:rStyle w:val="11"/>
          <w:b/>
        </w:rPr>
        <w:t xml:space="preserve"> </w:t>
      </w:r>
      <w:r w:rsidR="004D6894" w:rsidRPr="00351271">
        <w:rPr>
          <w:rStyle w:val="11"/>
          <w:b/>
        </w:rPr>
        <w:t>Б</w:t>
      </w:r>
    </w:p>
    <w:p w:rsidR="001309EB" w:rsidRPr="00351271" w:rsidRDefault="007956FA" w:rsidP="005879B9">
      <w:pPr>
        <w:pStyle w:val="10"/>
        <w:spacing w:before="0" w:after="0" w:line="360" w:lineRule="auto"/>
        <w:ind w:left="425"/>
        <w:contextualSpacing/>
        <w:jc w:val="center"/>
        <w:rPr>
          <w:caps w:val="0"/>
          <w:lang w:eastAsia="en-US"/>
        </w:rPr>
      </w:pPr>
      <w:r w:rsidRPr="00351271">
        <w:rPr>
          <w:rFonts w:eastAsia="Calibri"/>
          <w:b w:val="0"/>
          <w:bCs w:val="0"/>
          <w:caps w:val="0"/>
          <w:lang w:eastAsia="en-US"/>
        </w:rPr>
        <w:t xml:space="preserve"> (</w:t>
      </w:r>
      <w:r w:rsidR="004D6894" w:rsidRPr="00351271">
        <w:rPr>
          <w:rFonts w:eastAsia="Calibri"/>
          <w:b w:val="0"/>
          <w:bCs w:val="0"/>
          <w:caps w:val="0"/>
          <w:lang w:eastAsia="en-US"/>
        </w:rPr>
        <w:t>справочное</w:t>
      </w:r>
      <w:r w:rsidRPr="00351271">
        <w:rPr>
          <w:rFonts w:eastAsia="Calibri"/>
          <w:b w:val="0"/>
          <w:bCs w:val="0"/>
          <w:caps w:val="0"/>
          <w:lang w:eastAsia="en-US"/>
        </w:rPr>
        <w:t>)</w:t>
      </w:r>
      <w:bookmarkEnd w:id="67"/>
      <w:r w:rsidRPr="00351271">
        <w:rPr>
          <w:caps w:val="0"/>
          <w:lang w:eastAsia="en-US"/>
        </w:rPr>
        <w:t xml:space="preserve"> </w:t>
      </w:r>
    </w:p>
    <w:p w:rsidR="004D6894" w:rsidRDefault="004D6894" w:rsidP="005879B9">
      <w:pPr>
        <w:pStyle w:val="10"/>
        <w:spacing w:before="0" w:after="0" w:line="360" w:lineRule="auto"/>
        <w:ind w:left="425"/>
        <w:contextualSpacing/>
        <w:jc w:val="center"/>
        <w:rPr>
          <w:caps w:val="0"/>
          <w:lang w:eastAsia="en-US"/>
        </w:rPr>
      </w:pPr>
      <w:r w:rsidRPr="00351271">
        <w:rPr>
          <w:caps w:val="0"/>
          <w:lang w:eastAsia="en-US"/>
        </w:rPr>
        <w:t>Пример типового технологического процесса изготовления обечаек рулонных  баков  из нержавеющей стали</w:t>
      </w:r>
      <w:bookmarkEnd w:id="68"/>
    </w:p>
    <w:p w:rsidR="00BC0FF3" w:rsidRPr="00BC0FF3" w:rsidRDefault="00BC0FF3" w:rsidP="00BC0FF3">
      <w:pPr>
        <w:ind w:firstLine="0"/>
        <w:rPr>
          <w:lang w:eastAsia="en-US"/>
        </w:rPr>
      </w:pPr>
      <w:r w:rsidRPr="00E13894">
        <w:rPr>
          <w:spacing w:val="50"/>
          <w:lang w:eastAsia="en-US"/>
        </w:rPr>
        <w:t>Таблица</w:t>
      </w:r>
      <w:r w:rsidRPr="00BC0FF3">
        <w:rPr>
          <w:lang w:eastAsia="en-US"/>
        </w:rPr>
        <w:t xml:space="preserve"> Б.1</w:t>
      </w:r>
    </w:p>
    <w:tbl>
      <w:tblPr>
        <w:tblStyle w:val="af9"/>
        <w:tblW w:w="0" w:type="auto"/>
        <w:tblLook w:val="04A0" w:firstRow="1" w:lastRow="0" w:firstColumn="1" w:lastColumn="0" w:noHBand="0" w:noVBand="1"/>
      </w:tblPr>
      <w:tblGrid>
        <w:gridCol w:w="925"/>
        <w:gridCol w:w="5109"/>
        <w:gridCol w:w="3452"/>
        <w:gridCol w:w="3068"/>
        <w:gridCol w:w="2801"/>
      </w:tblGrid>
      <w:tr w:rsidR="00D724D9" w:rsidRPr="00351271" w:rsidTr="00BC0FF3">
        <w:trPr>
          <w:tblHeader/>
        </w:trPr>
        <w:tc>
          <w:tcPr>
            <w:tcW w:w="925" w:type="dxa"/>
            <w:vAlign w:val="center"/>
          </w:tcPr>
          <w:p w:rsidR="00D724D9" w:rsidRPr="00351271" w:rsidRDefault="00D724D9" w:rsidP="00032BA0">
            <w:pPr>
              <w:ind w:firstLine="0"/>
              <w:jc w:val="center"/>
              <w:rPr>
                <w:rFonts w:eastAsia="Times New Roman"/>
              </w:rPr>
            </w:pPr>
            <w:r w:rsidRPr="00351271">
              <w:rPr>
                <w:rFonts w:eastAsia="Times New Roman"/>
              </w:rPr>
              <w:t>№№</w:t>
            </w:r>
          </w:p>
          <w:p w:rsidR="00D724D9" w:rsidRPr="00351271" w:rsidRDefault="00D724D9" w:rsidP="00032BA0">
            <w:pPr>
              <w:ind w:firstLine="0"/>
              <w:jc w:val="center"/>
            </w:pPr>
            <w:r w:rsidRPr="00351271">
              <w:rPr>
                <w:rFonts w:eastAsia="Times New Roman"/>
              </w:rPr>
              <w:t>ПП</w:t>
            </w:r>
          </w:p>
        </w:tc>
        <w:tc>
          <w:tcPr>
            <w:tcW w:w="5109" w:type="dxa"/>
            <w:vAlign w:val="center"/>
          </w:tcPr>
          <w:p w:rsidR="00D724D9" w:rsidRPr="00351271" w:rsidRDefault="00D724D9" w:rsidP="00032BA0">
            <w:pPr>
              <w:ind w:firstLine="0"/>
              <w:jc w:val="center"/>
            </w:pPr>
            <w:r w:rsidRPr="00351271">
              <w:rPr>
                <w:rFonts w:eastAsia="Times New Roman"/>
                <w:iCs/>
              </w:rPr>
              <w:t>Наименование и содержание операций</w:t>
            </w:r>
          </w:p>
        </w:tc>
        <w:tc>
          <w:tcPr>
            <w:tcW w:w="3452" w:type="dxa"/>
            <w:vAlign w:val="center"/>
          </w:tcPr>
          <w:p w:rsidR="00D724D9" w:rsidRPr="00351271" w:rsidRDefault="00D724D9" w:rsidP="00032BA0">
            <w:pPr>
              <w:ind w:firstLine="0"/>
              <w:jc w:val="center"/>
            </w:pPr>
            <w:r w:rsidRPr="00351271">
              <w:rPr>
                <w:rFonts w:eastAsia="Times New Roman"/>
                <w:iCs/>
              </w:rPr>
              <w:t>Оборудование</w:t>
            </w:r>
          </w:p>
        </w:tc>
        <w:tc>
          <w:tcPr>
            <w:tcW w:w="3068" w:type="dxa"/>
            <w:vAlign w:val="center"/>
          </w:tcPr>
          <w:p w:rsidR="00D724D9" w:rsidRPr="00351271" w:rsidRDefault="00D724D9" w:rsidP="00032BA0">
            <w:pPr>
              <w:ind w:firstLine="0"/>
              <w:jc w:val="center"/>
            </w:pPr>
            <w:r w:rsidRPr="00351271">
              <w:rPr>
                <w:rFonts w:eastAsia="Times New Roman"/>
              </w:rPr>
              <w:t>Приспособление и вспомогательный инструмент</w:t>
            </w:r>
          </w:p>
        </w:tc>
        <w:tc>
          <w:tcPr>
            <w:tcW w:w="2801" w:type="dxa"/>
            <w:vAlign w:val="center"/>
          </w:tcPr>
          <w:p w:rsidR="00D724D9" w:rsidRPr="00351271" w:rsidRDefault="00D724D9" w:rsidP="00032BA0">
            <w:pPr>
              <w:ind w:firstLine="0"/>
              <w:jc w:val="center"/>
            </w:pPr>
            <w:r w:rsidRPr="00351271">
              <w:rPr>
                <w:rFonts w:eastAsia="Times New Roman"/>
                <w:iCs/>
              </w:rPr>
              <w:t>Измерительный инструмент</w:t>
            </w:r>
          </w:p>
        </w:tc>
      </w:tr>
      <w:tr w:rsidR="00D724D9" w:rsidRPr="00351271" w:rsidTr="00BC0FF3">
        <w:tc>
          <w:tcPr>
            <w:tcW w:w="925" w:type="dxa"/>
            <w:vAlign w:val="center"/>
          </w:tcPr>
          <w:p w:rsidR="00D724D9" w:rsidRPr="00351271" w:rsidRDefault="00D724D9" w:rsidP="00032BA0">
            <w:pPr>
              <w:ind w:firstLine="0"/>
              <w:jc w:val="center"/>
            </w:pPr>
            <w:r w:rsidRPr="00351271">
              <w:t>1</w:t>
            </w:r>
          </w:p>
        </w:tc>
        <w:tc>
          <w:tcPr>
            <w:tcW w:w="5109" w:type="dxa"/>
            <w:vAlign w:val="center"/>
          </w:tcPr>
          <w:p w:rsidR="00D724D9" w:rsidRPr="00351271" w:rsidRDefault="00D724D9" w:rsidP="00032BA0">
            <w:pPr>
              <w:ind w:firstLine="34"/>
              <w:jc w:val="center"/>
            </w:pPr>
            <w:r w:rsidRPr="00351271">
              <w:t>2</w:t>
            </w:r>
          </w:p>
        </w:tc>
        <w:tc>
          <w:tcPr>
            <w:tcW w:w="3452" w:type="dxa"/>
            <w:vAlign w:val="center"/>
          </w:tcPr>
          <w:p w:rsidR="00D724D9" w:rsidRPr="00351271" w:rsidRDefault="00D724D9" w:rsidP="00032BA0">
            <w:pPr>
              <w:ind w:firstLine="34"/>
              <w:jc w:val="center"/>
            </w:pPr>
            <w:r w:rsidRPr="00351271">
              <w:t>3</w:t>
            </w:r>
          </w:p>
        </w:tc>
        <w:tc>
          <w:tcPr>
            <w:tcW w:w="3068" w:type="dxa"/>
            <w:vAlign w:val="center"/>
          </w:tcPr>
          <w:p w:rsidR="00D724D9" w:rsidRPr="00351271" w:rsidRDefault="00D724D9" w:rsidP="00032BA0">
            <w:pPr>
              <w:ind w:firstLine="34"/>
              <w:jc w:val="center"/>
            </w:pPr>
            <w:r w:rsidRPr="00351271">
              <w:t>4</w:t>
            </w:r>
          </w:p>
        </w:tc>
        <w:tc>
          <w:tcPr>
            <w:tcW w:w="2801" w:type="dxa"/>
            <w:vAlign w:val="center"/>
          </w:tcPr>
          <w:p w:rsidR="00D724D9" w:rsidRPr="00351271" w:rsidRDefault="00D724D9" w:rsidP="00032BA0">
            <w:pPr>
              <w:ind w:firstLine="34"/>
              <w:jc w:val="center"/>
            </w:pPr>
            <w:r w:rsidRPr="00351271">
              <w:t>5</w:t>
            </w:r>
          </w:p>
        </w:tc>
      </w:tr>
      <w:tr w:rsidR="00D724D9" w:rsidRPr="00351271" w:rsidTr="00BC0FF3">
        <w:tc>
          <w:tcPr>
            <w:tcW w:w="925" w:type="dxa"/>
            <w:vAlign w:val="center"/>
          </w:tcPr>
          <w:p w:rsidR="00D724D9" w:rsidRPr="00351271" w:rsidRDefault="00D724D9" w:rsidP="00032BA0">
            <w:pPr>
              <w:ind w:firstLine="0"/>
              <w:jc w:val="center"/>
            </w:pPr>
            <w:r w:rsidRPr="00351271">
              <w:rPr>
                <w:rFonts w:eastAsia="Times New Roman"/>
                <w:iCs/>
              </w:rPr>
              <w:t>05</w:t>
            </w:r>
          </w:p>
        </w:tc>
        <w:tc>
          <w:tcPr>
            <w:tcW w:w="5109" w:type="dxa"/>
            <w:vAlign w:val="center"/>
          </w:tcPr>
          <w:p w:rsidR="00D724D9" w:rsidRPr="00351271" w:rsidRDefault="00D724D9" w:rsidP="00032BA0">
            <w:pPr>
              <w:ind w:firstLine="34"/>
            </w:pPr>
            <w:r w:rsidRPr="00351271">
              <w:rPr>
                <w:rFonts w:eastAsia="Times New Roman"/>
                <w:u w:val="single"/>
              </w:rPr>
              <w:t>Транспортная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pPr>
          </w:p>
        </w:tc>
        <w:tc>
          <w:tcPr>
            <w:tcW w:w="5109" w:type="dxa"/>
            <w:vAlign w:val="center"/>
          </w:tcPr>
          <w:p w:rsidR="00D724D9" w:rsidRPr="00351271" w:rsidRDefault="00D724D9" w:rsidP="00032BA0">
            <w:pPr>
              <w:ind w:firstLine="34"/>
            </w:pPr>
            <w:r w:rsidRPr="00351271">
              <w:rPr>
                <w:rFonts w:eastAsia="Times New Roman"/>
              </w:rPr>
              <w:t>Получить металл со склада и транспортировать в заготовительный цех</w:t>
            </w:r>
          </w:p>
        </w:tc>
        <w:tc>
          <w:tcPr>
            <w:tcW w:w="3452" w:type="dxa"/>
            <w:vAlign w:val="center"/>
          </w:tcPr>
          <w:p w:rsidR="00D724D9" w:rsidRPr="00351271" w:rsidRDefault="00D724D9" w:rsidP="00032BA0">
            <w:pPr>
              <w:ind w:firstLine="34"/>
            </w:pPr>
            <w:r w:rsidRPr="00351271">
              <w:rPr>
                <w:rFonts w:eastAsia="Times New Roman"/>
              </w:rPr>
              <w:t>Кран, тележка</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pPr>
            <w:r w:rsidRPr="00351271">
              <w:rPr>
                <w:rFonts w:eastAsia="Times New Roman"/>
                <w:iCs/>
              </w:rPr>
              <w:t>10К</w:t>
            </w:r>
          </w:p>
        </w:tc>
        <w:tc>
          <w:tcPr>
            <w:tcW w:w="5109" w:type="dxa"/>
            <w:vAlign w:val="center"/>
          </w:tcPr>
          <w:p w:rsidR="00D724D9" w:rsidRPr="00351271" w:rsidRDefault="00D724D9" w:rsidP="00032BA0">
            <w:pPr>
              <w:ind w:firstLine="34"/>
            </w:pPr>
            <w:r w:rsidRPr="00351271">
              <w:rPr>
                <w:rFonts w:eastAsia="Times New Roman"/>
                <w:u w:val="single"/>
              </w:rPr>
              <w:t>Контрольная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Проконтролировать фактические размеры листов по длине и ширине, разность длин диагоналей листов, перпендикулярность поперечных продольных кромок.</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A17B6F" w:rsidP="00032BA0">
            <w:pPr>
              <w:ind w:firstLine="0"/>
              <w:jc w:val="left"/>
              <w:rPr>
                <w:rFonts w:eastAsia="Times New Roman"/>
              </w:rPr>
            </w:pPr>
            <w:r w:rsidRPr="00351271">
              <w:rPr>
                <w:rFonts w:eastAsia="Times New Roman"/>
              </w:rPr>
              <w:t>Линейка измерительная металлическая ГОСТ</w:t>
            </w:r>
            <w:r w:rsidR="00D724D9" w:rsidRPr="00351271">
              <w:rPr>
                <w:rFonts w:eastAsia="Times New Roman"/>
              </w:rPr>
              <w:t xml:space="preserve"> 427-75, рулетка 2-ой</w:t>
            </w:r>
          </w:p>
          <w:p w:rsidR="00D724D9" w:rsidRPr="00351271" w:rsidRDefault="00E458EA" w:rsidP="00032BA0">
            <w:pPr>
              <w:ind w:firstLine="0"/>
              <w:jc w:val="left"/>
              <w:rPr>
                <w:rFonts w:eastAsia="Times New Roman"/>
              </w:rPr>
            </w:pPr>
            <w:r w:rsidRPr="00351271">
              <w:rPr>
                <w:rFonts w:eastAsia="Times New Roman"/>
              </w:rPr>
              <w:t>класс точности ГОСТ 7502</w:t>
            </w:r>
            <w:r w:rsidR="00D724D9" w:rsidRPr="00351271">
              <w:rPr>
                <w:rFonts w:eastAsia="Times New Roman"/>
              </w:rPr>
              <w:t xml:space="preserve">, </w:t>
            </w:r>
          </w:p>
          <w:p w:rsidR="00D724D9" w:rsidRPr="00351271" w:rsidRDefault="00D724D9" w:rsidP="00032BA0">
            <w:pPr>
              <w:ind w:firstLine="34"/>
            </w:pPr>
            <w:r w:rsidRPr="00351271">
              <w:rPr>
                <w:rFonts w:eastAsia="Times New Roman"/>
              </w:rPr>
              <w:t>угольник</w:t>
            </w: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15</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Заготовительная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color w:val="000000" w:themeColor="text1"/>
              </w:rPr>
            </w:pPr>
            <w:r w:rsidRPr="00351271">
              <w:rPr>
                <w:rFonts w:eastAsia="Times New Roman"/>
              </w:rPr>
              <w:t xml:space="preserve">Обрезать поперечные кромки листа (листов) по упорам перпендикулярно продольным кромкам </w:t>
            </w:r>
            <w:r w:rsidRPr="00351271">
              <w:rPr>
                <w:rFonts w:eastAsia="Times New Roman"/>
                <w:color w:val="000000" w:themeColor="text1"/>
              </w:rPr>
              <w:t>(рис.Б.1).</w:t>
            </w:r>
            <w:r w:rsidRPr="00351271">
              <w:rPr>
                <w:rFonts w:eastAsia="Times New Roman"/>
              </w:rPr>
              <w:t xml:space="preserve"> Отрезать лист (листы) в размер, дополняющий ранее заготовленные листы до размера высоты бака «Н» согласно карте раскроя </w:t>
            </w:r>
            <w:r w:rsidRPr="00351271">
              <w:rPr>
                <w:rFonts w:eastAsia="Times New Roman"/>
                <w:color w:val="000000" w:themeColor="text1"/>
              </w:rPr>
              <w:t>(рис.Б.2).</w:t>
            </w:r>
          </w:p>
          <w:p w:rsidR="00D724D9" w:rsidRPr="00351271" w:rsidRDefault="00D724D9" w:rsidP="00032BA0">
            <w:pPr>
              <w:ind w:firstLine="34"/>
              <w:rPr>
                <w:rFonts w:eastAsia="Times New Roman"/>
                <w:u w:val="single"/>
              </w:rPr>
            </w:pPr>
            <w:r w:rsidRPr="00351271">
              <w:rPr>
                <w:rFonts w:eastAsia="Times New Roman"/>
              </w:rPr>
              <w:t>Примечание - Размер листа, дополняющего ранее заготовленные листы до размера высоты бака уточнить, исходя из фактической ширины ранее заготовленных листов.</w:t>
            </w:r>
          </w:p>
        </w:tc>
        <w:tc>
          <w:tcPr>
            <w:tcW w:w="3452" w:type="dxa"/>
            <w:vAlign w:val="center"/>
          </w:tcPr>
          <w:p w:rsidR="00D724D9" w:rsidRPr="00351271" w:rsidRDefault="00D724D9" w:rsidP="00032BA0">
            <w:pPr>
              <w:ind w:firstLine="34"/>
            </w:pPr>
            <w:r w:rsidRPr="00351271">
              <w:rPr>
                <w:rFonts w:eastAsia="Times New Roman"/>
              </w:rPr>
              <w:t>Ножницы</w:t>
            </w:r>
          </w:p>
        </w:tc>
        <w:tc>
          <w:tcPr>
            <w:tcW w:w="3068" w:type="dxa"/>
            <w:vAlign w:val="center"/>
          </w:tcPr>
          <w:p w:rsidR="00D724D9" w:rsidRPr="00351271" w:rsidRDefault="00D724D9" w:rsidP="00032BA0">
            <w:pPr>
              <w:ind w:firstLine="34"/>
            </w:pPr>
            <w:r w:rsidRPr="00351271">
              <w:rPr>
                <w:rFonts w:eastAsia="Times New Roman"/>
                <w:iCs/>
              </w:rPr>
              <w:t>Захваты для листов (углеродистые)</w:t>
            </w:r>
          </w:p>
        </w:tc>
        <w:tc>
          <w:tcPr>
            <w:tcW w:w="2801" w:type="dxa"/>
            <w:vAlign w:val="center"/>
          </w:tcPr>
          <w:p w:rsidR="00D724D9" w:rsidRPr="00351271" w:rsidRDefault="00D724D9" w:rsidP="00032BA0">
            <w:pPr>
              <w:ind w:firstLine="34"/>
            </w:pPr>
          </w:p>
        </w:tc>
      </w:tr>
    </w:tbl>
    <w:p w:rsidR="00BC0FF3" w:rsidRDefault="00BC0FF3" w:rsidP="00032BA0">
      <w:pPr>
        <w:ind w:firstLine="0"/>
        <w:jc w:val="center"/>
        <w:rPr>
          <w:rFonts w:eastAsia="Times New Roman"/>
          <w:iCs/>
        </w:rPr>
        <w:sectPr w:rsidR="00BC0FF3"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BC0FF3" w:rsidRPr="00351271" w:rsidTr="00BC0FF3">
        <w:tc>
          <w:tcPr>
            <w:tcW w:w="15355" w:type="dxa"/>
            <w:gridSpan w:val="5"/>
            <w:tcBorders>
              <w:top w:val="nil"/>
              <w:left w:val="nil"/>
              <w:bottom w:val="single" w:sz="4" w:space="0" w:color="auto"/>
              <w:right w:val="nil"/>
            </w:tcBorders>
            <w:vAlign w:val="center"/>
          </w:tcPr>
          <w:p w:rsidR="00BC0FF3" w:rsidRPr="00BC0FF3" w:rsidRDefault="00BC0FF3" w:rsidP="00032BA0">
            <w:pPr>
              <w:ind w:firstLine="34"/>
              <w:rPr>
                <w:i/>
              </w:rPr>
            </w:pPr>
            <w:r w:rsidRPr="00BC0FF3">
              <w:rPr>
                <w:i/>
              </w:rPr>
              <w:t>Продолжение таблицы Б.1</w:t>
            </w:r>
          </w:p>
        </w:tc>
      </w:tr>
      <w:tr w:rsidR="00D724D9" w:rsidRPr="00351271" w:rsidTr="00BC0FF3">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20К</w:t>
            </w: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BC0FF3">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Проконтролировать геометрические параметры заготовленных листов. Предельные отклонения листов, отрубленных в размер на ножницах не должны превышать:</w:t>
            </w:r>
          </w:p>
          <w:p w:rsidR="00D724D9" w:rsidRPr="00351271" w:rsidRDefault="00D724D9" w:rsidP="00032BA0">
            <w:pPr>
              <w:ind w:firstLine="34"/>
              <w:rPr>
                <w:rFonts w:eastAsia="Times New Roman"/>
              </w:rPr>
            </w:pPr>
          </w:p>
          <w:p w:rsidR="00D724D9" w:rsidRPr="00351271" w:rsidRDefault="00D724D9" w:rsidP="00032BA0">
            <w:pPr>
              <w:ind w:firstLine="34"/>
              <w:rPr>
                <w:rFonts w:eastAsia="Times New Roman"/>
              </w:rPr>
            </w:pPr>
            <w:r w:rsidRPr="00351271">
              <w:rPr>
                <w:rFonts w:eastAsia="Times New Roman"/>
              </w:rPr>
              <w:t xml:space="preserve">По ширине  </w:t>
            </w:r>
            <m:oMath>
              <m:f>
                <m:fPr>
                  <m:ctrlPr>
                    <w:rPr>
                      <w:rFonts w:ascii="Cambria Math" w:hAnsi="Cambria Math"/>
                    </w:rPr>
                  </m:ctrlPr>
                </m:fPr>
                <m:num>
                  <m:r>
                    <m:rPr>
                      <m:sty m:val="p"/>
                    </m:rPr>
                    <w:rPr>
                      <w:rFonts w:ascii="Cambria Math" w:hAnsi="Cambria Math"/>
                    </w:rPr>
                    <m:t>+1,5</m:t>
                  </m:r>
                </m:num>
                <m:den>
                  <m:r>
                    <m:rPr>
                      <m:sty m:val="p"/>
                    </m:rPr>
                    <w:rPr>
                      <w:rFonts w:ascii="Cambria Math" w:hAnsi="Cambria Math"/>
                    </w:rPr>
                    <m:t xml:space="preserve">-0,5 </m:t>
                  </m:r>
                </m:den>
              </m:f>
            </m:oMath>
            <w:r w:rsidRPr="00351271">
              <w:rPr>
                <w:rFonts w:eastAsia="Times New Roman"/>
              </w:rPr>
              <w:t xml:space="preserve">  мм, по длине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 xml:space="preserve">-1,0 </m:t>
                  </m:r>
                </m:den>
              </m:f>
            </m:oMath>
            <w:r w:rsidRPr="00351271">
              <w:rPr>
                <w:rFonts w:eastAsia="Times New Roman"/>
              </w:rPr>
              <w:t xml:space="preserve">  мм</w:t>
            </w:r>
          </w:p>
          <w:p w:rsidR="00D724D9" w:rsidRPr="00351271" w:rsidRDefault="00D724D9" w:rsidP="00032BA0">
            <w:pPr>
              <w:ind w:firstLine="34"/>
              <w:rPr>
                <w:rFonts w:eastAsia="Times New Roman"/>
              </w:rPr>
            </w:pPr>
            <w:r w:rsidRPr="00351271">
              <w:rPr>
                <w:rFonts w:eastAsia="Times New Roman"/>
              </w:rPr>
              <w:t>Разность длин диагоналей не должна превышать 2,5мм.</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BC0FF3">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25</w:t>
            </w:r>
          </w:p>
        </w:tc>
        <w:tc>
          <w:tcPr>
            <w:tcW w:w="5109" w:type="dxa"/>
            <w:tcBorders>
              <w:top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Слесарно-сборочная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tabs>
                <w:tab w:val="num" w:pos="792"/>
              </w:tabs>
              <w:ind w:firstLine="0"/>
              <w:jc w:val="left"/>
              <w:rPr>
                <w:rFonts w:eastAsia="Times New Roman"/>
              </w:rPr>
            </w:pPr>
            <w:r w:rsidRPr="00351271">
              <w:rPr>
                <w:rFonts w:eastAsia="Times New Roman"/>
              </w:rPr>
              <w:t>Зачистить заготовленные листы в местах последующей сварки на ширину 20мм. Обезжирить сопрягаемые поверхности в зоне сварки ацетоном.</w:t>
            </w:r>
          </w:p>
          <w:p w:rsidR="00D724D9" w:rsidRPr="00351271" w:rsidRDefault="00D724D9" w:rsidP="00032BA0">
            <w:pPr>
              <w:ind w:firstLine="34"/>
              <w:rPr>
                <w:rFonts w:eastAsia="Times New Roman"/>
              </w:rPr>
            </w:pPr>
            <w:r w:rsidRPr="00351271">
              <w:rPr>
                <w:rFonts w:eastAsia="Times New Roman"/>
              </w:rPr>
              <w:t>Произвести сборку листов на прихватках согласно карте раскроя. Установить выводные планки.</w:t>
            </w:r>
          </w:p>
          <w:p w:rsidR="00D724D9" w:rsidRPr="00351271" w:rsidRDefault="00D724D9" w:rsidP="00032BA0">
            <w:pPr>
              <w:tabs>
                <w:tab w:val="num" w:pos="792"/>
              </w:tabs>
              <w:ind w:firstLine="0"/>
              <w:jc w:val="left"/>
              <w:rPr>
                <w:rFonts w:eastAsia="Times New Roman"/>
                <w:color w:val="FF0000"/>
              </w:rPr>
            </w:pPr>
            <w:r w:rsidRPr="00351271">
              <w:rPr>
                <w:rFonts w:eastAsia="Times New Roman"/>
              </w:rPr>
              <w:t xml:space="preserve">Прихватки выполнять РАДС </w:t>
            </w:r>
            <w:r w:rsidRPr="00351271">
              <w:rPr>
                <w:rFonts w:eastAsia="Times New Roman"/>
                <w:color w:val="000000" w:themeColor="text1"/>
              </w:rPr>
              <w:t>(рис.Б.3).</w:t>
            </w:r>
          </w:p>
          <w:p w:rsidR="00D724D9" w:rsidRPr="00351271" w:rsidRDefault="00D724D9" w:rsidP="00032BA0">
            <w:pPr>
              <w:ind w:firstLine="34"/>
              <w:rPr>
                <w:rFonts w:eastAsia="Times New Roman"/>
                <w:u w:val="single"/>
              </w:rPr>
            </w:pPr>
            <w:r w:rsidRPr="00351271">
              <w:rPr>
                <w:rFonts w:eastAsia="Times New Roman"/>
              </w:rPr>
              <w:t xml:space="preserve">Места прихваток зачистить </w:t>
            </w:r>
            <w:r w:rsidR="00404761" w:rsidRPr="00351271">
              <w:rPr>
                <w:rFonts w:eastAsia="Times New Roman"/>
              </w:rPr>
              <w:t>шлифмашинкой</w:t>
            </w:r>
            <w:r w:rsidRPr="00351271">
              <w:rPr>
                <w:rFonts w:eastAsia="Times New Roman"/>
              </w:rPr>
              <w:t>.</w:t>
            </w:r>
          </w:p>
        </w:tc>
        <w:tc>
          <w:tcPr>
            <w:tcW w:w="3452" w:type="dxa"/>
            <w:vAlign w:val="center"/>
          </w:tcPr>
          <w:p w:rsidR="00D724D9" w:rsidRPr="00351271" w:rsidRDefault="00D724D9" w:rsidP="00032BA0">
            <w:pPr>
              <w:ind w:firstLine="0"/>
              <w:jc w:val="left"/>
              <w:rPr>
                <w:rFonts w:eastAsia="Times New Roman"/>
              </w:rPr>
            </w:pPr>
            <w:r w:rsidRPr="00351271">
              <w:rPr>
                <w:rFonts w:eastAsia="Times New Roman"/>
              </w:rPr>
              <w:t xml:space="preserve">Стенд сборочно-сварочный </w:t>
            </w:r>
          </w:p>
          <w:p w:rsidR="00D724D9" w:rsidRPr="00351271" w:rsidRDefault="00D724D9" w:rsidP="00032BA0">
            <w:pPr>
              <w:ind w:firstLine="0"/>
              <w:jc w:val="left"/>
              <w:rPr>
                <w:rFonts w:eastAsia="Times New Roman"/>
              </w:rPr>
            </w:pPr>
            <w:r w:rsidRPr="00351271">
              <w:rPr>
                <w:rFonts w:eastAsia="Times New Roman"/>
              </w:rPr>
              <w:t xml:space="preserve">Выпрямитель сварочный ВДМ-1001 УХЛ4 или </w:t>
            </w:r>
            <w:r w:rsidR="00404761" w:rsidRPr="00351271">
              <w:rPr>
                <w:rFonts w:eastAsia="Times New Roman"/>
              </w:rPr>
              <w:t>другой такого</w:t>
            </w:r>
            <w:r w:rsidRPr="00351271">
              <w:rPr>
                <w:rFonts w:eastAsia="Times New Roman"/>
              </w:rPr>
              <w:t xml:space="preserve"> типа Редуктор для аргонодуговой сварки АР-10 или аналогичный </w:t>
            </w:r>
          </w:p>
          <w:p w:rsidR="00D724D9" w:rsidRPr="00351271" w:rsidRDefault="00D724D9" w:rsidP="00032BA0">
            <w:pPr>
              <w:ind w:firstLine="0"/>
              <w:jc w:val="left"/>
              <w:rPr>
                <w:rFonts w:eastAsia="Times New Roman"/>
              </w:rPr>
            </w:pPr>
            <w:r w:rsidRPr="00351271">
              <w:rPr>
                <w:rFonts w:eastAsia="Times New Roman"/>
              </w:rPr>
              <w:t>Кабель КРПТ 1х70 или аналогичный</w:t>
            </w:r>
          </w:p>
          <w:p w:rsidR="00D724D9" w:rsidRPr="00351271" w:rsidRDefault="00D724D9"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D724D9" w:rsidRPr="00351271" w:rsidRDefault="00D724D9" w:rsidP="00032BA0">
            <w:pPr>
              <w:ind w:firstLine="0"/>
              <w:jc w:val="left"/>
              <w:rPr>
                <w:rFonts w:eastAsia="Times New Roman"/>
              </w:rPr>
            </w:pPr>
            <w:r w:rsidRPr="00351271">
              <w:rPr>
                <w:rFonts w:eastAsia="Times New Roman"/>
              </w:rPr>
              <w:t xml:space="preserve">Сварочная проволока </w:t>
            </w:r>
          </w:p>
          <w:p w:rsidR="00D724D9" w:rsidRPr="00351271" w:rsidRDefault="00D724D9" w:rsidP="00032BA0">
            <w:pPr>
              <w:ind w:firstLine="34"/>
            </w:pPr>
            <w:r w:rsidRPr="00351271">
              <w:rPr>
                <w:rFonts w:eastAsia="Times New Roman"/>
              </w:rPr>
              <w:t xml:space="preserve">Реостат балластный Барс РБ-302-У2 или аналогичный по </w:t>
            </w:r>
            <w:r w:rsidR="00404761" w:rsidRPr="00351271">
              <w:rPr>
                <w:rFonts w:eastAsia="Times New Roman"/>
              </w:rPr>
              <w:t>характеристикам</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30К</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Проконтролировать качество сборки листов под сварку и качество зачистки прихваток.</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35</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Сварочная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bl>
    <w:p w:rsidR="00BC0FF3" w:rsidRDefault="00BC0FF3" w:rsidP="00032BA0">
      <w:pPr>
        <w:ind w:firstLine="0"/>
        <w:jc w:val="center"/>
        <w:rPr>
          <w:rFonts w:eastAsia="Times New Roman"/>
          <w:iCs/>
        </w:rPr>
        <w:sectPr w:rsidR="00BC0FF3"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C81D3F" w:rsidRPr="00351271" w:rsidTr="00C81D3F">
        <w:tc>
          <w:tcPr>
            <w:tcW w:w="15355" w:type="dxa"/>
            <w:gridSpan w:val="5"/>
            <w:tcBorders>
              <w:top w:val="nil"/>
              <w:left w:val="nil"/>
              <w:bottom w:val="single" w:sz="4" w:space="0" w:color="auto"/>
              <w:right w:val="nil"/>
            </w:tcBorders>
            <w:vAlign w:val="center"/>
          </w:tcPr>
          <w:p w:rsidR="00C81D3F" w:rsidRPr="00C81D3F" w:rsidRDefault="00C81D3F" w:rsidP="00032BA0">
            <w:pPr>
              <w:ind w:firstLine="34"/>
              <w:rPr>
                <w:i/>
              </w:rPr>
            </w:pPr>
            <w:r w:rsidRPr="00C81D3F">
              <w:rPr>
                <w:i/>
              </w:rPr>
              <w:t>Продолжение таблицы Б.1</w:t>
            </w:r>
          </w:p>
        </w:tc>
      </w:tr>
      <w:tr w:rsidR="00D724D9" w:rsidRPr="00351271" w:rsidTr="00C81D3F">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rPr>
              <w:t>На флюсовую подушку ровным слоем нанести прокаленный флюс, произвести автоматическую сварку под флюсом</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r w:rsidRPr="00351271">
              <w:rPr>
                <w:rFonts w:eastAsia="Times New Roman"/>
              </w:rPr>
              <w:t>Установка для автоматической сварки под слоем флюса</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C81D3F">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40</w:t>
            </w:r>
          </w:p>
        </w:tc>
        <w:tc>
          <w:tcPr>
            <w:tcW w:w="5109" w:type="dxa"/>
            <w:tcBorders>
              <w:top w:val="single" w:sz="4" w:space="0" w:color="auto"/>
            </w:tcBorders>
            <w:vAlign w:val="center"/>
          </w:tcPr>
          <w:p w:rsidR="00D724D9" w:rsidRPr="00351271" w:rsidRDefault="00D724D9" w:rsidP="00032BA0">
            <w:pPr>
              <w:ind w:firstLine="34"/>
              <w:rPr>
                <w:rFonts w:eastAsia="Times New Roman"/>
              </w:rPr>
            </w:pPr>
            <w:r w:rsidRPr="00351271">
              <w:rPr>
                <w:rFonts w:eastAsia="Times New Roman"/>
                <w:u w:val="single"/>
              </w:rPr>
              <w:t>Слесарная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rPr>
            </w:pPr>
            <w:r w:rsidRPr="00351271">
              <w:rPr>
                <w:rFonts w:eastAsia="Times New Roman"/>
              </w:rPr>
              <w:t>Срезать выводные планки, зачистить листы среза и сварной шов с двух сторон</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r w:rsidRPr="00351271">
              <w:rPr>
                <w:rFonts w:eastAsia="Times New Roman"/>
                <w:iCs/>
              </w:rPr>
              <w:t>Шлифмашинка</w:t>
            </w: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45К</w:t>
            </w:r>
          </w:p>
        </w:tc>
        <w:tc>
          <w:tcPr>
            <w:tcW w:w="5109" w:type="dxa"/>
            <w:vAlign w:val="center"/>
          </w:tcPr>
          <w:p w:rsidR="00D724D9" w:rsidRPr="00351271" w:rsidRDefault="00D724D9" w:rsidP="00032BA0">
            <w:pPr>
              <w:ind w:firstLine="34"/>
              <w:rPr>
                <w:rFonts w:eastAsia="Times New Roman"/>
              </w:rPr>
            </w:pPr>
            <w:r w:rsidRPr="00351271">
              <w:rPr>
                <w:rFonts w:eastAsia="Times New Roman"/>
                <w:u w:val="single"/>
              </w:rPr>
              <w:t>Контрольная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rPr>
            </w:pPr>
            <w:r w:rsidRPr="00351271">
              <w:rPr>
                <w:rFonts w:eastAsia="Times New Roman"/>
              </w:rPr>
              <w:t>Проконтролировать геометрические размеры сваренной карты. Продольные отклонения сваренных карт не должны превышать:</w:t>
            </w:r>
          </w:p>
          <w:p w:rsidR="00D724D9" w:rsidRPr="00351271" w:rsidRDefault="00D724D9" w:rsidP="00032BA0">
            <w:pPr>
              <w:ind w:firstLine="34"/>
              <w:rPr>
                <w:rFonts w:eastAsia="Times New Roman"/>
              </w:rPr>
            </w:pPr>
            <w:r w:rsidRPr="00351271">
              <w:rPr>
                <w:rFonts w:eastAsia="Times New Roman"/>
              </w:rPr>
              <w:t xml:space="preserve">По ширине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 xml:space="preserve">-1,0 </m:t>
                  </m:r>
                </m:den>
              </m:f>
            </m:oMath>
            <w:r w:rsidRPr="00351271">
              <w:rPr>
                <w:rFonts w:eastAsia="Times New Roman"/>
              </w:rPr>
              <w:t xml:space="preserve">  мм</w:t>
            </w:r>
          </w:p>
          <w:p w:rsidR="00D724D9" w:rsidRPr="00351271" w:rsidRDefault="00D724D9" w:rsidP="00032BA0">
            <w:pPr>
              <w:ind w:firstLine="34"/>
              <w:rPr>
                <w:rFonts w:eastAsia="Times New Roman"/>
              </w:rPr>
            </w:pPr>
            <w:r w:rsidRPr="00351271">
              <w:rPr>
                <w:rFonts w:eastAsia="Times New Roman"/>
              </w:rPr>
              <w:t xml:space="preserve">по длине (равной высоте бака) </w:t>
            </w:r>
            <m:oMath>
              <m:f>
                <m:fPr>
                  <m:ctrlPr>
                    <w:rPr>
                      <w:rFonts w:ascii="Cambria Math" w:hAnsi="Cambria Math"/>
                    </w:rPr>
                  </m:ctrlPr>
                </m:fPr>
                <m:num>
                  <m:r>
                    <m:rPr>
                      <m:sty m:val="p"/>
                    </m:rPr>
                    <w:rPr>
                      <w:rFonts w:ascii="Cambria Math" w:hAnsi="Cambria Math"/>
                    </w:rPr>
                    <m:t>+3,0</m:t>
                  </m:r>
                </m:num>
                <m:den>
                  <m:r>
                    <m:rPr>
                      <m:sty m:val="p"/>
                    </m:rPr>
                    <w:rPr>
                      <w:rFonts w:ascii="Cambria Math" w:hAnsi="Cambria Math"/>
                    </w:rPr>
                    <m:t xml:space="preserve">-1,0 </m:t>
                  </m:r>
                </m:den>
              </m:f>
            </m:oMath>
            <w:r w:rsidRPr="00351271">
              <w:rPr>
                <w:rFonts w:eastAsia="Times New Roman"/>
              </w:rPr>
              <w:t xml:space="preserve">  мм, разность длин диагоналей не должна превышать 5мм.</w:t>
            </w:r>
          </w:p>
          <w:p w:rsidR="00D724D9" w:rsidRPr="00351271" w:rsidRDefault="00D724D9" w:rsidP="00032BA0">
            <w:pPr>
              <w:ind w:firstLine="34"/>
              <w:rPr>
                <w:rFonts w:eastAsia="Times New Roman"/>
              </w:rPr>
            </w:pPr>
            <w:r w:rsidRPr="00351271">
              <w:rPr>
                <w:rFonts w:eastAsia="Times New Roman"/>
              </w:rPr>
              <w:t>Проконтролировать сварной шов внешним осмотром</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left="-108" w:right="-108" w:firstLine="0"/>
              <w:rPr>
                <w:rFonts w:eastAsia="Times New Roman"/>
                <w:iCs/>
              </w:rPr>
            </w:pPr>
            <w:r w:rsidRPr="00351271">
              <w:rPr>
                <w:rFonts w:eastAsia="Times New Roman"/>
                <w:iCs/>
              </w:rPr>
              <w:t xml:space="preserve">Линейка измерительная    </w:t>
            </w:r>
          </w:p>
          <w:p w:rsidR="00D724D9" w:rsidRPr="00351271" w:rsidRDefault="00D724D9" w:rsidP="00032BA0">
            <w:pPr>
              <w:ind w:left="-108" w:right="-108" w:firstLine="0"/>
              <w:rPr>
                <w:rFonts w:eastAsia="Times New Roman"/>
                <w:iCs/>
              </w:rPr>
            </w:pPr>
            <w:r w:rsidRPr="00351271">
              <w:rPr>
                <w:rFonts w:eastAsia="Times New Roman"/>
                <w:iCs/>
              </w:rPr>
              <w:t xml:space="preserve">  </w:t>
            </w:r>
            <w:r w:rsidR="00A17B6F" w:rsidRPr="00351271">
              <w:rPr>
                <w:rFonts w:eastAsia="Times New Roman"/>
                <w:iCs/>
              </w:rPr>
              <w:t>металлическая ГОСТ</w:t>
            </w:r>
            <w:r w:rsidRPr="00351271">
              <w:rPr>
                <w:rFonts w:eastAsia="Times New Roman"/>
                <w:iCs/>
              </w:rPr>
              <w:t xml:space="preserve"> 427-75</w:t>
            </w:r>
          </w:p>
          <w:p w:rsidR="00D724D9" w:rsidRPr="00351271" w:rsidRDefault="00D724D9" w:rsidP="00032BA0">
            <w:pPr>
              <w:ind w:left="-108" w:right="-108" w:firstLine="0"/>
              <w:rPr>
                <w:rFonts w:eastAsia="Times New Roman"/>
                <w:iCs/>
              </w:rPr>
            </w:pPr>
            <w:r w:rsidRPr="00351271">
              <w:rPr>
                <w:rFonts w:eastAsia="Times New Roman"/>
                <w:iCs/>
              </w:rPr>
              <w:t xml:space="preserve">  рулетка 2-й класс точности </w:t>
            </w:r>
          </w:p>
          <w:p w:rsidR="00D724D9" w:rsidRPr="00351271" w:rsidRDefault="00AB5B57" w:rsidP="00032BA0">
            <w:pPr>
              <w:ind w:left="-108" w:right="-108" w:firstLine="0"/>
              <w:rPr>
                <w:rFonts w:eastAsia="Times New Roman"/>
                <w:iCs/>
              </w:rPr>
            </w:pPr>
            <w:r w:rsidRPr="00351271">
              <w:rPr>
                <w:rFonts w:eastAsia="Times New Roman"/>
                <w:iCs/>
              </w:rPr>
              <w:t xml:space="preserve">  ГОСТ 7502</w:t>
            </w:r>
          </w:p>
          <w:p w:rsidR="00D724D9" w:rsidRPr="00351271" w:rsidRDefault="00D724D9" w:rsidP="00032BA0">
            <w:pPr>
              <w:ind w:firstLine="34"/>
            </w:pPr>
            <w:r w:rsidRPr="00351271">
              <w:rPr>
                <w:rFonts w:eastAsia="Times New Roman"/>
                <w:iCs/>
              </w:rPr>
              <w:t xml:space="preserve">  Угольник</w:t>
            </w: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50</w:t>
            </w:r>
          </w:p>
        </w:tc>
        <w:tc>
          <w:tcPr>
            <w:tcW w:w="5109" w:type="dxa"/>
            <w:vAlign w:val="center"/>
          </w:tcPr>
          <w:p w:rsidR="00D724D9" w:rsidRPr="00351271" w:rsidRDefault="00D724D9" w:rsidP="00032BA0">
            <w:pPr>
              <w:ind w:firstLine="34"/>
              <w:rPr>
                <w:rFonts w:eastAsia="Times New Roman"/>
              </w:rPr>
            </w:pPr>
            <w:r w:rsidRPr="00351271">
              <w:rPr>
                <w:rFonts w:eastAsia="Times New Roman"/>
                <w:u w:val="single"/>
              </w:rPr>
              <w:t>Слесарная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tabs>
                <w:tab w:val="num" w:pos="792"/>
              </w:tabs>
              <w:spacing w:line="40" w:lineRule="atLeast"/>
              <w:ind w:firstLine="0"/>
              <w:jc w:val="left"/>
              <w:rPr>
                <w:rFonts w:eastAsia="Times New Roman"/>
              </w:rPr>
            </w:pPr>
            <w:r w:rsidRPr="00351271">
              <w:rPr>
                <w:rFonts w:eastAsia="Times New Roman"/>
              </w:rPr>
              <w:t>Приварить петли</w:t>
            </w:r>
            <w:r w:rsidRPr="00351271">
              <w:rPr>
                <w:rFonts w:eastAsia="Times New Roman"/>
                <w:color w:val="FF0000"/>
              </w:rPr>
              <w:t xml:space="preserve"> </w:t>
            </w:r>
            <w:r w:rsidRPr="00351271">
              <w:rPr>
                <w:rFonts w:eastAsia="Times New Roman"/>
                <w:color w:val="000000" w:themeColor="text1"/>
              </w:rPr>
              <w:t>(рис.Б.4)</w:t>
            </w:r>
            <w:r w:rsidRPr="00351271">
              <w:rPr>
                <w:rFonts w:eastAsia="Times New Roman"/>
              </w:rPr>
              <w:t xml:space="preserve"> для транспортировки карт. Расположение петель приведено на </w:t>
            </w:r>
            <w:r w:rsidRPr="00351271">
              <w:rPr>
                <w:rFonts w:eastAsia="Times New Roman"/>
                <w:color w:val="000000" w:themeColor="text1"/>
              </w:rPr>
              <w:t>рис.Б.5</w:t>
            </w:r>
          </w:p>
          <w:p w:rsidR="00D724D9" w:rsidRPr="00351271" w:rsidRDefault="00D724D9" w:rsidP="00032BA0">
            <w:pPr>
              <w:ind w:firstLine="34"/>
              <w:rPr>
                <w:rFonts w:eastAsia="Times New Roman"/>
              </w:rPr>
            </w:pPr>
            <w:r w:rsidRPr="00351271">
              <w:rPr>
                <w:rFonts w:eastAsia="Times New Roman"/>
              </w:rPr>
              <w:t>Квалификация сварщика не ниже 4 разряда</w:t>
            </w:r>
          </w:p>
        </w:tc>
        <w:tc>
          <w:tcPr>
            <w:tcW w:w="3452" w:type="dxa"/>
            <w:vAlign w:val="center"/>
          </w:tcPr>
          <w:p w:rsidR="00D724D9" w:rsidRPr="00351271" w:rsidRDefault="00D724D9" w:rsidP="00032BA0">
            <w:pPr>
              <w:ind w:firstLine="34"/>
            </w:pPr>
            <w:r w:rsidRPr="00351271">
              <w:rPr>
                <w:rFonts w:eastAsia="Times New Roman"/>
              </w:rPr>
              <w:t xml:space="preserve">Выпрямитель сварочный ВДМ-100УХЛ4 или </w:t>
            </w:r>
            <w:r w:rsidR="00404761" w:rsidRPr="00351271">
              <w:rPr>
                <w:rFonts w:eastAsia="Times New Roman"/>
              </w:rPr>
              <w:t>другой такого</w:t>
            </w:r>
            <w:r w:rsidRPr="00351271">
              <w:rPr>
                <w:rFonts w:eastAsia="Times New Roman"/>
              </w:rPr>
              <w:t xml:space="preserve"> типа</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55</w:t>
            </w:r>
          </w:p>
        </w:tc>
        <w:tc>
          <w:tcPr>
            <w:tcW w:w="5109" w:type="dxa"/>
            <w:vAlign w:val="center"/>
          </w:tcPr>
          <w:p w:rsidR="00D724D9" w:rsidRPr="00351271" w:rsidRDefault="00D724D9" w:rsidP="00032BA0">
            <w:pPr>
              <w:ind w:firstLine="34"/>
              <w:rPr>
                <w:rFonts w:eastAsia="Times New Roman"/>
              </w:rPr>
            </w:pPr>
            <w:r w:rsidRPr="00351271">
              <w:rPr>
                <w:rFonts w:eastAsia="Times New Roman"/>
                <w:u w:val="single"/>
              </w:rPr>
              <w:t>Транспортная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rPr>
            </w:pPr>
            <w:r w:rsidRPr="00351271">
              <w:rPr>
                <w:rFonts w:eastAsia="Times New Roman"/>
              </w:rPr>
              <w:t>Транспортировать сваренную карту на кромкострогальный станок</w:t>
            </w:r>
          </w:p>
        </w:tc>
        <w:tc>
          <w:tcPr>
            <w:tcW w:w="3452" w:type="dxa"/>
            <w:vAlign w:val="center"/>
          </w:tcPr>
          <w:p w:rsidR="00D724D9" w:rsidRPr="00351271" w:rsidRDefault="00D724D9" w:rsidP="00032BA0">
            <w:pPr>
              <w:ind w:firstLine="34"/>
            </w:pPr>
            <w:r w:rsidRPr="00351271">
              <w:rPr>
                <w:rFonts w:eastAsia="Times New Roman"/>
              </w:rPr>
              <w:t>Кран</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60</w:t>
            </w:r>
          </w:p>
        </w:tc>
        <w:tc>
          <w:tcPr>
            <w:tcW w:w="5109" w:type="dxa"/>
            <w:vAlign w:val="center"/>
          </w:tcPr>
          <w:p w:rsidR="00D724D9" w:rsidRPr="00351271" w:rsidRDefault="00D724D9" w:rsidP="00032BA0">
            <w:pPr>
              <w:ind w:firstLine="34"/>
              <w:rPr>
                <w:rFonts w:eastAsia="Times New Roman"/>
              </w:rPr>
            </w:pPr>
            <w:r w:rsidRPr="00351271">
              <w:rPr>
                <w:rFonts w:eastAsia="Times New Roman"/>
                <w:u w:val="single"/>
              </w:rPr>
              <w:t>Строгальная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bl>
    <w:p w:rsidR="00C81D3F" w:rsidRDefault="00C81D3F" w:rsidP="00032BA0">
      <w:pPr>
        <w:ind w:firstLine="0"/>
        <w:jc w:val="center"/>
        <w:rPr>
          <w:rFonts w:eastAsia="Times New Roman"/>
          <w:iCs/>
        </w:rPr>
        <w:sectPr w:rsidR="00C81D3F"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C81D3F" w:rsidRPr="00351271" w:rsidTr="00C81D3F">
        <w:tc>
          <w:tcPr>
            <w:tcW w:w="15355" w:type="dxa"/>
            <w:gridSpan w:val="5"/>
            <w:tcBorders>
              <w:top w:val="nil"/>
              <w:left w:val="nil"/>
              <w:bottom w:val="single" w:sz="4" w:space="0" w:color="auto"/>
              <w:right w:val="nil"/>
            </w:tcBorders>
            <w:vAlign w:val="center"/>
          </w:tcPr>
          <w:p w:rsidR="00C81D3F" w:rsidRPr="00C81D3F" w:rsidRDefault="00C81D3F" w:rsidP="00032BA0">
            <w:pPr>
              <w:ind w:firstLine="34"/>
              <w:rPr>
                <w:i/>
              </w:rPr>
            </w:pPr>
            <w:r w:rsidRPr="00C81D3F">
              <w:rPr>
                <w:i/>
              </w:rPr>
              <w:t>Продолжение таблицы Б.1</w:t>
            </w:r>
          </w:p>
        </w:tc>
      </w:tr>
      <w:tr w:rsidR="00D724D9" w:rsidRPr="00351271" w:rsidTr="00C81D3F">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Обработать большую сторону карты. Повернуть карту на 180</w:t>
            </w:r>
            <w:r w:rsidRPr="00351271">
              <w:rPr>
                <w:rFonts w:eastAsia="Times New Roman"/>
                <w:vertAlign w:val="superscript"/>
              </w:rPr>
              <w:t>○</w:t>
            </w:r>
            <w:r w:rsidRPr="00351271">
              <w:rPr>
                <w:rFonts w:eastAsia="Times New Roman"/>
              </w:rPr>
              <w:t>, обработать противоположную продольную сторону, выдерживая параллельность продольных кромок. С поворотом карты на 90</w:t>
            </w:r>
            <w:r w:rsidRPr="00351271">
              <w:rPr>
                <w:rFonts w:eastAsia="Times New Roman"/>
                <w:vertAlign w:val="superscript"/>
              </w:rPr>
              <w:t>○</w:t>
            </w:r>
            <w:r w:rsidRPr="00351271">
              <w:rPr>
                <w:rFonts w:eastAsia="Times New Roman"/>
              </w:rPr>
              <w:t xml:space="preserve"> и 180</w:t>
            </w:r>
            <w:r w:rsidRPr="00351271">
              <w:rPr>
                <w:rFonts w:eastAsia="Times New Roman"/>
                <w:vertAlign w:val="superscript"/>
              </w:rPr>
              <w:t>○</w:t>
            </w:r>
            <w:r w:rsidRPr="00351271">
              <w:rPr>
                <w:rFonts w:eastAsia="Times New Roman"/>
              </w:rPr>
              <w:t xml:space="preserve"> обработать поперечные кромки карт, выдерживая перпендикулярность их продольным кромкам в заданных пределах.</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r w:rsidRPr="00351271">
              <w:rPr>
                <w:rFonts w:eastAsia="Times New Roman"/>
              </w:rPr>
              <w:t>Кромкострогальный станок</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r w:rsidRPr="00351271">
              <w:rPr>
                <w:rFonts w:eastAsia="Times New Roman"/>
              </w:rPr>
              <w:t>Специальный упор на станину станка для обеспечения перпендикулярности сторон</w:t>
            </w: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C81D3F">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60К</w:t>
            </w:r>
          </w:p>
        </w:tc>
        <w:tc>
          <w:tcPr>
            <w:tcW w:w="5109" w:type="dxa"/>
            <w:tcBorders>
              <w:top w:val="single" w:sz="4" w:space="0" w:color="auto"/>
            </w:tcBorders>
            <w:vAlign w:val="center"/>
          </w:tcPr>
          <w:p w:rsidR="00D724D9" w:rsidRPr="00351271" w:rsidRDefault="00D724D9" w:rsidP="00032BA0">
            <w:pPr>
              <w:ind w:firstLine="34"/>
              <w:rPr>
                <w:rFonts w:eastAsia="Times New Roman"/>
              </w:rPr>
            </w:pPr>
            <w:r w:rsidRPr="00351271">
              <w:rPr>
                <w:rFonts w:eastAsia="Times New Roman"/>
                <w:u w:val="single"/>
              </w:rPr>
              <w:t>Контрольная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bottom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0"/>
              <w:rPr>
                <w:rFonts w:eastAsia="Times New Roman"/>
              </w:rPr>
            </w:pPr>
            <w:r w:rsidRPr="00351271">
              <w:rPr>
                <w:rFonts w:eastAsia="Times New Roman"/>
              </w:rPr>
              <w:t>Проконтролировать геометрические параметры обработанных карт. Предельные отклонения не должны превышать:</w:t>
            </w:r>
          </w:p>
          <w:p w:rsidR="00D724D9" w:rsidRPr="00351271" w:rsidRDefault="00D724D9" w:rsidP="00032BA0">
            <w:pPr>
              <w:ind w:firstLine="0"/>
              <w:rPr>
                <w:rFonts w:eastAsia="Times New Roman"/>
              </w:rPr>
            </w:pPr>
            <w:r w:rsidRPr="00351271">
              <w:rPr>
                <w:rFonts w:eastAsia="Times New Roman"/>
              </w:rPr>
              <w:t>по ширине карты ±1,5мм,</w:t>
            </w:r>
          </w:p>
          <w:p w:rsidR="00D724D9" w:rsidRPr="00351271" w:rsidRDefault="00D724D9" w:rsidP="00032BA0">
            <w:pPr>
              <w:ind w:firstLine="34"/>
              <w:rPr>
                <w:rFonts w:eastAsia="Times New Roman"/>
                <w:u w:val="single"/>
              </w:rPr>
            </w:pPr>
            <w:r w:rsidRPr="00351271">
              <w:rPr>
                <w:rFonts w:eastAsia="Times New Roman"/>
              </w:rPr>
              <w:t>по длине карты (равной высоте бака) ±2,0мм, разность длин диагоналей не должна превышать 5мм. Проконтролировать параллельность и перпендикулярность сторон карты. Не параллельность продольных кромок карты не должна превышать 0,03мм на длине 100мм.</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right="-108" w:firstLine="0"/>
              <w:rPr>
                <w:rFonts w:eastAsia="Times New Roman"/>
                <w:iCs/>
              </w:rPr>
            </w:pPr>
            <w:r w:rsidRPr="00351271">
              <w:rPr>
                <w:rFonts w:eastAsia="Times New Roman"/>
                <w:iCs/>
              </w:rPr>
              <w:t>Линейка измерительная</w:t>
            </w:r>
          </w:p>
          <w:p w:rsidR="00D724D9" w:rsidRPr="00351271" w:rsidRDefault="00D724D9" w:rsidP="00032BA0">
            <w:pPr>
              <w:ind w:right="-108" w:firstLine="0"/>
              <w:rPr>
                <w:rFonts w:eastAsia="Times New Roman"/>
                <w:iCs/>
              </w:rPr>
            </w:pPr>
            <w:r w:rsidRPr="00351271">
              <w:rPr>
                <w:rFonts w:eastAsia="Times New Roman"/>
                <w:iCs/>
              </w:rPr>
              <w:t>металлическая ГОСТ 427-75</w:t>
            </w:r>
          </w:p>
          <w:p w:rsidR="00D724D9" w:rsidRPr="00351271" w:rsidRDefault="00D724D9" w:rsidP="00032BA0">
            <w:pPr>
              <w:ind w:right="170" w:firstLine="0"/>
              <w:rPr>
                <w:rFonts w:eastAsia="Times New Roman"/>
                <w:iCs/>
              </w:rPr>
            </w:pPr>
            <w:r w:rsidRPr="00351271">
              <w:rPr>
                <w:rFonts w:eastAsia="Times New Roman"/>
                <w:iCs/>
              </w:rPr>
              <w:t xml:space="preserve">Рулетка 2-й класс точности </w:t>
            </w:r>
          </w:p>
          <w:p w:rsidR="00D724D9" w:rsidRPr="00351271" w:rsidRDefault="00AB5B57" w:rsidP="00032BA0">
            <w:pPr>
              <w:ind w:right="170" w:firstLine="0"/>
              <w:rPr>
                <w:rFonts w:eastAsia="Times New Roman"/>
                <w:iCs/>
              </w:rPr>
            </w:pPr>
            <w:r w:rsidRPr="00351271">
              <w:rPr>
                <w:rFonts w:eastAsia="Times New Roman"/>
                <w:iCs/>
              </w:rPr>
              <w:t>ГОСТ 7502</w:t>
            </w:r>
          </w:p>
          <w:p w:rsidR="008E5CC8" w:rsidRPr="00351271" w:rsidRDefault="008E5CC8" w:rsidP="00032BA0">
            <w:pPr>
              <w:ind w:right="170" w:firstLine="0"/>
              <w:rPr>
                <w:rFonts w:eastAsia="Times New Roman"/>
                <w:iCs/>
              </w:rPr>
            </w:pPr>
          </w:p>
          <w:p w:rsidR="00D724D9" w:rsidRPr="00351271" w:rsidRDefault="00D724D9" w:rsidP="00032BA0">
            <w:pPr>
              <w:ind w:right="-108" w:firstLine="0"/>
              <w:rPr>
                <w:rFonts w:eastAsia="Times New Roman"/>
                <w:iCs/>
              </w:rPr>
            </w:pPr>
            <w:r w:rsidRPr="00351271">
              <w:rPr>
                <w:rFonts w:eastAsia="Times New Roman"/>
                <w:iCs/>
              </w:rPr>
              <w:t>Угольник</w:t>
            </w:r>
          </w:p>
          <w:p w:rsidR="00D724D9" w:rsidRPr="00351271" w:rsidRDefault="00D724D9" w:rsidP="00032BA0">
            <w:pPr>
              <w:ind w:right="-108" w:firstLine="0"/>
            </w:pPr>
            <w:r w:rsidRPr="00351271">
              <w:rPr>
                <w:rFonts w:eastAsia="Times New Roman"/>
                <w:iCs/>
              </w:rPr>
              <w:t>Угломеры</w:t>
            </w: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70</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Маркировочная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Замаркировать сварные швы согласно карте раскроя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75</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Транспортная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Транспортировать карты на участок контроля</w:t>
            </w:r>
          </w:p>
        </w:tc>
        <w:tc>
          <w:tcPr>
            <w:tcW w:w="3452" w:type="dxa"/>
            <w:vAlign w:val="center"/>
          </w:tcPr>
          <w:p w:rsidR="00D724D9" w:rsidRPr="00351271" w:rsidRDefault="00D724D9" w:rsidP="00032BA0">
            <w:pPr>
              <w:ind w:firstLine="34"/>
            </w:pPr>
            <w:r w:rsidRPr="00351271">
              <w:rPr>
                <w:rFonts w:eastAsia="Times New Roman"/>
              </w:rPr>
              <w:t>Кран, тележка</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80К</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Выполнить контроль согласно требованиям таблицы контроля. Контроль выполнить в сборочно-сварочном цехе на участке контроля.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85</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Слесарно-сварочная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bl>
    <w:p w:rsidR="00E13894" w:rsidRDefault="00E13894" w:rsidP="00032BA0">
      <w:pPr>
        <w:ind w:firstLine="0"/>
        <w:jc w:val="center"/>
        <w:rPr>
          <w:rFonts w:eastAsia="Times New Roman"/>
          <w:iCs/>
        </w:rPr>
        <w:sectPr w:rsidR="00E13894"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E13894" w:rsidRPr="00351271" w:rsidTr="00E13894">
        <w:tc>
          <w:tcPr>
            <w:tcW w:w="15355" w:type="dxa"/>
            <w:gridSpan w:val="5"/>
            <w:tcBorders>
              <w:top w:val="nil"/>
              <w:left w:val="nil"/>
              <w:bottom w:val="single" w:sz="4" w:space="0" w:color="auto"/>
              <w:right w:val="nil"/>
            </w:tcBorders>
            <w:vAlign w:val="center"/>
          </w:tcPr>
          <w:p w:rsidR="00E13894" w:rsidRPr="00351271" w:rsidRDefault="00E13894" w:rsidP="00032BA0">
            <w:pPr>
              <w:ind w:firstLine="34"/>
            </w:pPr>
            <w:r w:rsidRPr="00C81D3F">
              <w:rPr>
                <w:i/>
              </w:rPr>
              <w:t>Продолжение таблицы Б.1</w:t>
            </w:r>
          </w:p>
        </w:tc>
      </w:tr>
      <w:tr w:rsidR="00D724D9" w:rsidRPr="00351271" w:rsidTr="00E13894">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tabs>
                <w:tab w:val="num" w:pos="792"/>
              </w:tabs>
              <w:ind w:firstLine="0"/>
              <w:jc w:val="left"/>
              <w:rPr>
                <w:rFonts w:eastAsia="Times New Roman"/>
              </w:rPr>
            </w:pPr>
            <w:r w:rsidRPr="00351271">
              <w:rPr>
                <w:rFonts w:eastAsia="Times New Roman"/>
              </w:rPr>
              <w:t>Удалить петли, зачистить места их приварки. Места сварки (на продольных сторонах листа) зачистить до чистого металла на ширину 20мм, произвести обезжиривание ацетоном. К первому листу приварить планку с отверстием ø (35-50)</w:t>
            </w:r>
            <w:r w:rsidR="00A17B6F" w:rsidRPr="00351271">
              <w:rPr>
                <w:rFonts w:eastAsia="Times New Roman"/>
              </w:rPr>
              <w:t xml:space="preserve"> </w:t>
            </w:r>
            <w:r w:rsidRPr="00351271">
              <w:rPr>
                <w:rFonts w:eastAsia="Times New Roman"/>
              </w:rPr>
              <w:t xml:space="preserve">мм для соединения с приводом перемещения полотнища. </w:t>
            </w:r>
          </w:p>
          <w:p w:rsidR="00D724D9" w:rsidRPr="00351271" w:rsidRDefault="00D724D9" w:rsidP="00032BA0">
            <w:pPr>
              <w:tabs>
                <w:tab w:val="num" w:pos="792"/>
              </w:tabs>
              <w:ind w:firstLine="0"/>
              <w:jc w:val="left"/>
              <w:rPr>
                <w:rFonts w:eastAsia="Times New Roman"/>
              </w:rPr>
            </w:pPr>
            <w:r w:rsidRPr="00351271">
              <w:rPr>
                <w:rFonts w:eastAsia="Times New Roman"/>
              </w:rPr>
              <w:t>Подать лист(карту) на установку, соединить с приводом перемещения полотнища, перемещать лист до откидных упоров, выровнять с помощью привода выравнивания, прижать прижимами.</w:t>
            </w:r>
          </w:p>
          <w:p w:rsidR="00D724D9" w:rsidRPr="00351271" w:rsidRDefault="00D724D9" w:rsidP="00032BA0">
            <w:pPr>
              <w:tabs>
                <w:tab w:val="num" w:pos="792"/>
              </w:tabs>
              <w:ind w:firstLine="0"/>
              <w:jc w:val="left"/>
              <w:rPr>
                <w:rFonts w:eastAsia="Times New Roman"/>
              </w:rPr>
            </w:pPr>
            <w:r w:rsidRPr="00351271">
              <w:rPr>
                <w:rFonts w:eastAsia="Times New Roman"/>
              </w:rPr>
              <w:t>Подать второй лист на установку, перемещать до соприкосновения с кромкой первого листа, прижать прижимами.</w:t>
            </w:r>
          </w:p>
          <w:p w:rsidR="00D724D9" w:rsidRPr="00351271" w:rsidRDefault="00D724D9" w:rsidP="00032BA0">
            <w:pPr>
              <w:tabs>
                <w:tab w:val="num" w:pos="792"/>
              </w:tabs>
              <w:ind w:firstLine="0"/>
              <w:jc w:val="left"/>
              <w:rPr>
                <w:rFonts w:eastAsia="Times New Roman"/>
              </w:rPr>
            </w:pPr>
            <w:r w:rsidRPr="00351271">
              <w:rPr>
                <w:rFonts w:eastAsia="Times New Roman"/>
              </w:rPr>
              <w:t>Приварить выводные планки, прихватки выполнить ручной электродуговой сваркой, прихватки зачистить. Полотнища обечайки не должны иметь ступенчатости в кромках смежных листов более 3мм.</w:t>
            </w:r>
          </w:p>
          <w:p w:rsidR="00D724D9" w:rsidRPr="00351271" w:rsidRDefault="00D724D9" w:rsidP="00032BA0">
            <w:pPr>
              <w:tabs>
                <w:tab w:val="num" w:pos="792"/>
              </w:tabs>
              <w:ind w:firstLine="0"/>
              <w:jc w:val="left"/>
              <w:rPr>
                <w:rFonts w:eastAsia="Times New Roman"/>
              </w:rPr>
            </w:pPr>
            <w:r w:rsidRPr="00351271">
              <w:rPr>
                <w:rFonts w:eastAsia="Times New Roman"/>
              </w:rPr>
              <w:t>В случае, если ступенчатость в кромках смежных листов полотнища превышает 3мм необходимо удалить ступенчатость листов путем обрезки ручной плазмой с последующей зачисткой шлифмашиной до чистого металла.</w:t>
            </w:r>
          </w:p>
          <w:p w:rsidR="00D724D9" w:rsidRPr="00351271" w:rsidRDefault="00D724D9" w:rsidP="00032BA0">
            <w:pPr>
              <w:tabs>
                <w:tab w:val="num" w:pos="792"/>
              </w:tabs>
              <w:ind w:firstLine="0"/>
              <w:jc w:val="left"/>
              <w:rPr>
                <w:rFonts w:eastAsia="Times New Roman"/>
              </w:rPr>
            </w:pPr>
            <w:r w:rsidRPr="00351271">
              <w:rPr>
                <w:rFonts w:eastAsia="Times New Roman"/>
              </w:rPr>
              <w:t>Произвести автоматическую сварку под флюсом. Откинуть прижимы, сваренную карту переместить на ширину листа плюс половина ширины флюсовой подушки с помощью привода перемещения полотнища.</w:t>
            </w:r>
          </w:p>
          <w:p w:rsidR="00D724D9" w:rsidRPr="00351271" w:rsidRDefault="00D724D9" w:rsidP="00032BA0">
            <w:pPr>
              <w:tabs>
                <w:tab w:val="num" w:pos="792"/>
              </w:tabs>
              <w:ind w:firstLine="0"/>
              <w:jc w:val="left"/>
              <w:rPr>
                <w:rFonts w:eastAsia="Times New Roman"/>
              </w:rPr>
            </w:pPr>
            <w:r w:rsidRPr="00351271">
              <w:rPr>
                <w:rFonts w:eastAsia="Times New Roman"/>
              </w:rPr>
              <w:t>Проверить состояние флюсовой подушки (убрать остатки шлака, добавить и выровнять флюс).</w:t>
            </w:r>
          </w:p>
          <w:p w:rsidR="00D724D9" w:rsidRPr="00351271" w:rsidRDefault="00D724D9" w:rsidP="00032BA0">
            <w:pPr>
              <w:tabs>
                <w:tab w:val="num" w:pos="792"/>
              </w:tabs>
              <w:ind w:firstLine="0"/>
              <w:jc w:val="left"/>
              <w:rPr>
                <w:rFonts w:eastAsia="Times New Roman"/>
              </w:rPr>
            </w:pPr>
            <w:r w:rsidRPr="00351271">
              <w:rPr>
                <w:rFonts w:eastAsia="Times New Roman"/>
              </w:rPr>
              <w:t>Подать сваренную карту назад до упоров. Кромку прижать прижимами.</w:t>
            </w:r>
          </w:p>
          <w:p w:rsidR="00D724D9" w:rsidRPr="00351271" w:rsidRDefault="00D724D9" w:rsidP="00032BA0">
            <w:pPr>
              <w:tabs>
                <w:tab w:val="num" w:pos="792"/>
              </w:tabs>
              <w:ind w:firstLine="0"/>
              <w:jc w:val="left"/>
              <w:rPr>
                <w:rFonts w:eastAsia="Times New Roman"/>
              </w:rPr>
            </w:pPr>
            <w:r w:rsidRPr="00351271">
              <w:rPr>
                <w:rFonts w:eastAsia="Times New Roman"/>
              </w:rPr>
              <w:t>Подать третий лист на установку, перемещать до соприкосновения с кромкой второго листа, прижать прижимами.</w:t>
            </w:r>
          </w:p>
          <w:p w:rsidR="00D724D9" w:rsidRPr="00351271" w:rsidRDefault="00D724D9" w:rsidP="00032BA0">
            <w:pPr>
              <w:tabs>
                <w:tab w:val="num" w:pos="792"/>
              </w:tabs>
              <w:ind w:firstLine="0"/>
              <w:jc w:val="left"/>
              <w:rPr>
                <w:rFonts w:eastAsia="Times New Roman"/>
              </w:rPr>
            </w:pPr>
            <w:r w:rsidRPr="00351271">
              <w:rPr>
                <w:rFonts w:eastAsia="Times New Roman"/>
              </w:rPr>
              <w:t>Приварить выводные планки, произвести автоматическую сварку под флюсом, зачистить сварной шов, последующая сборка и сварка листов в непрерывное полотнище выполняется аналогично.</w:t>
            </w:r>
          </w:p>
          <w:p w:rsidR="00D724D9" w:rsidRPr="00351271" w:rsidRDefault="00D724D9" w:rsidP="00032BA0">
            <w:pPr>
              <w:ind w:firstLine="34"/>
              <w:rPr>
                <w:rFonts w:eastAsia="Times New Roman"/>
                <w:u w:val="single"/>
              </w:rPr>
            </w:pPr>
            <w:r w:rsidRPr="00351271">
              <w:rPr>
                <w:rFonts w:eastAsia="Times New Roman"/>
              </w:rPr>
              <w:t>По мере перемещения полотнища по рольгангу срезать выводные планки, место среза зачистить.</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 xml:space="preserve">Выпрямитель сварочный ВДМ-1001 УХЛ4 или </w:t>
            </w:r>
            <w:r w:rsidR="00404761" w:rsidRPr="00351271">
              <w:rPr>
                <w:rFonts w:eastAsia="Times New Roman"/>
              </w:rPr>
              <w:t>другой такого</w:t>
            </w:r>
            <w:r w:rsidRPr="00351271">
              <w:rPr>
                <w:rFonts w:eastAsia="Times New Roman"/>
              </w:rPr>
              <w:t xml:space="preserve"> типа</w:t>
            </w:r>
          </w:p>
          <w:p w:rsidR="00D724D9" w:rsidRPr="00351271" w:rsidRDefault="00D724D9" w:rsidP="00032BA0">
            <w:pPr>
              <w:ind w:firstLine="34"/>
              <w:rPr>
                <w:rFonts w:eastAsia="Times New Roman"/>
              </w:rPr>
            </w:pPr>
            <w:r w:rsidRPr="00351271">
              <w:rPr>
                <w:rFonts w:eastAsia="Times New Roman"/>
              </w:rPr>
              <w:t>Кран</w:t>
            </w:r>
          </w:p>
          <w:p w:rsidR="00D724D9" w:rsidRPr="00351271" w:rsidRDefault="00D724D9" w:rsidP="00032BA0">
            <w:pPr>
              <w:ind w:firstLine="34"/>
              <w:rPr>
                <w:rFonts w:eastAsia="Times New Roman"/>
              </w:rPr>
            </w:pPr>
            <w:r w:rsidRPr="00351271">
              <w:rPr>
                <w:rFonts w:eastAsia="Times New Roman"/>
              </w:rPr>
              <w:t>Установка Л12-12</w:t>
            </w:r>
          </w:p>
          <w:p w:rsidR="00D724D9" w:rsidRPr="00351271" w:rsidRDefault="00D724D9" w:rsidP="00032BA0">
            <w:pPr>
              <w:ind w:firstLine="34"/>
            </w:pPr>
            <w:r w:rsidRPr="00351271">
              <w:rPr>
                <w:rFonts w:eastAsia="Times New Roman"/>
              </w:rPr>
              <w:t xml:space="preserve">Привод перемещения полотнища </w:t>
            </w:r>
            <w:r w:rsidR="00404761" w:rsidRPr="00351271">
              <w:rPr>
                <w:rFonts w:eastAsia="Times New Roman"/>
              </w:rPr>
              <w:t>типа Л</w:t>
            </w:r>
            <w:r w:rsidRPr="00351271">
              <w:rPr>
                <w:rFonts w:eastAsia="Times New Roman"/>
              </w:rPr>
              <w:t>3-136</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r w:rsidRPr="00351271">
              <w:rPr>
                <w:rFonts w:eastAsia="Times New Roman"/>
                <w:iCs/>
              </w:rPr>
              <w:t>Шлифмашинка</w:t>
            </w: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E13894">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90</w:t>
            </w:r>
          </w:p>
        </w:tc>
        <w:tc>
          <w:tcPr>
            <w:tcW w:w="5109" w:type="dxa"/>
            <w:tcBorders>
              <w:top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Маркировочная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Замаркировать сварные швы согласно карте раскроя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95К</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rPr>
            </w:pPr>
            <w:r w:rsidRPr="00351271">
              <w:rPr>
                <w:rFonts w:eastAsia="Times New Roman"/>
              </w:rPr>
              <w:t>Проверить качество сварки внешним осмотром. Проконтролировать ступенчатость в кромках смежных листов полотнища обечайки. Ступенчатость не должна превышать 3мм.</w:t>
            </w:r>
          </w:p>
          <w:p w:rsidR="00D724D9" w:rsidRPr="00351271" w:rsidRDefault="00D724D9" w:rsidP="00032BA0">
            <w:pPr>
              <w:ind w:firstLine="34"/>
              <w:rPr>
                <w:rFonts w:eastAsia="Times New Roman"/>
                <w:u w:val="single"/>
              </w:rPr>
            </w:pPr>
            <w:r w:rsidRPr="00351271">
              <w:rPr>
                <w:rFonts w:eastAsia="Times New Roman"/>
              </w:rPr>
              <w:t>Выполнить просвечивание сварного шва.</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100</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Исправление дефектов</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bl>
    <w:p w:rsidR="00E13894" w:rsidRDefault="00E13894" w:rsidP="00032BA0">
      <w:pPr>
        <w:ind w:firstLine="0"/>
        <w:jc w:val="center"/>
        <w:rPr>
          <w:rFonts w:eastAsia="Times New Roman"/>
          <w:iCs/>
        </w:rPr>
        <w:sectPr w:rsidR="00E13894"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E13894" w:rsidRPr="00351271" w:rsidTr="00E13894">
        <w:tc>
          <w:tcPr>
            <w:tcW w:w="15355" w:type="dxa"/>
            <w:gridSpan w:val="5"/>
            <w:tcBorders>
              <w:top w:val="nil"/>
              <w:left w:val="nil"/>
              <w:bottom w:val="single" w:sz="4" w:space="0" w:color="auto"/>
              <w:right w:val="nil"/>
            </w:tcBorders>
            <w:vAlign w:val="center"/>
          </w:tcPr>
          <w:p w:rsidR="00E13894" w:rsidRPr="00351271" w:rsidRDefault="00E13894" w:rsidP="00032BA0">
            <w:pPr>
              <w:ind w:left="95" w:right="-108" w:firstLine="0"/>
              <w:jc w:val="left"/>
              <w:rPr>
                <w:rFonts w:eastAsia="Times New Roman"/>
                <w:iCs/>
              </w:rPr>
            </w:pPr>
            <w:r w:rsidRPr="00C81D3F">
              <w:rPr>
                <w:i/>
              </w:rPr>
              <w:t>Продолжение таблицы Б.1</w:t>
            </w:r>
          </w:p>
        </w:tc>
      </w:tr>
      <w:tr w:rsidR="00D724D9" w:rsidRPr="00351271" w:rsidTr="00E13894">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rPr>
              <w:t>Произвести выборку дефектов и заварить дефектные участки сварных швов ручной аргонодуговой сваркой или ручной электродуговой сваркой. Зачистить заваренные участки.</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Выпрямитель сварочный ВДМ-1001 УХЛ4 или другой такого типа Редуктор для аргонодуговой сварки АР-10 или аналогичный</w:t>
            </w:r>
          </w:p>
          <w:p w:rsidR="00D724D9" w:rsidRPr="00351271" w:rsidRDefault="00D724D9" w:rsidP="00032BA0">
            <w:pPr>
              <w:ind w:firstLine="34"/>
              <w:rPr>
                <w:rFonts w:eastAsia="Times New Roman"/>
              </w:rPr>
            </w:pPr>
            <w:r w:rsidRPr="00351271">
              <w:rPr>
                <w:rFonts w:eastAsia="Times New Roman"/>
              </w:rPr>
              <w:t>Кабель КРПТ 1х70 или аналогичный</w:t>
            </w:r>
          </w:p>
          <w:p w:rsidR="00D724D9" w:rsidRPr="00351271" w:rsidRDefault="00D724D9" w:rsidP="00032BA0">
            <w:pPr>
              <w:ind w:firstLine="34"/>
              <w:rPr>
                <w:rFonts w:eastAsia="Times New Roman"/>
              </w:rPr>
            </w:pPr>
            <w:r w:rsidRPr="00351271">
              <w:rPr>
                <w:rFonts w:eastAsia="Times New Roman"/>
              </w:rPr>
              <w:t>Аргонодуговая горелка АРЮ-2М; АГНИ-07Му или этого типа</w:t>
            </w:r>
          </w:p>
          <w:p w:rsidR="00D724D9" w:rsidRPr="00351271" w:rsidRDefault="00D724D9" w:rsidP="00032BA0">
            <w:pPr>
              <w:ind w:firstLine="34"/>
              <w:rPr>
                <w:rFonts w:eastAsia="Times New Roman"/>
              </w:rPr>
            </w:pPr>
            <w:r w:rsidRPr="00351271">
              <w:rPr>
                <w:rFonts w:eastAsia="Times New Roman"/>
              </w:rPr>
              <w:t>Сварочная проволока</w:t>
            </w:r>
          </w:p>
          <w:p w:rsidR="00D724D9" w:rsidRPr="00351271" w:rsidRDefault="00D724D9" w:rsidP="00032BA0">
            <w:pPr>
              <w:ind w:firstLine="34"/>
            </w:pPr>
            <w:r w:rsidRPr="00351271">
              <w:rPr>
                <w:rFonts w:eastAsia="Times New Roman"/>
              </w:rPr>
              <w:t>Реостат балластный Барс РБ-302-У2 или аналогичный по характеристикам</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r w:rsidRPr="00351271">
              <w:rPr>
                <w:rFonts w:eastAsia="Times New Roman"/>
                <w:iCs/>
              </w:rPr>
              <w:t>Шлифмашинка</w:t>
            </w: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left="95" w:right="-108" w:firstLine="0"/>
              <w:jc w:val="left"/>
              <w:rPr>
                <w:rFonts w:eastAsia="Times New Roman"/>
                <w:iCs/>
              </w:rPr>
            </w:pPr>
            <w:r w:rsidRPr="00351271">
              <w:rPr>
                <w:rFonts w:eastAsia="Times New Roman"/>
                <w:iCs/>
              </w:rPr>
              <w:t>Линейка измерительная        металлическая ГОСТ 427-75</w:t>
            </w:r>
          </w:p>
          <w:p w:rsidR="00D724D9" w:rsidRPr="00351271" w:rsidRDefault="00D724D9" w:rsidP="00032BA0">
            <w:pPr>
              <w:ind w:right="-108" w:firstLine="0"/>
              <w:jc w:val="left"/>
              <w:rPr>
                <w:rFonts w:eastAsia="Times New Roman"/>
                <w:iCs/>
              </w:rPr>
            </w:pPr>
            <w:r w:rsidRPr="00351271">
              <w:rPr>
                <w:rFonts w:eastAsia="Times New Roman"/>
                <w:iCs/>
              </w:rPr>
              <w:t xml:space="preserve"> Рулетка 2-й класс точности </w:t>
            </w:r>
          </w:p>
          <w:p w:rsidR="00D724D9" w:rsidRPr="00351271" w:rsidRDefault="00123BCA" w:rsidP="008E5CC8">
            <w:pPr>
              <w:ind w:firstLine="34"/>
              <w:rPr>
                <w:rFonts w:eastAsia="Times New Roman"/>
                <w:iCs/>
              </w:rPr>
            </w:pPr>
            <w:r w:rsidRPr="00351271">
              <w:rPr>
                <w:rFonts w:eastAsia="Times New Roman"/>
                <w:iCs/>
              </w:rPr>
              <w:t xml:space="preserve"> ГОСТ 7502</w:t>
            </w:r>
          </w:p>
          <w:p w:rsidR="008E5CC8" w:rsidRPr="00351271" w:rsidRDefault="008E5CC8" w:rsidP="008E5CC8">
            <w:pPr>
              <w:ind w:firstLine="34"/>
            </w:pPr>
          </w:p>
        </w:tc>
      </w:tr>
      <w:tr w:rsidR="00D724D9" w:rsidRPr="00351271" w:rsidTr="00E13894">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105</w:t>
            </w:r>
          </w:p>
        </w:tc>
        <w:tc>
          <w:tcPr>
            <w:tcW w:w="5109" w:type="dxa"/>
            <w:tcBorders>
              <w:top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rPr>
            </w:pPr>
            <w:r w:rsidRPr="00351271">
              <w:rPr>
                <w:rFonts w:eastAsia="Times New Roman"/>
              </w:rPr>
              <w:t>Произвести повторное просвечивание дефектных (заваренных) участков.</w:t>
            </w:r>
          </w:p>
          <w:p w:rsidR="00D724D9" w:rsidRPr="00351271" w:rsidRDefault="00D724D9" w:rsidP="00032BA0">
            <w:pPr>
              <w:ind w:firstLine="34"/>
              <w:rPr>
                <w:rFonts w:eastAsia="Times New Roman"/>
                <w:u w:val="single"/>
              </w:rPr>
            </w:pPr>
            <w:r w:rsidRPr="00351271">
              <w:rPr>
                <w:rFonts w:eastAsia="Times New Roman"/>
              </w:rPr>
              <w:t>Исправление дефектов. Нанести на шов сверху раствор мела, снизу шов смазать керосином.</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110</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Исправление дефектов</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E13894" w:rsidRPr="00351271" w:rsidTr="00BC0FF3">
        <w:tc>
          <w:tcPr>
            <w:tcW w:w="925" w:type="dxa"/>
            <w:vAlign w:val="center"/>
          </w:tcPr>
          <w:p w:rsidR="00E13894" w:rsidRPr="00351271" w:rsidRDefault="00E13894" w:rsidP="00032BA0">
            <w:pPr>
              <w:ind w:firstLine="0"/>
              <w:jc w:val="center"/>
              <w:rPr>
                <w:rFonts w:eastAsia="Times New Roman"/>
                <w:iCs/>
              </w:rPr>
            </w:pPr>
          </w:p>
        </w:tc>
        <w:tc>
          <w:tcPr>
            <w:tcW w:w="5109" w:type="dxa"/>
            <w:vAlign w:val="center"/>
          </w:tcPr>
          <w:p w:rsidR="00E13894" w:rsidRPr="00351271" w:rsidRDefault="00E13894" w:rsidP="00032BA0">
            <w:pPr>
              <w:ind w:firstLine="34"/>
              <w:rPr>
                <w:rFonts w:eastAsia="Times New Roman"/>
                <w:u w:val="single"/>
              </w:rPr>
            </w:pPr>
            <w:r w:rsidRPr="00351271">
              <w:rPr>
                <w:rFonts w:eastAsia="Times New Roman"/>
              </w:rPr>
              <w:t>При повторном выявлении дефектов произвести выборку, заварку, зачистку дефектных участков</w:t>
            </w:r>
          </w:p>
        </w:tc>
        <w:tc>
          <w:tcPr>
            <w:tcW w:w="3452" w:type="dxa"/>
            <w:vAlign w:val="center"/>
          </w:tcPr>
          <w:p w:rsidR="00E13894" w:rsidRPr="00351271" w:rsidRDefault="00E13894" w:rsidP="00E13894">
            <w:pPr>
              <w:ind w:firstLine="34"/>
              <w:rPr>
                <w:rFonts w:eastAsia="Times New Roman"/>
              </w:rPr>
            </w:pPr>
            <w:r w:rsidRPr="00351271">
              <w:rPr>
                <w:rFonts w:eastAsia="Times New Roman"/>
              </w:rPr>
              <w:t>Выпрямитель сварочный ВДМ-1001 УХЛ</w:t>
            </w:r>
            <w:proofErr w:type="gramStart"/>
            <w:r w:rsidRPr="00351271">
              <w:rPr>
                <w:rFonts w:eastAsia="Times New Roman"/>
              </w:rPr>
              <w:t>4</w:t>
            </w:r>
            <w:proofErr w:type="gramEnd"/>
            <w:r w:rsidRPr="00351271">
              <w:rPr>
                <w:rFonts w:eastAsia="Times New Roman"/>
              </w:rPr>
              <w:t xml:space="preserve"> или другой такого типа Редуктор для аргонодуговой сварки АР-10 или аналогичный</w:t>
            </w:r>
          </w:p>
          <w:p w:rsidR="00E13894" w:rsidRPr="00351271" w:rsidRDefault="00E13894" w:rsidP="00E13894">
            <w:pPr>
              <w:ind w:firstLine="34"/>
              <w:rPr>
                <w:rFonts w:eastAsia="Times New Roman"/>
              </w:rPr>
            </w:pPr>
            <w:r w:rsidRPr="00351271">
              <w:rPr>
                <w:rFonts w:eastAsia="Times New Roman"/>
              </w:rPr>
              <w:t>Кабель КРПТ 1х70 или аналогичный</w:t>
            </w:r>
          </w:p>
          <w:p w:rsidR="00E13894" w:rsidRPr="00351271" w:rsidRDefault="00E13894" w:rsidP="00E13894">
            <w:pPr>
              <w:ind w:firstLine="34"/>
              <w:rPr>
                <w:rFonts w:eastAsia="Times New Roman"/>
              </w:rPr>
            </w:pPr>
            <w:r w:rsidRPr="00351271">
              <w:rPr>
                <w:rFonts w:eastAsia="Times New Roman"/>
              </w:rPr>
              <w:t>Аргонодуговая горелка АРЮ-2М; АГНИ-07Му или этого типа</w:t>
            </w:r>
          </w:p>
          <w:p w:rsidR="00E13894" w:rsidRPr="00351271" w:rsidRDefault="00E13894" w:rsidP="00032BA0">
            <w:pPr>
              <w:ind w:firstLine="34"/>
            </w:pPr>
          </w:p>
        </w:tc>
        <w:tc>
          <w:tcPr>
            <w:tcW w:w="3068" w:type="dxa"/>
            <w:vAlign w:val="center"/>
          </w:tcPr>
          <w:p w:rsidR="00E13894" w:rsidRPr="00351271" w:rsidRDefault="00E13894" w:rsidP="00032BA0">
            <w:pPr>
              <w:ind w:firstLine="34"/>
            </w:pPr>
            <w:proofErr w:type="spellStart"/>
            <w:r w:rsidRPr="00351271">
              <w:rPr>
                <w:rFonts w:eastAsia="Times New Roman"/>
                <w:iCs/>
              </w:rPr>
              <w:t>Шлифмашинка</w:t>
            </w:r>
            <w:proofErr w:type="spellEnd"/>
          </w:p>
        </w:tc>
        <w:tc>
          <w:tcPr>
            <w:tcW w:w="2801" w:type="dxa"/>
            <w:vAlign w:val="center"/>
          </w:tcPr>
          <w:p w:rsidR="00E13894" w:rsidRPr="00351271" w:rsidRDefault="00E13894" w:rsidP="00032BA0">
            <w:pPr>
              <w:ind w:firstLine="34"/>
            </w:pPr>
          </w:p>
        </w:tc>
      </w:tr>
    </w:tbl>
    <w:p w:rsidR="00E13894" w:rsidRDefault="00E13894" w:rsidP="00032BA0">
      <w:pPr>
        <w:ind w:firstLine="0"/>
        <w:jc w:val="center"/>
        <w:rPr>
          <w:rFonts w:eastAsia="Times New Roman"/>
          <w:iCs/>
        </w:rPr>
        <w:sectPr w:rsidR="00E13894"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E13894" w:rsidRPr="00351271" w:rsidTr="00E13894">
        <w:tc>
          <w:tcPr>
            <w:tcW w:w="15355" w:type="dxa"/>
            <w:gridSpan w:val="5"/>
            <w:tcBorders>
              <w:top w:val="nil"/>
              <w:left w:val="nil"/>
              <w:bottom w:val="single" w:sz="4" w:space="0" w:color="auto"/>
              <w:right w:val="nil"/>
            </w:tcBorders>
            <w:vAlign w:val="center"/>
          </w:tcPr>
          <w:p w:rsidR="00E13894" w:rsidRPr="00351271" w:rsidRDefault="00E13894" w:rsidP="00032BA0">
            <w:pPr>
              <w:ind w:firstLine="34"/>
            </w:pPr>
            <w:r w:rsidRPr="00C81D3F">
              <w:rPr>
                <w:i/>
              </w:rPr>
              <w:t>Продолжение таблицы Б.1</w:t>
            </w:r>
          </w:p>
        </w:tc>
      </w:tr>
      <w:tr w:rsidR="00D724D9" w:rsidRPr="00351271" w:rsidTr="00E13894">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u w:val="single"/>
              </w:rPr>
            </w:pP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Сварочная проволока</w:t>
            </w:r>
          </w:p>
          <w:p w:rsidR="00D724D9" w:rsidRPr="00351271" w:rsidRDefault="00D724D9" w:rsidP="00032BA0">
            <w:pPr>
              <w:ind w:firstLine="34"/>
            </w:pPr>
            <w:r w:rsidRPr="00351271">
              <w:rPr>
                <w:rFonts w:eastAsia="Times New Roman"/>
              </w:rPr>
              <w:t>Реостат балластный Барс РБ-302-У2 или аналогичный по характеристикам</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E13894">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112</w:t>
            </w:r>
          </w:p>
        </w:tc>
        <w:tc>
          <w:tcPr>
            <w:tcW w:w="5109" w:type="dxa"/>
            <w:tcBorders>
              <w:top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Произвести визуальный и радиографический контроль вновь заваренных участков.</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115</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Сборочная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E13894" w:rsidRPr="00351271" w:rsidTr="00BC0FF3">
        <w:tc>
          <w:tcPr>
            <w:tcW w:w="925" w:type="dxa"/>
            <w:vAlign w:val="center"/>
          </w:tcPr>
          <w:p w:rsidR="00E13894" w:rsidRPr="00351271" w:rsidRDefault="00E13894" w:rsidP="00032BA0">
            <w:pPr>
              <w:ind w:firstLine="0"/>
              <w:jc w:val="center"/>
              <w:rPr>
                <w:rFonts w:eastAsia="Times New Roman"/>
                <w:iCs/>
              </w:rPr>
            </w:pPr>
          </w:p>
        </w:tc>
        <w:tc>
          <w:tcPr>
            <w:tcW w:w="5109" w:type="dxa"/>
            <w:vAlign w:val="center"/>
          </w:tcPr>
          <w:p w:rsidR="00E13894" w:rsidRPr="00351271" w:rsidRDefault="00E13894" w:rsidP="00E13894">
            <w:pPr>
              <w:ind w:firstLine="34"/>
              <w:rPr>
                <w:rFonts w:eastAsia="Times New Roman"/>
              </w:rPr>
            </w:pPr>
            <w:r w:rsidRPr="00351271">
              <w:rPr>
                <w:rFonts w:eastAsia="Times New Roman"/>
              </w:rPr>
              <w:t>К начальной кромке полотнища приварить полосы шириной 100мм, толщиной (4-10) мм, длиной (4500-5500) мм. Полотнище перемещать к сворачивающему устройству, пропустить полосы и полотнище под прижимные ролики отклоняющего устройства.</w:t>
            </w:r>
          </w:p>
          <w:p w:rsidR="00E13894" w:rsidRPr="00351271" w:rsidRDefault="00E13894" w:rsidP="00E13894">
            <w:pPr>
              <w:ind w:firstLine="34"/>
              <w:rPr>
                <w:rFonts w:eastAsia="Times New Roman"/>
              </w:rPr>
            </w:pPr>
            <w:r w:rsidRPr="00351271">
              <w:rPr>
                <w:rFonts w:eastAsia="Times New Roman"/>
              </w:rPr>
              <w:t>РДС прихватить полосы к кольцам жесткости на инвентарном каркасе.</w:t>
            </w:r>
          </w:p>
          <w:p w:rsidR="00E13894" w:rsidRPr="00351271" w:rsidRDefault="00E13894" w:rsidP="00E13894">
            <w:pPr>
              <w:ind w:firstLine="34"/>
              <w:rPr>
                <w:rFonts w:eastAsia="Times New Roman"/>
              </w:rPr>
            </w:pPr>
            <w:r w:rsidRPr="00351271">
              <w:rPr>
                <w:rFonts w:eastAsia="Times New Roman"/>
              </w:rPr>
              <w:t>Обрезать планку с отверстием ø35 на начальной кромке полотнища. Наматывание полотнища произвести так, чтобы витки плотно укладывались друг на друга, кромки на торце рулона располагались на одном уровне.</w:t>
            </w:r>
          </w:p>
          <w:p w:rsidR="00E13894" w:rsidRPr="00351271" w:rsidRDefault="00E13894" w:rsidP="00E13894">
            <w:pPr>
              <w:ind w:firstLine="34"/>
              <w:rPr>
                <w:rFonts w:eastAsia="Times New Roman"/>
              </w:rPr>
            </w:pPr>
            <w:r w:rsidRPr="00351271">
              <w:rPr>
                <w:rFonts w:eastAsia="Times New Roman"/>
              </w:rPr>
              <w:t>К конечной кромке полотнища приварить упаковочные полосы шириной 100мм, толщиной 4-10мм, длиной 1500мм, через 1500мм друг от друга.</w:t>
            </w:r>
          </w:p>
          <w:p w:rsidR="00E13894" w:rsidRPr="00351271" w:rsidRDefault="00E13894" w:rsidP="00E13894">
            <w:pPr>
              <w:ind w:firstLine="34"/>
              <w:rPr>
                <w:rFonts w:eastAsia="Times New Roman"/>
                <w:u w:val="single"/>
              </w:rPr>
            </w:pPr>
            <w:r w:rsidRPr="00351271">
              <w:rPr>
                <w:rFonts w:eastAsia="Times New Roman"/>
              </w:rPr>
              <w:t>В зависимости от ширины полотнища количество полос взять такое, чтобы обеспечить надежную упаковку рулона. Для плотной намотки конца рулона упаковочные полосы приварить к начальной кромке следующего бака.</w:t>
            </w:r>
          </w:p>
        </w:tc>
        <w:tc>
          <w:tcPr>
            <w:tcW w:w="3452" w:type="dxa"/>
            <w:vAlign w:val="center"/>
          </w:tcPr>
          <w:p w:rsidR="00E13894" w:rsidRPr="00351271" w:rsidRDefault="00E13894" w:rsidP="00032BA0">
            <w:pPr>
              <w:ind w:firstLine="34"/>
            </w:pPr>
          </w:p>
        </w:tc>
        <w:tc>
          <w:tcPr>
            <w:tcW w:w="3068" w:type="dxa"/>
            <w:vAlign w:val="center"/>
          </w:tcPr>
          <w:p w:rsidR="00E13894" w:rsidRPr="00351271" w:rsidRDefault="00E13894" w:rsidP="00032BA0">
            <w:pPr>
              <w:ind w:firstLine="34"/>
            </w:pPr>
          </w:p>
        </w:tc>
        <w:tc>
          <w:tcPr>
            <w:tcW w:w="2801" w:type="dxa"/>
            <w:vAlign w:val="center"/>
          </w:tcPr>
          <w:p w:rsidR="00E13894" w:rsidRPr="00351271" w:rsidRDefault="00E13894" w:rsidP="00032BA0">
            <w:pPr>
              <w:ind w:firstLine="34"/>
            </w:pPr>
          </w:p>
        </w:tc>
      </w:tr>
    </w:tbl>
    <w:p w:rsidR="00E13894" w:rsidRDefault="00E13894" w:rsidP="00032BA0">
      <w:pPr>
        <w:ind w:firstLine="0"/>
        <w:jc w:val="center"/>
        <w:rPr>
          <w:rFonts w:eastAsia="Times New Roman"/>
          <w:iCs/>
        </w:rPr>
        <w:sectPr w:rsidR="00E13894" w:rsidSect="006272FB">
          <w:pgSz w:w="16840" w:h="11907" w:orient="landscape" w:code="9"/>
          <w:pgMar w:top="1383"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925"/>
        <w:gridCol w:w="5109"/>
        <w:gridCol w:w="3452"/>
        <w:gridCol w:w="3068"/>
        <w:gridCol w:w="2801"/>
      </w:tblGrid>
      <w:tr w:rsidR="00E13894" w:rsidRPr="00351271" w:rsidTr="00E13894">
        <w:tc>
          <w:tcPr>
            <w:tcW w:w="15355" w:type="dxa"/>
            <w:gridSpan w:val="5"/>
            <w:tcBorders>
              <w:top w:val="nil"/>
              <w:left w:val="nil"/>
              <w:bottom w:val="single" w:sz="4" w:space="0" w:color="auto"/>
              <w:right w:val="nil"/>
            </w:tcBorders>
            <w:vAlign w:val="center"/>
          </w:tcPr>
          <w:p w:rsidR="00E13894" w:rsidRPr="00E13894" w:rsidRDefault="00E13894" w:rsidP="00032BA0">
            <w:pPr>
              <w:ind w:firstLine="34"/>
              <w:rPr>
                <w:i/>
              </w:rPr>
            </w:pPr>
            <w:r w:rsidRPr="00E13894">
              <w:rPr>
                <w:i/>
              </w:rPr>
              <w:t>Окончание таблицы Б.1</w:t>
            </w:r>
          </w:p>
        </w:tc>
      </w:tr>
      <w:tr w:rsidR="00D724D9" w:rsidRPr="00351271" w:rsidTr="00E13894">
        <w:tc>
          <w:tcPr>
            <w:tcW w:w="925"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0"/>
              <w:jc w:val="center"/>
              <w:rPr>
                <w:rFonts w:eastAsia="Times New Roman"/>
                <w:iCs/>
              </w:rPr>
            </w:pPr>
          </w:p>
        </w:tc>
        <w:tc>
          <w:tcPr>
            <w:tcW w:w="5109"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color w:val="000000" w:themeColor="text1"/>
              </w:rPr>
            </w:pPr>
            <w:r w:rsidRPr="00351271">
              <w:rPr>
                <w:rFonts w:eastAsia="Times New Roman"/>
              </w:rPr>
              <w:t xml:space="preserve">Произвести окончательную намотку полотнища на каркас; прихватить полосы РДС в нескольких местах к рулону. Обрезать полосы от кромки следующего бака, произвести окончательную строповку рулона </w:t>
            </w:r>
            <w:r w:rsidRPr="00351271">
              <w:rPr>
                <w:rFonts w:eastAsia="Times New Roman"/>
                <w:color w:val="000000" w:themeColor="text1"/>
              </w:rPr>
              <w:t>(рис.Б. 6).</w:t>
            </w:r>
          </w:p>
          <w:p w:rsidR="00D724D9" w:rsidRPr="00351271" w:rsidRDefault="00D724D9" w:rsidP="00032BA0">
            <w:pPr>
              <w:ind w:firstLine="34"/>
              <w:rPr>
                <w:rFonts w:eastAsia="Times New Roman"/>
                <w:u w:val="single"/>
              </w:rPr>
            </w:pPr>
            <w:r w:rsidRPr="00351271">
              <w:rPr>
                <w:rFonts w:eastAsia="Times New Roman"/>
              </w:rPr>
              <w:t>Снять рулон со сворачивающего устройства двумя кранами (не повредить торцевых кромок) и уложить в проходе с помощью двух кранов. Каркас по роликам вытянуть из рулона</w:t>
            </w:r>
            <w:r w:rsidR="00404761" w:rsidRPr="00351271">
              <w:rPr>
                <w:rFonts w:eastAsia="Times New Roman"/>
              </w:rPr>
              <w:t xml:space="preserve"> </w:t>
            </w:r>
            <w:r w:rsidRPr="00351271">
              <w:rPr>
                <w:rFonts w:eastAsia="Times New Roman"/>
              </w:rPr>
              <w:t xml:space="preserve">(после того, как каркас вышел из рулона несколько больше, чем на половину) и произвести окончательное вытягивание </w:t>
            </w:r>
            <w:r w:rsidR="00404761" w:rsidRPr="00351271">
              <w:rPr>
                <w:rFonts w:eastAsia="Times New Roman"/>
              </w:rPr>
              <w:t>каркаса из</w:t>
            </w:r>
            <w:r w:rsidRPr="00351271">
              <w:rPr>
                <w:rFonts w:eastAsia="Times New Roman"/>
              </w:rPr>
              <w:t xml:space="preserve"> рулона </w:t>
            </w:r>
            <w:r w:rsidRPr="00351271">
              <w:rPr>
                <w:rFonts w:eastAsia="Times New Roman"/>
                <w:color w:val="000000" w:themeColor="text1"/>
              </w:rPr>
              <w:t>(рис.Б.7).</w:t>
            </w:r>
            <w:r w:rsidRPr="00351271">
              <w:rPr>
                <w:rFonts w:eastAsia="Times New Roman"/>
              </w:rPr>
              <w:t xml:space="preserve"> Вынуть выкатные ролики, оставшиеся в рулоне кольца жесткости в нескольких местах, прихватить РДС к рулону, чтобы исключить выпадение их при транспортировке.</w:t>
            </w:r>
          </w:p>
        </w:tc>
        <w:tc>
          <w:tcPr>
            <w:tcW w:w="3452"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rPr>
                <w:rFonts w:eastAsia="Times New Roman"/>
              </w:rPr>
            </w:pPr>
            <w:r w:rsidRPr="00351271">
              <w:rPr>
                <w:rFonts w:eastAsia="Times New Roman"/>
              </w:rPr>
              <w:t>Выпрямитель сварочный ВДМ-1001 УХЛ4 или другой такого типа</w:t>
            </w:r>
          </w:p>
          <w:p w:rsidR="00D724D9" w:rsidRPr="00351271" w:rsidRDefault="00D724D9" w:rsidP="00032BA0">
            <w:pPr>
              <w:ind w:firstLine="34"/>
              <w:rPr>
                <w:rFonts w:eastAsia="Times New Roman"/>
              </w:rPr>
            </w:pPr>
            <w:r w:rsidRPr="00351271">
              <w:rPr>
                <w:rFonts w:eastAsia="Times New Roman"/>
              </w:rPr>
              <w:t>Устройство отклоняющее</w:t>
            </w:r>
          </w:p>
          <w:p w:rsidR="00D724D9" w:rsidRPr="00351271" w:rsidRDefault="00D724D9" w:rsidP="00032BA0">
            <w:pPr>
              <w:ind w:firstLine="34"/>
              <w:rPr>
                <w:rFonts w:eastAsia="Times New Roman"/>
              </w:rPr>
            </w:pPr>
            <w:r w:rsidRPr="00351271">
              <w:rPr>
                <w:rFonts w:eastAsia="Times New Roman"/>
              </w:rPr>
              <w:t>Р 214/105</w:t>
            </w:r>
          </w:p>
          <w:p w:rsidR="00D724D9" w:rsidRPr="00351271" w:rsidRDefault="00D724D9" w:rsidP="00032BA0">
            <w:pPr>
              <w:ind w:firstLine="34"/>
              <w:rPr>
                <w:rFonts w:eastAsia="Times New Roman"/>
              </w:rPr>
            </w:pPr>
            <w:r w:rsidRPr="00351271">
              <w:rPr>
                <w:rFonts w:eastAsia="Times New Roman"/>
              </w:rPr>
              <w:t>Установка бескаркасной намотки</w:t>
            </w:r>
          </w:p>
          <w:p w:rsidR="00D724D9" w:rsidRPr="00351271" w:rsidRDefault="00D724D9" w:rsidP="00032BA0">
            <w:pPr>
              <w:ind w:firstLine="34"/>
              <w:rPr>
                <w:rFonts w:eastAsia="Times New Roman"/>
              </w:rPr>
            </w:pPr>
            <w:r w:rsidRPr="00351271">
              <w:rPr>
                <w:rFonts w:eastAsia="Times New Roman"/>
              </w:rPr>
              <w:t>Р 1130/03</w:t>
            </w:r>
          </w:p>
          <w:p w:rsidR="00D724D9" w:rsidRPr="00351271" w:rsidRDefault="00D724D9" w:rsidP="00032BA0">
            <w:pPr>
              <w:ind w:firstLine="34"/>
              <w:rPr>
                <w:rFonts w:eastAsia="Times New Roman"/>
              </w:rPr>
            </w:pPr>
            <w:r w:rsidRPr="00351271">
              <w:rPr>
                <w:rFonts w:eastAsia="Times New Roman"/>
              </w:rPr>
              <w:t>Устройство плотной намотки</w:t>
            </w:r>
          </w:p>
          <w:p w:rsidR="00D724D9" w:rsidRPr="00351271" w:rsidRDefault="00D724D9" w:rsidP="00032BA0">
            <w:pPr>
              <w:ind w:firstLine="34"/>
              <w:rPr>
                <w:rFonts w:eastAsia="Times New Roman"/>
              </w:rPr>
            </w:pPr>
            <w:r w:rsidRPr="00351271">
              <w:rPr>
                <w:rFonts w:eastAsia="Times New Roman"/>
              </w:rPr>
              <w:t>Л3-135</w:t>
            </w:r>
          </w:p>
          <w:p w:rsidR="00D724D9" w:rsidRPr="00351271" w:rsidRDefault="00D724D9" w:rsidP="00032BA0">
            <w:pPr>
              <w:ind w:firstLine="34"/>
              <w:rPr>
                <w:rFonts w:eastAsia="Times New Roman"/>
              </w:rPr>
            </w:pPr>
            <w:r w:rsidRPr="00351271">
              <w:rPr>
                <w:rFonts w:eastAsia="Times New Roman"/>
              </w:rPr>
              <w:t>Устройство для транспортировки рулонов.</w:t>
            </w:r>
          </w:p>
          <w:p w:rsidR="00D724D9" w:rsidRPr="00351271" w:rsidRDefault="00D724D9" w:rsidP="00032BA0">
            <w:pPr>
              <w:ind w:firstLine="34"/>
              <w:rPr>
                <w:rFonts w:eastAsia="Times New Roman"/>
              </w:rPr>
            </w:pPr>
            <w:r w:rsidRPr="00351271">
              <w:rPr>
                <w:rFonts w:eastAsia="Times New Roman"/>
              </w:rPr>
              <w:t>Привод перемещения полотнища Л3-136</w:t>
            </w:r>
          </w:p>
          <w:p w:rsidR="00D724D9" w:rsidRPr="00351271" w:rsidRDefault="00D724D9" w:rsidP="00032BA0">
            <w:pPr>
              <w:ind w:firstLine="34"/>
              <w:rPr>
                <w:rFonts w:eastAsia="Times New Roman"/>
              </w:rPr>
            </w:pPr>
            <w:r w:rsidRPr="00351271">
              <w:rPr>
                <w:rFonts w:eastAsia="Times New Roman"/>
              </w:rPr>
              <w:t>Устройство сворачивающее</w:t>
            </w:r>
          </w:p>
          <w:p w:rsidR="00D724D9" w:rsidRPr="00351271" w:rsidRDefault="00D724D9" w:rsidP="00032BA0">
            <w:pPr>
              <w:ind w:firstLine="34"/>
              <w:rPr>
                <w:rFonts w:eastAsia="Times New Roman"/>
              </w:rPr>
            </w:pPr>
            <w:r w:rsidRPr="00351271">
              <w:rPr>
                <w:rFonts w:eastAsia="Times New Roman"/>
              </w:rPr>
              <w:t>Р 116/02</w:t>
            </w:r>
          </w:p>
          <w:p w:rsidR="00D724D9" w:rsidRPr="00351271" w:rsidRDefault="00D724D9" w:rsidP="00032BA0">
            <w:pPr>
              <w:ind w:firstLine="34"/>
            </w:pPr>
            <w:r w:rsidRPr="00351271">
              <w:rPr>
                <w:rFonts w:eastAsia="Times New Roman"/>
              </w:rPr>
              <w:t>Кран</w:t>
            </w:r>
          </w:p>
        </w:tc>
        <w:tc>
          <w:tcPr>
            <w:tcW w:w="3068"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c>
          <w:tcPr>
            <w:tcW w:w="2801" w:type="dxa"/>
            <w:tcBorders>
              <w:top w:val="single" w:sz="4" w:space="0" w:color="auto"/>
              <w:left w:val="single" w:sz="4" w:space="0" w:color="auto"/>
              <w:bottom w:val="single" w:sz="4" w:space="0" w:color="auto"/>
              <w:right w:val="single" w:sz="4" w:space="0" w:color="auto"/>
            </w:tcBorders>
            <w:vAlign w:val="center"/>
          </w:tcPr>
          <w:p w:rsidR="00D724D9" w:rsidRPr="00351271" w:rsidRDefault="00D724D9" w:rsidP="00032BA0">
            <w:pPr>
              <w:ind w:firstLine="34"/>
            </w:pPr>
          </w:p>
        </w:tc>
      </w:tr>
      <w:tr w:rsidR="00D724D9" w:rsidRPr="00351271" w:rsidTr="00E13894">
        <w:tc>
          <w:tcPr>
            <w:tcW w:w="925" w:type="dxa"/>
            <w:tcBorders>
              <w:top w:val="single" w:sz="4" w:space="0" w:color="auto"/>
            </w:tcBorders>
            <w:vAlign w:val="center"/>
          </w:tcPr>
          <w:p w:rsidR="00D724D9" w:rsidRPr="00351271" w:rsidRDefault="00D724D9" w:rsidP="00032BA0">
            <w:pPr>
              <w:ind w:firstLine="0"/>
              <w:jc w:val="center"/>
              <w:rPr>
                <w:rFonts w:eastAsia="Times New Roman"/>
                <w:iCs/>
              </w:rPr>
            </w:pPr>
            <w:r w:rsidRPr="00351271">
              <w:rPr>
                <w:rFonts w:eastAsia="Times New Roman"/>
                <w:iCs/>
              </w:rPr>
              <w:t>190К</w:t>
            </w:r>
          </w:p>
        </w:tc>
        <w:tc>
          <w:tcPr>
            <w:tcW w:w="5109" w:type="dxa"/>
            <w:tcBorders>
              <w:top w:val="single" w:sz="4" w:space="0" w:color="auto"/>
            </w:tcBorders>
            <w:vAlign w:val="center"/>
          </w:tcPr>
          <w:p w:rsidR="00D724D9" w:rsidRPr="00351271" w:rsidRDefault="00D724D9" w:rsidP="00032BA0">
            <w:pPr>
              <w:ind w:firstLine="34"/>
              <w:rPr>
                <w:rFonts w:eastAsia="Times New Roman"/>
                <w:u w:val="single"/>
              </w:rPr>
            </w:pPr>
            <w:r w:rsidRPr="00351271">
              <w:rPr>
                <w:rFonts w:eastAsia="Times New Roman"/>
                <w:u w:val="single"/>
              </w:rPr>
              <w:t>Контрольная</w:t>
            </w:r>
          </w:p>
        </w:tc>
        <w:tc>
          <w:tcPr>
            <w:tcW w:w="3452" w:type="dxa"/>
            <w:tcBorders>
              <w:top w:val="single" w:sz="4" w:space="0" w:color="auto"/>
            </w:tcBorders>
            <w:vAlign w:val="center"/>
          </w:tcPr>
          <w:p w:rsidR="00D724D9" w:rsidRPr="00351271" w:rsidRDefault="00D724D9" w:rsidP="00032BA0">
            <w:pPr>
              <w:ind w:firstLine="34"/>
            </w:pPr>
          </w:p>
        </w:tc>
        <w:tc>
          <w:tcPr>
            <w:tcW w:w="3068" w:type="dxa"/>
            <w:tcBorders>
              <w:top w:val="single" w:sz="4" w:space="0" w:color="auto"/>
            </w:tcBorders>
            <w:vAlign w:val="center"/>
          </w:tcPr>
          <w:p w:rsidR="00D724D9" w:rsidRPr="00351271" w:rsidRDefault="00D724D9" w:rsidP="00032BA0">
            <w:pPr>
              <w:ind w:firstLine="34"/>
            </w:pPr>
          </w:p>
        </w:tc>
        <w:tc>
          <w:tcPr>
            <w:tcW w:w="2801" w:type="dxa"/>
            <w:tcBorders>
              <w:top w:val="single" w:sz="4" w:space="0" w:color="auto"/>
            </w:tcBorders>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Проконтролировать качество упаковки рулона (контролер, производственный мастер)</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r w:rsidRPr="00351271">
              <w:rPr>
                <w:rFonts w:eastAsia="Times New Roman"/>
                <w:iCs/>
              </w:rPr>
              <w:t>195К</w:t>
            </w: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u w:val="single"/>
              </w:rPr>
              <w:t>Транспортная</w:t>
            </w:r>
          </w:p>
        </w:tc>
        <w:tc>
          <w:tcPr>
            <w:tcW w:w="3452" w:type="dxa"/>
            <w:vAlign w:val="center"/>
          </w:tcPr>
          <w:p w:rsidR="00D724D9" w:rsidRPr="00351271" w:rsidRDefault="00D724D9" w:rsidP="00032BA0">
            <w:pPr>
              <w:ind w:firstLine="34"/>
            </w:pP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r w:rsidR="00D724D9" w:rsidRPr="00351271" w:rsidTr="00BC0FF3">
        <w:tc>
          <w:tcPr>
            <w:tcW w:w="925" w:type="dxa"/>
            <w:vAlign w:val="center"/>
          </w:tcPr>
          <w:p w:rsidR="00D724D9" w:rsidRPr="00351271" w:rsidRDefault="00D724D9" w:rsidP="00032BA0">
            <w:pPr>
              <w:ind w:firstLine="0"/>
              <w:jc w:val="center"/>
              <w:rPr>
                <w:rFonts w:eastAsia="Times New Roman"/>
                <w:iCs/>
              </w:rPr>
            </w:pPr>
          </w:p>
        </w:tc>
        <w:tc>
          <w:tcPr>
            <w:tcW w:w="5109" w:type="dxa"/>
            <w:vAlign w:val="center"/>
          </w:tcPr>
          <w:p w:rsidR="00D724D9" w:rsidRPr="00351271" w:rsidRDefault="00D724D9" w:rsidP="00032BA0">
            <w:pPr>
              <w:ind w:firstLine="34"/>
              <w:rPr>
                <w:rFonts w:eastAsia="Times New Roman"/>
                <w:u w:val="single"/>
              </w:rPr>
            </w:pPr>
            <w:r w:rsidRPr="00351271">
              <w:rPr>
                <w:rFonts w:eastAsia="Times New Roman"/>
              </w:rPr>
              <w:t>Транспортировать рулон на склад готовой продукции</w:t>
            </w:r>
          </w:p>
        </w:tc>
        <w:tc>
          <w:tcPr>
            <w:tcW w:w="3452" w:type="dxa"/>
            <w:vAlign w:val="center"/>
          </w:tcPr>
          <w:p w:rsidR="00D724D9" w:rsidRPr="00351271" w:rsidRDefault="00D724D9" w:rsidP="00032BA0">
            <w:pPr>
              <w:ind w:firstLine="34"/>
              <w:rPr>
                <w:rFonts w:eastAsia="Times New Roman"/>
              </w:rPr>
            </w:pPr>
            <w:r w:rsidRPr="00351271">
              <w:rPr>
                <w:rFonts w:eastAsia="Times New Roman"/>
              </w:rPr>
              <w:t>Кран</w:t>
            </w:r>
          </w:p>
          <w:p w:rsidR="00D724D9" w:rsidRPr="00351271" w:rsidRDefault="00D724D9" w:rsidP="00032BA0">
            <w:pPr>
              <w:ind w:firstLine="34"/>
            </w:pPr>
            <w:r w:rsidRPr="00351271">
              <w:rPr>
                <w:rFonts w:eastAsia="Times New Roman"/>
              </w:rPr>
              <w:t>Самоходная тележка.</w:t>
            </w:r>
          </w:p>
        </w:tc>
        <w:tc>
          <w:tcPr>
            <w:tcW w:w="3068" w:type="dxa"/>
            <w:vAlign w:val="center"/>
          </w:tcPr>
          <w:p w:rsidR="00D724D9" w:rsidRPr="00351271" w:rsidRDefault="00D724D9" w:rsidP="00032BA0">
            <w:pPr>
              <w:ind w:firstLine="34"/>
            </w:pPr>
          </w:p>
        </w:tc>
        <w:tc>
          <w:tcPr>
            <w:tcW w:w="2801" w:type="dxa"/>
            <w:vAlign w:val="center"/>
          </w:tcPr>
          <w:p w:rsidR="00D724D9" w:rsidRPr="00351271" w:rsidRDefault="00D724D9" w:rsidP="00032BA0">
            <w:pPr>
              <w:ind w:firstLine="34"/>
            </w:pPr>
          </w:p>
        </w:tc>
      </w:tr>
    </w:tbl>
    <w:p w:rsidR="00D724D9" w:rsidRPr="00351271" w:rsidRDefault="00D724D9" w:rsidP="00D724D9">
      <w:pPr>
        <w:rPr>
          <w:lang w:eastAsia="en-US"/>
        </w:rPr>
      </w:pPr>
    </w:p>
    <w:p w:rsidR="007956FA" w:rsidRPr="00351271" w:rsidRDefault="007956FA" w:rsidP="004E3832">
      <w:pPr>
        <w:tabs>
          <w:tab w:val="left" w:pos="1985"/>
        </w:tabs>
        <w:spacing w:before="120" w:after="120"/>
        <w:ind w:firstLine="0"/>
        <w:jc w:val="center"/>
        <w:outlineLvl w:val="1"/>
        <w:rPr>
          <w:rFonts w:eastAsia="Calibri"/>
          <w:b/>
          <w:bCs/>
          <w:caps/>
          <w:sz w:val="28"/>
          <w:szCs w:val="28"/>
          <w:lang w:eastAsia="en-US"/>
        </w:rPr>
      </w:pPr>
    </w:p>
    <w:p w:rsidR="00D724D9" w:rsidRPr="00351271" w:rsidRDefault="00D724D9" w:rsidP="004E3832">
      <w:pPr>
        <w:tabs>
          <w:tab w:val="left" w:pos="1985"/>
        </w:tabs>
        <w:spacing w:before="120" w:after="120"/>
        <w:ind w:firstLine="0"/>
        <w:jc w:val="center"/>
        <w:outlineLvl w:val="1"/>
        <w:rPr>
          <w:rFonts w:eastAsia="Calibri"/>
          <w:b/>
          <w:bCs/>
          <w:caps/>
          <w:sz w:val="28"/>
          <w:szCs w:val="28"/>
          <w:lang w:eastAsia="en-US"/>
        </w:rPr>
        <w:sectPr w:rsidR="00D724D9" w:rsidRPr="00351271" w:rsidSect="006272FB">
          <w:pgSz w:w="16840" w:h="11907" w:orient="landscape" w:code="9"/>
          <w:pgMar w:top="1383" w:right="567" w:bottom="567" w:left="1134" w:header="709" w:footer="709" w:gutter="0"/>
          <w:cols w:space="708"/>
          <w:docGrid w:linePitch="360"/>
        </w:sectPr>
      </w:pPr>
    </w:p>
    <w:p w:rsidR="007956FA" w:rsidRPr="00351271" w:rsidRDefault="007956FA" w:rsidP="004E3832">
      <w:pPr>
        <w:tabs>
          <w:tab w:val="left" w:pos="1985"/>
        </w:tabs>
        <w:spacing w:before="120" w:after="120"/>
        <w:ind w:firstLine="0"/>
        <w:jc w:val="center"/>
        <w:outlineLvl w:val="1"/>
        <w:rPr>
          <w:rFonts w:eastAsia="Calibri"/>
          <w:b/>
          <w:bCs/>
          <w:caps/>
          <w:sz w:val="28"/>
          <w:szCs w:val="28"/>
          <w:lang w:eastAsia="en-US"/>
        </w:rPr>
      </w:pPr>
    </w:p>
    <w:p w:rsidR="007956FA" w:rsidRPr="00351271" w:rsidRDefault="007956FA" w:rsidP="007956FA">
      <w:pPr>
        <w:tabs>
          <w:tab w:val="left" w:pos="12985"/>
        </w:tabs>
        <w:rPr>
          <w:rFonts w:eastAsia="Calibri"/>
          <w:sz w:val="28"/>
          <w:szCs w:val="28"/>
          <w:lang w:eastAsia="en-US"/>
        </w:rPr>
      </w:pPr>
      <w:r w:rsidRPr="00351271">
        <w:rPr>
          <w:rFonts w:eastAsia="Calibri"/>
          <w:sz w:val="28"/>
          <w:szCs w:val="28"/>
          <w:lang w:eastAsia="en-US"/>
        </w:rPr>
        <w:tab/>
      </w:r>
    </w:p>
    <w:p w:rsidR="000B27AF" w:rsidRPr="00351271" w:rsidRDefault="00827871" w:rsidP="007956FA">
      <w:pPr>
        <w:tabs>
          <w:tab w:val="left" w:pos="12985"/>
        </w:tabs>
        <w:ind w:firstLine="0"/>
        <w:jc w:val="center"/>
        <w:rPr>
          <w:rFonts w:eastAsia="Calibri"/>
          <w:noProof/>
          <w:sz w:val="28"/>
          <w:szCs w:val="28"/>
        </w:rPr>
      </w:pPr>
      <w:r w:rsidRPr="00351271">
        <w:rPr>
          <w:rFonts w:eastAsia="Calibri"/>
          <w:noProof/>
          <w:sz w:val="28"/>
          <w:szCs w:val="28"/>
        </w:rPr>
        <w:drawing>
          <wp:inline distT="0" distB="0" distL="0" distR="0" wp14:anchorId="5BC09A0A" wp14:editId="06E2525E">
            <wp:extent cx="4246245" cy="1184910"/>
            <wp:effectExtent l="0" t="0" r="1905"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9">
                      <a:extLst>
                        <a:ext uri="{28A0092B-C50C-407E-A947-70E740481C1C}">
                          <a14:useLocalDpi xmlns:a14="http://schemas.microsoft.com/office/drawing/2010/main" val="0"/>
                        </a:ext>
                      </a:extLst>
                    </a:blip>
                    <a:srcRect b="77721"/>
                    <a:stretch>
                      <a:fillRect/>
                    </a:stretch>
                  </pic:blipFill>
                  <pic:spPr bwMode="auto">
                    <a:xfrm>
                      <a:off x="0" y="0"/>
                      <a:ext cx="4246245" cy="1184910"/>
                    </a:xfrm>
                    <a:prstGeom prst="rect">
                      <a:avLst/>
                    </a:prstGeom>
                    <a:noFill/>
                    <a:ln>
                      <a:noFill/>
                    </a:ln>
                  </pic:spPr>
                </pic:pic>
              </a:graphicData>
            </a:graphic>
          </wp:inline>
        </w:drawing>
      </w:r>
    </w:p>
    <w:p w:rsidR="000B27AF" w:rsidRPr="00351271" w:rsidRDefault="000B27AF" w:rsidP="000B27AF">
      <w:pPr>
        <w:rPr>
          <w:rFonts w:eastAsia="Calibri"/>
          <w:sz w:val="28"/>
          <w:szCs w:val="28"/>
        </w:rPr>
      </w:pPr>
    </w:p>
    <w:p w:rsidR="004C0E95" w:rsidRPr="00351271" w:rsidRDefault="000B27AF" w:rsidP="001309EB">
      <w:pPr>
        <w:tabs>
          <w:tab w:val="left" w:pos="1276"/>
          <w:tab w:val="left" w:pos="1418"/>
          <w:tab w:val="left" w:pos="1985"/>
          <w:tab w:val="left" w:pos="2552"/>
          <w:tab w:val="left" w:pos="4551"/>
          <w:tab w:val="left" w:pos="4782"/>
          <w:tab w:val="center" w:pos="5245"/>
        </w:tabs>
        <w:ind w:firstLine="0"/>
        <w:jc w:val="center"/>
        <w:rPr>
          <w:rFonts w:eastAsia="Calibri"/>
          <w:bCs/>
          <w:caps/>
          <w:sz w:val="28"/>
          <w:szCs w:val="28"/>
          <w:lang w:eastAsia="en-US"/>
        </w:rPr>
      </w:pPr>
      <w:r w:rsidRPr="00351271">
        <w:rPr>
          <w:rFonts w:eastAsia="Calibri"/>
          <w:sz w:val="28"/>
          <w:szCs w:val="28"/>
        </w:rPr>
        <w:t>Рисунок Б.1</w:t>
      </w:r>
      <w:bookmarkStart w:id="69" w:name="_Toc426033103"/>
      <w:r w:rsidR="001309EB" w:rsidRPr="00351271">
        <w:rPr>
          <w:rFonts w:eastAsia="Calibri"/>
          <w:sz w:val="28"/>
          <w:szCs w:val="28"/>
        </w:rPr>
        <w:t xml:space="preserve"> - </w:t>
      </w:r>
      <w:r w:rsidR="004C0E95" w:rsidRPr="00351271">
        <w:rPr>
          <w:rFonts w:eastAsia="Calibri"/>
          <w:bCs/>
          <w:sz w:val="28"/>
          <w:szCs w:val="28"/>
          <w:lang w:eastAsia="en-US"/>
        </w:rPr>
        <w:t>Обрезка поперечных кромок листа (листов)</w:t>
      </w:r>
      <w:bookmarkEnd w:id="69"/>
    </w:p>
    <w:p w:rsidR="0055292F" w:rsidRPr="00351271" w:rsidRDefault="0055292F" w:rsidP="004C0E95">
      <w:pPr>
        <w:tabs>
          <w:tab w:val="left" w:pos="4782"/>
        </w:tabs>
        <w:ind w:firstLine="0"/>
        <w:rPr>
          <w:rFonts w:eastAsia="Calibri"/>
          <w:sz w:val="28"/>
          <w:szCs w:val="28"/>
        </w:rPr>
      </w:pPr>
    </w:p>
    <w:p w:rsidR="00F92B7B" w:rsidRPr="00351271" w:rsidRDefault="00827871" w:rsidP="00F92B7B">
      <w:pPr>
        <w:tabs>
          <w:tab w:val="left" w:pos="4782"/>
        </w:tabs>
        <w:ind w:firstLine="1134"/>
        <w:rPr>
          <w:rFonts w:eastAsia="Calibri"/>
          <w:noProof/>
          <w:sz w:val="28"/>
          <w:szCs w:val="28"/>
        </w:rPr>
      </w:pPr>
      <w:r w:rsidRPr="00351271">
        <w:rPr>
          <w:rFonts w:eastAsia="Calibri"/>
          <w:noProof/>
          <w:sz w:val="28"/>
          <w:szCs w:val="28"/>
        </w:rPr>
        <w:drawing>
          <wp:inline distT="0" distB="0" distL="0" distR="0" wp14:anchorId="337EA6BB" wp14:editId="1CCF31D2">
            <wp:extent cx="4197985" cy="1685925"/>
            <wp:effectExtent l="0" t="0" r="0"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9">
                      <a:extLst>
                        <a:ext uri="{28A0092B-C50C-407E-A947-70E740481C1C}">
                          <a14:useLocalDpi xmlns:a14="http://schemas.microsoft.com/office/drawing/2010/main" val="0"/>
                        </a:ext>
                      </a:extLst>
                    </a:blip>
                    <a:srcRect t="28647" b="41907"/>
                    <a:stretch>
                      <a:fillRect/>
                    </a:stretch>
                  </pic:blipFill>
                  <pic:spPr bwMode="auto">
                    <a:xfrm>
                      <a:off x="0" y="0"/>
                      <a:ext cx="4197985" cy="1685925"/>
                    </a:xfrm>
                    <a:prstGeom prst="rect">
                      <a:avLst/>
                    </a:prstGeom>
                    <a:noFill/>
                    <a:ln>
                      <a:noFill/>
                    </a:ln>
                  </pic:spPr>
                </pic:pic>
              </a:graphicData>
            </a:graphic>
          </wp:inline>
        </w:drawing>
      </w:r>
    </w:p>
    <w:p w:rsidR="00F92B7B" w:rsidRPr="00351271" w:rsidRDefault="00F92B7B" w:rsidP="00F92B7B">
      <w:pPr>
        <w:tabs>
          <w:tab w:val="left" w:pos="4782"/>
        </w:tabs>
        <w:ind w:firstLine="1134"/>
        <w:rPr>
          <w:rFonts w:eastAsia="Calibri"/>
          <w:noProof/>
          <w:sz w:val="28"/>
          <w:szCs w:val="28"/>
        </w:rPr>
      </w:pPr>
    </w:p>
    <w:p w:rsidR="004C0E95" w:rsidRPr="00351271" w:rsidRDefault="00F92B7B" w:rsidP="001309EB">
      <w:pPr>
        <w:tabs>
          <w:tab w:val="left" w:pos="1276"/>
          <w:tab w:val="left" w:pos="1418"/>
          <w:tab w:val="left" w:pos="1985"/>
          <w:tab w:val="left" w:pos="2552"/>
          <w:tab w:val="left" w:pos="4551"/>
          <w:tab w:val="left" w:pos="4782"/>
          <w:tab w:val="center" w:pos="5245"/>
        </w:tabs>
        <w:ind w:firstLine="0"/>
        <w:jc w:val="center"/>
        <w:rPr>
          <w:rFonts w:eastAsia="Calibri"/>
          <w:sz w:val="28"/>
          <w:szCs w:val="28"/>
        </w:rPr>
      </w:pPr>
      <w:r w:rsidRPr="00351271">
        <w:rPr>
          <w:rFonts w:eastAsia="Calibri"/>
          <w:sz w:val="28"/>
          <w:szCs w:val="28"/>
        </w:rPr>
        <w:t>Рисунок Б.2</w:t>
      </w:r>
      <w:r w:rsidR="001309EB" w:rsidRPr="00351271">
        <w:rPr>
          <w:rFonts w:eastAsia="Calibri"/>
          <w:sz w:val="28"/>
          <w:szCs w:val="28"/>
        </w:rPr>
        <w:t xml:space="preserve"> - </w:t>
      </w:r>
      <w:r w:rsidR="004C0E95" w:rsidRPr="00351271">
        <w:rPr>
          <w:rFonts w:eastAsia="Calibri"/>
          <w:sz w:val="28"/>
          <w:szCs w:val="28"/>
        </w:rPr>
        <w:t>Обрезка листа (листов) до размера высоты бака «Н»</w:t>
      </w:r>
    </w:p>
    <w:p w:rsidR="00F92B7B" w:rsidRPr="00351271" w:rsidRDefault="00F92B7B" w:rsidP="00F92B7B">
      <w:pPr>
        <w:tabs>
          <w:tab w:val="left" w:pos="4782"/>
        </w:tabs>
        <w:ind w:firstLine="1134"/>
        <w:rPr>
          <w:rFonts w:eastAsia="Calibri"/>
          <w:sz w:val="28"/>
          <w:szCs w:val="28"/>
        </w:rPr>
      </w:pPr>
    </w:p>
    <w:p w:rsidR="003E7248" w:rsidRPr="00351271" w:rsidRDefault="003E7248" w:rsidP="003E7248">
      <w:pPr>
        <w:tabs>
          <w:tab w:val="num" w:pos="792"/>
        </w:tabs>
        <w:ind w:firstLine="0"/>
        <w:jc w:val="left"/>
        <w:rPr>
          <w:rFonts w:eastAsia="Times New Roman"/>
          <w:sz w:val="28"/>
          <w:szCs w:val="28"/>
        </w:rPr>
      </w:pPr>
      <w:r w:rsidRPr="00351271">
        <w:rPr>
          <w:rFonts w:eastAsia="Times New Roman"/>
          <w:sz w:val="28"/>
          <w:szCs w:val="28"/>
        </w:rPr>
        <w:t xml:space="preserve">           </w:t>
      </w:r>
    </w:p>
    <w:p w:rsidR="00274C8B" w:rsidRPr="00351271" w:rsidRDefault="00827871" w:rsidP="00F92B7B">
      <w:pPr>
        <w:tabs>
          <w:tab w:val="left" w:pos="4782"/>
        </w:tabs>
        <w:ind w:firstLine="1134"/>
        <w:rPr>
          <w:rFonts w:eastAsia="Calibri"/>
          <w:sz w:val="28"/>
          <w:szCs w:val="28"/>
        </w:rPr>
      </w:pPr>
      <w:r w:rsidRPr="00351271">
        <w:rPr>
          <w:rFonts w:eastAsia="Calibri"/>
          <w:noProof/>
          <w:sz w:val="28"/>
          <w:szCs w:val="28"/>
        </w:rPr>
        <w:drawing>
          <wp:inline distT="0" distB="0" distL="0" distR="0" wp14:anchorId="53B70F9E" wp14:editId="30DF016F">
            <wp:extent cx="4739005" cy="2059305"/>
            <wp:effectExtent l="0" t="0" r="444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9">
                      <a:extLst>
                        <a:ext uri="{28A0092B-C50C-407E-A947-70E740481C1C}">
                          <a14:useLocalDpi xmlns:a14="http://schemas.microsoft.com/office/drawing/2010/main" val="0"/>
                        </a:ext>
                      </a:extLst>
                    </a:blip>
                    <a:srcRect t="62996" b="5304"/>
                    <a:stretch>
                      <a:fillRect/>
                    </a:stretch>
                  </pic:blipFill>
                  <pic:spPr bwMode="auto">
                    <a:xfrm>
                      <a:off x="0" y="0"/>
                      <a:ext cx="4739005" cy="2059305"/>
                    </a:xfrm>
                    <a:prstGeom prst="rect">
                      <a:avLst/>
                    </a:prstGeom>
                    <a:noFill/>
                    <a:ln>
                      <a:noFill/>
                    </a:ln>
                  </pic:spPr>
                </pic:pic>
              </a:graphicData>
            </a:graphic>
          </wp:inline>
        </w:drawing>
      </w:r>
    </w:p>
    <w:p w:rsidR="00274C8B" w:rsidRPr="00351271" w:rsidRDefault="00274C8B" w:rsidP="00274C8B">
      <w:pPr>
        <w:rPr>
          <w:rFonts w:eastAsia="Calibri"/>
          <w:sz w:val="28"/>
          <w:szCs w:val="28"/>
        </w:rPr>
      </w:pPr>
    </w:p>
    <w:p w:rsidR="00274C8B" w:rsidRPr="00351271" w:rsidRDefault="00274C8B" w:rsidP="00274C8B">
      <w:pPr>
        <w:rPr>
          <w:rFonts w:eastAsia="Calibri"/>
          <w:sz w:val="28"/>
          <w:szCs w:val="28"/>
        </w:rPr>
      </w:pPr>
    </w:p>
    <w:p w:rsidR="004C0E95" w:rsidRPr="00351271" w:rsidRDefault="00274C8B" w:rsidP="001309EB">
      <w:pPr>
        <w:tabs>
          <w:tab w:val="left" w:pos="4374"/>
        </w:tabs>
        <w:ind w:firstLine="0"/>
        <w:jc w:val="center"/>
        <w:rPr>
          <w:rFonts w:eastAsia="Calibri"/>
          <w:sz w:val="28"/>
          <w:szCs w:val="28"/>
        </w:rPr>
      </w:pPr>
      <w:r w:rsidRPr="00351271">
        <w:rPr>
          <w:rFonts w:eastAsia="Calibri"/>
          <w:sz w:val="28"/>
          <w:szCs w:val="28"/>
        </w:rPr>
        <w:t>Рисунок Б.3</w:t>
      </w:r>
      <w:r w:rsidR="001309EB" w:rsidRPr="00351271">
        <w:rPr>
          <w:rFonts w:eastAsia="Calibri"/>
          <w:sz w:val="28"/>
          <w:szCs w:val="28"/>
        </w:rPr>
        <w:t xml:space="preserve"> - </w:t>
      </w:r>
      <w:r w:rsidR="004C0E95" w:rsidRPr="00351271">
        <w:rPr>
          <w:rFonts w:eastAsia="Times New Roman"/>
          <w:sz w:val="28"/>
          <w:szCs w:val="28"/>
          <w:lang w:val="en-US"/>
        </w:rPr>
        <w:t>C</w:t>
      </w:r>
      <w:r w:rsidR="004C0E95" w:rsidRPr="00351271">
        <w:rPr>
          <w:rFonts w:eastAsia="Times New Roman"/>
          <w:sz w:val="28"/>
          <w:szCs w:val="28"/>
        </w:rPr>
        <w:t>борка листов на прихватках, установка выводных планок</w:t>
      </w:r>
    </w:p>
    <w:p w:rsidR="003E7248" w:rsidRPr="00351271" w:rsidRDefault="003E7248" w:rsidP="00274C8B">
      <w:pPr>
        <w:tabs>
          <w:tab w:val="left" w:pos="4374"/>
        </w:tabs>
        <w:ind w:firstLine="3969"/>
        <w:rPr>
          <w:rFonts w:eastAsia="Calibri"/>
          <w:sz w:val="28"/>
          <w:szCs w:val="28"/>
        </w:rPr>
      </w:pPr>
    </w:p>
    <w:p w:rsidR="004C0E95" w:rsidRPr="00351271" w:rsidRDefault="004C0E95" w:rsidP="00274C8B">
      <w:pPr>
        <w:tabs>
          <w:tab w:val="left" w:pos="4374"/>
        </w:tabs>
        <w:ind w:firstLine="3969"/>
        <w:rPr>
          <w:rFonts w:eastAsia="Calibri"/>
          <w:sz w:val="28"/>
          <w:szCs w:val="28"/>
        </w:rPr>
        <w:sectPr w:rsidR="004C0E95" w:rsidRPr="00351271" w:rsidSect="00201F1B">
          <w:pgSz w:w="11907" w:h="16840" w:code="9"/>
          <w:pgMar w:top="567" w:right="567" w:bottom="567" w:left="1134" w:header="709" w:footer="709" w:gutter="0"/>
          <w:cols w:space="708"/>
          <w:docGrid w:linePitch="360"/>
        </w:sectPr>
      </w:pPr>
    </w:p>
    <w:p w:rsidR="007956FA" w:rsidRPr="00351271" w:rsidRDefault="007956FA" w:rsidP="00EA75BC">
      <w:pPr>
        <w:tabs>
          <w:tab w:val="left" w:pos="12985"/>
        </w:tabs>
        <w:ind w:firstLine="0"/>
        <w:jc w:val="center"/>
        <w:rPr>
          <w:rFonts w:eastAsia="Calibri"/>
          <w:b/>
          <w:bCs/>
          <w:caps/>
          <w:sz w:val="28"/>
          <w:szCs w:val="28"/>
          <w:lang w:eastAsia="en-US"/>
        </w:rPr>
      </w:pPr>
      <w:r w:rsidRPr="00351271">
        <w:rPr>
          <w:rFonts w:eastAsia="Calibri"/>
          <w:sz w:val="28"/>
          <w:szCs w:val="28"/>
          <w:lang w:eastAsia="en-US"/>
        </w:rPr>
        <w:tab/>
      </w:r>
      <w:bookmarkStart w:id="70" w:name="_Toc425508914"/>
      <w:bookmarkStart w:id="71" w:name="_Toc425511647"/>
      <w:r w:rsidR="00827871" w:rsidRPr="00351271">
        <w:rPr>
          <w:rFonts w:eastAsia="Times New Roman"/>
          <w:noProof/>
          <w:sz w:val="28"/>
          <w:szCs w:val="28"/>
        </w:rPr>
        <w:drawing>
          <wp:inline distT="0" distB="0" distL="0" distR="0" wp14:anchorId="7646BB6A" wp14:editId="1290C546">
            <wp:extent cx="8396605" cy="3951605"/>
            <wp:effectExtent l="0" t="0" r="4445"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96605" cy="3951605"/>
                    </a:xfrm>
                    <a:prstGeom prst="rect">
                      <a:avLst/>
                    </a:prstGeom>
                    <a:noFill/>
                    <a:ln>
                      <a:noFill/>
                    </a:ln>
                  </pic:spPr>
                </pic:pic>
              </a:graphicData>
            </a:graphic>
          </wp:inline>
        </w:drawing>
      </w:r>
      <w:bookmarkEnd w:id="70"/>
      <w:bookmarkEnd w:id="71"/>
    </w:p>
    <w:p w:rsidR="007956FA" w:rsidRPr="00351271" w:rsidRDefault="007956FA" w:rsidP="004E3832">
      <w:pPr>
        <w:tabs>
          <w:tab w:val="left" w:pos="1985"/>
        </w:tabs>
        <w:spacing w:before="120" w:after="120"/>
        <w:ind w:firstLine="0"/>
        <w:jc w:val="center"/>
        <w:outlineLvl w:val="1"/>
        <w:rPr>
          <w:rFonts w:eastAsia="Calibri"/>
          <w:b/>
          <w:bCs/>
          <w:caps/>
          <w:sz w:val="28"/>
          <w:szCs w:val="28"/>
          <w:lang w:eastAsia="en-US"/>
        </w:rPr>
      </w:pPr>
    </w:p>
    <w:p w:rsidR="001309EB" w:rsidRPr="00351271" w:rsidRDefault="007956FA" w:rsidP="007956FA">
      <w:pPr>
        <w:tabs>
          <w:tab w:val="left" w:pos="2219"/>
        </w:tabs>
        <w:spacing w:after="200" w:line="276" w:lineRule="auto"/>
        <w:ind w:firstLine="0"/>
        <w:jc w:val="left"/>
        <w:rPr>
          <w:rFonts w:eastAsia="Calibri"/>
          <w:sz w:val="28"/>
          <w:szCs w:val="28"/>
          <w:lang w:eastAsia="en-US"/>
        </w:rPr>
      </w:pPr>
      <w:r w:rsidRPr="00351271">
        <w:rPr>
          <w:rFonts w:eastAsia="Calibri"/>
          <w:sz w:val="28"/>
          <w:szCs w:val="28"/>
          <w:lang w:eastAsia="en-US"/>
        </w:rPr>
        <w:t xml:space="preserve">      </w:t>
      </w:r>
      <w:r w:rsidR="00181676" w:rsidRPr="00351271">
        <w:rPr>
          <w:rFonts w:eastAsia="Calibri"/>
          <w:sz w:val="28"/>
          <w:szCs w:val="28"/>
          <w:lang w:eastAsia="en-US"/>
        </w:rPr>
        <w:t xml:space="preserve">                  </w:t>
      </w:r>
      <w:r w:rsidR="001309EB" w:rsidRPr="00351271">
        <w:rPr>
          <w:rFonts w:eastAsia="Calibri"/>
          <w:sz w:val="28"/>
          <w:szCs w:val="28"/>
          <w:lang w:eastAsia="en-US"/>
        </w:rPr>
        <w:t xml:space="preserve">  </w:t>
      </w:r>
      <w:r w:rsidR="00EA75BC" w:rsidRPr="00351271">
        <w:rPr>
          <w:rFonts w:eastAsia="Calibri"/>
          <w:sz w:val="28"/>
          <w:szCs w:val="28"/>
          <w:lang w:eastAsia="en-US"/>
        </w:rPr>
        <w:t xml:space="preserve">  </w:t>
      </w:r>
      <w:r w:rsidR="00181676" w:rsidRPr="00351271">
        <w:rPr>
          <w:rFonts w:eastAsia="Calibri"/>
          <w:sz w:val="28"/>
          <w:szCs w:val="28"/>
          <w:lang w:eastAsia="en-US"/>
        </w:rPr>
        <w:t xml:space="preserve"> </w:t>
      </w:r>
      <w:r w:rsidR="00261A28" w:rsidRPr="00351271">
        <w:rPr>
          <w:rFonts w:eastAsia="Calibri"/>
          <w:sz w:val="28"/>
          <w:szCs w:val="28"/>
          <w:lang w:eastAsia="en-US"/>
        </w:rPr>
        <w:t>Рис</w:t>
      </w:r>
      <w:r w:rsidR="00256DBE" w:rsidRPr="00351271">
        <w:rPr>
          <w:rFonts w:eastAsia="Calibri"/>
          <w:sz w:val="28"/>
          <w:szCs w:val="28"/>
          <w:lang w:eastAsia="en-US"/>
        </w:rPr>
        <w:t>унок</w:t>
      </w:r>
      <w:r w:rsidR="00261A28" w:rsidRPr="00351271">
        <w:rPr>
          <w:rFonts w:eastAsia="Calibri"/>
          <w:sz w:val="28"/>
          <w:szCs w:val="28"/>
          <w:lang w:eastAsia="en-US"/>
        </w:rPr>
        <w:t xml:space="preserve"> </w:t>
      </w:r>
      <w:r w:rsidR="00256DBE" w:rsidRPr="00351271">
        <w:rPr>
          <w:rFonts w:eastAsia="Calibri"/>
          <w:sz w:val="28"/>
          <w:szCs w:val="28"/>
          <w:lang w:eastAsia="en-US"/>
        </w:rPr>
        <w:t>Б.</w:t>
      </w:r>
      <w:r w:rsidRPr="00351271">
        <w:rPr>
          <w:rFonts w:eastAsia="Calibri"/>
          <w:sz w:val="28"/>
          <w:szCs w:val="28"/>
          <w:lang w:eastAsia="en-US"/>
        </w:rPr>
        <w:t xml:space="preserve">4 </w:t>
      </w:r>
      <w:r w:rsidR="001309EB" w:rsidRPr="00351271">
        <w:rPr>
          <w:rFonts w:eastAsia="Calibri"/>
          <w:sz w:val="28"/>
          <w:szCs w:val="28"/>
          <w:lang w:eastAsia="en-US"/>
        </w:rPr>
        <w:t>- Транспортная петля</w:t>
      </w:r>
      <w:r w:rsidRPr="00351271">
        <w:rPr>
          <w:rFonts w:eastAsia="Calibri"/>
          <w:sz w:val="28"/>
          <w:szCs w:val="28"/>
          <w:lang w:eastAsia="en-US"/>
        </w:rPr>
        <w:t xml:space="preserve">   </w:t>
      </w:r>
      <w:r w:rsidR="001309EB" w:rsidRPr="00351271">
        <w:rPr>
          <w:rFonts w:eastAsia="Calibri"/>
          <w:sz w:val="28"/>
          <w:szCs w:val="28"/>
          <w:lang w:eastAsia="en-US"/>
        </w:rPr>
        <w:t xml:space="preserve">                             </w:t>
      </w:r>
      <w:r w:rsidR="00261A28" w:rsidRPr="00351271">
        <w:rPr>
          <w:rFonts w:eastAsia="Calibri"/>
          <w:sz w:val="28"/>
          <w:szCs w:val="28"/>
          <w:lang w:eastAsia="en-US"/>
        </w:rPr>
        <w:t xml:space="preserve"> Рис</w:t>
      </w:r>
      <w:r w:rsidR="00256DBE" w:rsidRPr="00351271">
        <w:rPr>
          <w:rFonts w:eastAsia="Calibri"/>
          <w:sz w:val="28"/>
          <w:szCs w:val="28"/>
          <w:lang w:eastAsia="en-US"/>
        </w:rPr>
        <w:t>унок Б.</w:t>
      </w:r>
      <w:r w:rsidR="00261A28" w:rsidRPr="00351271">
        <w:rPr>
          <w:rFonts w:eastAsia="Calibri"/>
          <w:sz w:val="28"/>
          <w:szCs w:val="28"/>
          <w:lang w:eastAsia="en-US"/>
        </w:rPr>
        <w:t xml:space="preserve"> </w:t>
      </w:r>
      <w:r w:rsidRPr="00351271">
        <w:rPr>
          <w:rFonts w:eastAsia="Calibri"/>
          <w:sz w:val="28"/>
          <w:szCs w:val="28"/>
          <w:lang w:eastAsia="en-US"/>
        </w:rPr>
        <w:t>5</w:t>
      </w:r>
      <w:r w:rsidR="001309EB" w:rsidRPr="00351271">
        <w:rPr>
          <w:rFonts w:eastAsia="Calibri"/>
          <w:sz w:val="28"/>
          <w:szCs w:val="28"/>
          <w:lang w:eastAsia="en-US"/>
        </w:rPr>
        <w:t xml:space="preserve"> - Транспортные петли приваривать на</w:t>
      </w:r>
    </w:p>
    <w:p w:rsidR="007956FA" w:rsidRPr="00351271" w:rsidRDefault="001309EB" w:rsidP="007956FA">
      <w:pPr>
        <w:tabs>
          <w:tab w:val="left" w:pos="2219"/>
        </w:tabs>
        <w:spacing w:after="200" w:line="276" w:lineRule="auto"/>
        <w:ind w:firstLine="0"/>
        <w:jc w:val="left"/>
        <w:rPr>
          <w:rFonts w:eastAsia="Calibri"/>
          <w:sz w:val="28"/>
          <w:szCs w:val="28"/>
          <w:lang w:eastAsia="en-US"/>
        </w:rPr>
      </w:pPr>
      <w:r w:rsidRPr="00351271">
        <w:rPr>
          <w:rFonts w:eastAsia="Calibri"/>
          <w:sz w:val="28"/>
          <w:szCs w:val="28"/>
          <w:lang w:eastAsia="en-US"/>
        </w:rPr>
        <w:t xml:space="preserve">                                                                                                                         </w:t>
      </w:r>
      <w:r w:rsidR="00A17B6F" w:rsidRPr="00351271">
        <w:rPr>
          <w:rFonts w:eastAsia="Calibri"/>
          <w:sz w:val="28"/>
          <w:szCs w:val="28"/>
          <w:lang w:eastAsia="en-US"/>
        </w:rPr>
        <w:t>расстоянии не</w:t>
      </w:r>
      <w:r w:rsidRPr="00351271">
        <w:rPr>
          <w:rFonts w:eastAsia="Calibri"/>
          <w:sz w:val="28"/>
          <w:szCs w:val="28"/>
          <w:lang w:eastAsia="en-US"/>
        </w:rPr>
        <w:t xml:space="preserve"> менее 100 мм от </w:t>
      </w:r>
      <w:r w:rsidR="00A17B6F" w:rsidRPr="00351271">
        <w:rPr>
          <w:rFonts w:eastAsia="Calibri"/>
          <w:sz w:val="28"/>
          <w:szCs w:val="28"/>
          <w:lang w:eastAsia="en-US"/>
        </w:rPr>
        <w:t>края сварного</w:t>
      </w:r>
      <w:r w:rsidRPr="00351271">
        <w:rPr>
          <w:rFonts w:eastAsia="Calibri"/>
          <w:sz w:val="28"/>
          <w:szCs w:val="28"/>
          <w:lang w:eastAsia="en-US"/>
        </w:rPr>
        <w:t xml:space="preserve"> шва  </w:t>
      </w:r>
    </w:p>
    <w:p w:rsidR="001309EB" w:rsidRPr="00351271" w:rsidRDefault="007956FA" w:rsidP="007956FA">
      <w:pPr>
        <w:tabs>
          <w:tab w:val="left" w:pos="2219"/>
          <w:tab w:val="center" w:pos="7285"/>
        </w:tabs>
        <w:spacing w:line="276" w:lineRule="auto"/>
        <w:ind w:firstLine="0"/>
        <w:jc w:val="left"/>
        <w:rPr>
          <w:rFonts w:eastAsia="Calibri"/>
          <w:sz w:val="28"/>
          <w:szCs w:val="28"/>
          <w:lang w:eastAsia="en-US"/>
        </w:rPr>
        <w:sectPr w:rsidR="001309EB" w:rsidRPr="00351271" w:rsidSect="00201F1B">
          <w:pgSz w:w="16840" w:h="11907" w:orient="landscape" w:code="9"/>
          <w:pgMar w:top="1701" w:right="567" w:bottom="567" w:left="1134" w:header="709" w:footer="709" w:gutter="0"/>
          <w:cols w:space="708"/>
          <w:docGrid w:linePitch="360"/>
        </w:sectPr>
      </w:pPr>
      <w:r w:rsidRPr="00351271">
        <w:rPr>
          <w:rFonts w:eastAsia="Calibri"/>
          <w:sz w:val="28"/>
          <w:szCs w:val="28"/>
          <w:lang w:eastAsia="en-US"/>
        </w:rPr>
        <w:tab/>
        <w:t xml:space="preserve"> </w:t>
      </w:r>
    </w:p>
    <w:p w:rsidR="007956FA" w:rsidRPr="00351271" w:rsidRDefault="007956FA" w:rsidP="007956FA">
      <w:pPr>
        <w:tabs>
          <w:tab w:val="left" w:pos="2219"/>
          <w:tab w:val="center" w:pos="7285"/>
        </w:tabs>
        <w:spacing w:line="276" w:lineRule="auto"/>
        <w:ind w:firstLine="0"/>
        <w:jc w:val="left"/>
        <w:rPr>
          <w:rFonts w:eastAsia="Calibri"/>
          <w:sz w:val="28"/>
          <w:szCs w:val="28"/>
          <w:lang w:eastAsia="en-US"/>
        </w:rPr>
      </w:pPr>
    </w:p>
    <w:p w:rsidR="007956FA" w:rsidRPr="00351271" w:rsidRDefault="007956FA" w:rsidP="00E4758D">
      <w:pPr>
        <w:tabs>
          <w:tab w:val="left" w:pos="1985"/>
        </w:tabs>
        <w:spacing w:before="120" w:after="120"/>
        <w:jc w:val="center"/>
        <w:outlineLvl w:val="1"/>
        <w:rPr>
          <w:rFonts w:eastAsia="Calibri"/>
          <w:b/>
          <w:bCs/>
          <w:caps/>
          <w:sz w:val="28"/>
          <w:szCs w:val="28"/>
          <w:lang w:eastAsia="en-US"/>
        </w:rPr>
      </w:pPr>
    </w:p>
    <w:p w:rsidR="007956FA" w:rsidRPr="00351271" w:rsidRDefault="00C50F82" w:rsidP="004E3832">
      <w:pPr>
        <w:tabs>
          <w:tab w:val="left" w:pos="1985"/>
        </w:tabs>
        <w:spacing w:before="120" w:after="120"/>
        <w:ind w:firstLine="0"/>
        <w:jc w:val="center"/>
        <w:outlineLvl w:val="1"/>
        <w:rPr>
          <w:rFonts w:eastAsia="Calibri"/>
          <w:b/>
          <w:bCs/>
          <w:caps/>
          <w:sz w:val="28"/>
          <w:szCs w:val="28"/>
          <w:lang w:eastAsia="en-US"/>
        </w:rPr>
      </w:pPr>
      <w:r>
        <w:rPr>
          <w:rFonts w:eastAsia="Calibri"/>
          <w:b/>
          <w:bCs/>
          <w:caps/>
          <w:noProof/>
          <w:sz w:val="28"/>
          <w:szCs w:val="28"/>
        </w:rPr>
        <w:pict>
          <v:shape id="Text Box 7" o:spid="_x0000_s1029" type="#_x0000_t202" style="position:absolute;left:0;text-align:left;margin-left:568.05pt;margin-top:16.95pt;width:170.25pt;height:6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" strokecolor="white [3212]">
            <v:textbox style="mso-next-textbox:#Text Box 7">
              <w:txbxContent>
                <w:p w:rsidR="00BB2B28" w:rsidRPr="0038680E" w:rsidRDefault="00BB2B28" w:rsidP="00270128">
                  <w:pPr>
                    <w:ind w:firstLine="0"/>
                    <w:jc w:val="left"/>
                    <w:rPr>
                      <w:sz w:val="28"/>
                      <w:szCs w:val="28"/>
                    </w:rPr>
                  </w:pPr>
                  <w:r>
                    <w:rPr>
                      <w:sz w:val="28"/>
                      <w:szCs w:val="28"/>
                    </w:rPr>
                    <w:t>Устройство для транспортировки рулонов</w:t>
                  </w:r>
                </w:p>
              </w:txbxContent>
            </v:textbox>
          </v:shape>
        </w:pict>
      </w:r>
      <w:r>
        <w:rPr>
          <w:rFonts w:eastAsia="Calibri"/>
          <w:b/>
          <w:bCs/>
          <w:caps/>
          <w:noProof/>
          <w:sz w:val="28"/>
          <w:szCs w:val="28"/>
        </w:rPr>
        <w:pict>
          <v:shape id="AutoShape 8" o:spid="_x0000_s1032" type="#_x0000_t32" style="position:absolute;left:0;text-align:left;margin-left:473.55pt;margin-top:16.95pt;width:94.5pt;height:1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pEIQIAAEA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"/>
        </w:pict>
      </w:r>
      <w:r w:rsidR="00AD3EE2" w:rsidRPr="00351271">
        <w:rPr>
          <w:rFonts w:eastAsia="Calibri"/>
          <w:b/>
          <w:bCs/>
          <w:caps/>
          <w:noProof/>
          <w:sz w:val="28"/>
          <w:szCs w:val="28"/>
        </w:rPr>
        <w:drawing>
          <wp:anchor distT="0" distB="0" distL="114300" distR="114300" simplePos="0" relativeHeight="251646464" behindDoc="1" locked="0" layoutInCell="1" allowOverlap="1" wp14:anchorId="56ECDA55" wp14:editId="5780C8CB">
            <wp:simplePos x="0" y="0"/>
            <wp:positionH relativeFrom="column">
              <wp:posOffset>1880235</wp:posOffset>
            </wp:positionH>
            <wp:positionV relativeFrom="paragraph">
              <wp:posOffset>-308610</wp:posOffset>
            </wp:positionV>
            <wp:extent cx="7315200" cy="584835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7315200" cy="5848350"/>
                    </a:xfrm>
                    <a:prstGeom prst="rect">
                      <a:avLst/>
                    </a:prstGeom>
                    <a:noFill/>
                    <a:ln w="9525">
                      <a:noFill/>
                      <a:miter lim="800000"/>
                      <a:headEnd/>
                      <a:tailEnd/>
                    </a:ln>
                  </pic:spPr>
                </pic:pic>
              </a:graphicData>
            </a:graphic>
          </wp:anchor>
        </w:drawing>
      </w:r>
    </w:p>
    <w:p w:rsidR="007956FA" w:rsidRPr="00351271" w:rsidRDefault="007956FA" w:rsidP="004E3832">
      <w:pPr>
        <w:tabs>
          <w:tab w:val="left" w:pos="1985"/>
        </w:tabs>
        <w:spacing w:before="120" w:after="120"/>
        <w:ind w:firstLine="0"/>
        <w:jc w:val="center"/>
        <w:outlineLvl w:val="1"/>
        <w:rPr>
          <w:rFonts w:eastAsia="Calibri"/>
          <w:b/>
          <w:bCs/>
          <w:caps/>
          <w:sz w:val="28"/>
          <w:szCs w:val="28"/>
          <w:lang w:eastAsia="en-US"/>
        </w:rPr>
      </w:pPr>
    </w:p>
    <w:p w:rsidR="00C73C89" w:rsidRPr="00351271" w:rsidRDefault="00C73C89" w:rsidP="004E3832">
      <w:pPr>
        <w:tabs>
          <w:tab w:val="left" w:pos="1985"/>
        </w:tabs>
        <w:spacing w:before="120" w:after="120"/>
        <w:ind w:firstLine="0"/>
        <w:jc w:val="center"/>
        <w:outlineLvl w:val="1"/>
        <w:rPr>
          <w:rFonts w:eastAsia="Calibri"/>
          <w:b/>
          <w:bCs/>
          <w:caps/>
          <w:sz w:val="28"/>
          <w:szCs w:val="28"/>
          <w:lang w:eastAsia="en-US"/>
        </w:rPr>
      </w:pPr>
    </w:p>
    <w:p w:rsidR="00BC4BB7" w:rsidRPr="00351271" w:rsidRDefault="00BC4BB7" w:rsidP="004E3832">
      <w:pPr>
        <w:tabs>
          <w:tab w:val="left" w:pos="1985"/>
        </w:tabs>
        <w:spacing w:before="120" w:after="120"/>
        <w:ind w:firstLine="0"/>
        <w:jc w:val="center"/>
        <w:outlineLvl w:val="1"/>
        <w:rPr>
          <w:rFonts w:eastAsia="Calibri"/>
          <w:b/>
          <w:bCs/>
          <w:caps/>
          <w:sz w:val="28"/>
          <w:szCs w:val="28"/>
          <w:lang w:eastAsia="en-US"/>
        </w:rPr>
      </w:pPr>
    </w:p>
    <w:p w:rsidR="00AD3EE2" w:rsidRPr="00351271" w:rsidRDefault="00C50F82" w:rsidP="0055292F">
      <w:pPr>
        <w:tabs>
          <w:tab w:val="left" w:pos="5218"/>
        </w:tabs>
        <w:spacing w:after="200" w:line="276" w:lineRule="auto"/>
        <w:ind w:firstLine="0"/>
        <w:jc w:val="center"/>
        <w:rPr>
          <w:rFonts w:eastAsia="Calibri"/>
          <w:sz w:val="28"/>
          <w:szCs w:val="28"/>
          <w:lang w:eastAsia="en-US"/>
        </w:rPr>
      </w:pPr>
      <w:r>
        <w:rPr>
          <w:rFonts w:eastAsia="Calibri"/>
          <w:noProof/>
          <w:sz w:val="28"/>
          <w:szCs w:val="28"/>
        </w:rPr>
        <w:pict>
          <v:shape id="Text Box 6" o:spid="_x0000_s1030" type="#_x0000_t202" style="position:absolute;left:0;text-align:left;margin-left:622.8pt;margin-top:20.8pt;width:105pt;height:29.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" strokecolor="white [3212]">
            <v:textbox style="mso-next-textbox:#Text Box 6">
              <w:txbxContent>
                <w:p w:rsidR="00BB2B28" w:rsidRPr="0038680E" w:rsidRDefault="00BB2B28" w:rsidP="00270128">
                  <w:pPr>
                    <w:ind w:firstLine="0"/>
                    <w:jc w:val="left"/>
                    <w:rPr>
                      <w:sz w:val="28"/>
                      <w:szCs w:val="28"/>
                    </w:rPr>
                  </w:pPr>
                  <w:r w:rsidRPr="0038680E">
                    <w:rPr>
                      <w:sz w:val="28"/>
                      <w:szCs w:val="28"/>
                    </w:rPr>
                    <w:t>Рулон</w:t>
                  </w:r>
                </w:p>
              </w:txbxContent>
            </v:textbox>
          </v:shape>
        </w:pict>
      </w:r>
    </w:p>
    <w:p w:rsidR="00AD3EE2" w:rsidRPr="00351271" w:rsidRDefault="00C50F82" w:rsidP="0055292F">
      <w:pPr>
        <w:tabs>
          <w:tab w:val="left" w:pos="5218"/>
        </w:tabs>
        <w:spacing w:after="200" w:line="276" w:lineRule="auto"/>
        <w:ind w:firstLine="0"/>
        <w:jc w:val="center"/>
        <w:rPr>
          <w:rFonts w:eastAsia="Calibri"/>
          <w:sz w:val="28"/>
          <w:szCs w:val="28"/>
          <w:lang w:eastAsia="en-US"/>
        </w:rPr>
      </w:pPr>
      <w:r>
        <w:rPr>
          <w:rFonts w:eastAsia="Calibri"/>
          <w:noProof/>
          <w:sz w:val="28"/>
          <w:szCs w:val="28"/>
        </w:rPr>
        <w:pict>
          <v:shape id="AutoShape 4" o:spid="_x0000_s1031" type="#_x0000_t32" style="position:absolute;left:0;text-align:left;margin-left:583.8pt;margin-top:11.05pt;width:39pt;height:44.25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RIKQ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"/>
        </w:pict>
      </w: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AD3EE2" w:rsidRPr="00351271" w:rsidRDefault="00AD3EE2" w:rsidP="0055292F">
      <w:pPr>
        <w:tabs>
          <w:tab w:val="left" w:pos="5218"/>
        </w:tabs>
        <w:spacing w:after="200" w:line="276" w:lineRule="auto"/>
        <w:ind w:firstLine="0"/>
        <w:jc w:val="center"/>
        <w:rPr>
          <w:rFonts w:eastAsia="Calibri"/>
          <w:sz w:val="28"/>
          <w:szCs w:val="28"/>
          <w:lang w:eastAsia="en-US"/>
        </w:rPr>
      </w:pPr>
    </w:p>
    <w:p w:rsidR="0055292F" w:rsidRPr="00351271" w:rsidRDefault="00A17B6F" w:rsidP="0055292F">
      <w:pPr>
        <w:tabs>
          <w:tab w:val="left" w:pos="5218"/>
        </w:tabs>
        <w:spacing w:after="200" w:line="276" w:lineRule="auto"/>
        <w:ind w:firstLine="0"/>
        <w:jc w:val="center"/>
        <w:rPr>
          <w:rFonts w:eastAsia="Calibri"/>
          <w:sz w:val="28"/>
          <w:szCs w:val="28"/>
          <w:lang w:eastAsia="en-US"/>
        </w:rPr>
      </w:pPr>
      <w:r w:rsidRPr="00351271">
        <w:rPr>
          <w:rFonts w:eastAsia="Calibri"/>
          <w:sz w:val="28"/>
          <w:szCs w:val="28"/>
          <w:lang w:eastAsia="en-US"/>
        </w:rPr>
        <w:t>Рисунок Б.</w:t>
      </w:r>
      <w:r w:rsidR="0055292F" w:rsidRPr="00351271">
        <w:rPr>
          <w:rFonts w:eastAsia="Calibri"/>
          <w:sz w:val="28"/>
          <w:szCs w:val="28"/>
          <w:lang w:eastAsia="en-US"/>
        </w:rPr>
        <w:t>6</w:t>
      </w:r>
      <w:r w:rsidR="001309EB" w:rsidRPr="00351271">
        <w:rPr>
          <w:rFonts w:eastAsia="Calibri"/>
          <w:sz w:val="28"/>
          <w:szCs w:val="28"/>
          <w:lang w:eastAsia="en-US"/>
        </w:rPr>
        <w:t xml:space="preserve"> - </w:t>
      </w:r>
      <w:r w:rsidR="0055292F" w:rsidRPr="00351271">
        <w:rPr>
          <w:rFonts w:eastAsia="Calibri"/>
          <w:sz w:val="28"/>
          <w:szCs w:val="28"/>
          <w:lang w:eastAsia="en-US"/>
        </w:rPr>
        <w:t>Схема строповки рулона</w:t>
      </w:r>
    </w:p>
    <w:p w:rsidR="0055292F" w:rsidRPr="00351271" w:rsidRDefault="00827871" w:rsidP="004E3832">
      <w:pPr>
        <w:tabs>
          <w:tab w:val="left" w:pos="1985"/>
        </w:tabs>
        <w:spacing w:before="120" w:after="120"/>
        <w:ind w:firstLine="0"/>
        <w:jc w:val="center"/>
        <w:outlineLvl w:val="1"/>
        <w:rPr>
          <w:rFonts w:eastAsia="Calibri"/>
          <w:b/>
          <w:bCs/>
          <w:caps/>
          <w:sz w:val="28"/>
          <w:szCs w:val="28"/>
          <w:lang w:eastAsia="en-US"/>
        </w:rPr>
      </w:pPr>
      <w:bookmarkStart w:id="72" w:name="_Toc425508918"/>
      <w:bookmarkStart w:id="73" w:name="_Toc425511651"/>
      <w:bookmarkStart w:id="74" w:name="_Toc426033105"/>
      <w:r w:rsidRPr="00351271">
        <w:rPr>
          <w:rFonts w:eastAsia="Calibri"/>
          <w:noProof/>
          <w:sz w:val="28"/>
          <w:szCs w:val="28"/>
        </w:rPr>
        <w:drawing>
          <wp:inline distT="0" distB="0" distL="0" distR="0" wp14:anchorId="02A3EC64" wp14:editId="65B0673B">
            <wp:extent cx="7585710" cy="436499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85710" cy="4364990"/>
                    </a:xfrm>
                    <a:prstGeom prst="rect">
                      <a:avLst/>
                    </a:prstGeom>
                    <a:noFill/>
                    <a:ln>
                      <a:noFill/>
                    </a:ln>
                  </pic:spPr>
                </pic:pic>
              </a:graphicData>
            </a:graphic>
          </wp:inline>
        </w:drawing>
      </w:r>
      <w:bookmarkEnd w:id="72"/>
      <w:bookmarkEnd w:id="73"/>
      <w:bookmarkEnd w:id="74"/>
    </w:p>
    <w:p w:rsidR="0055292F" w:rsidRPr="00351271" w:rsidRDefault="00ED1B1B" w:rsidP="004E3832">
      <w:pPr>
        <w:tabs>
          <w:tab w:val="left" w:pos="1985"/>
        </w:tabs>
        <w:spacing w:before="120" w:after="120"/>
        <w:ind w:firstLine="0"/>
        <w:jc w:val="center"/>
        <w:outlineLvl w:val="1"/>
        <w:rPr>
          <w:rFonts w:eastAsia="Calibri"/>
          <w:bCs/>
          <w:caps/>
          <w:sz w:val="28"/>
          <w:szCs w:val="28"/>
          <w:lang w:eastAsia="en-US"/>
        </w:rPr>
      </w:pPr>
      <w:bookmarkStart w:id="75" w:name="_Toc425508919"/>
      <w:bookmarkStart w:id="76" w:name="_Toc425511652"/>
      <w:bookmarkStart w:id="77" w:name="_Toc426033106"/>
      <w:r w:rsidRPr="00351271">
        <w:rPr>
          <w:rFonts w:eastAsia="Calibri"/>
          <w:bCs/>
          <w:sz w:val="28"/>
          <w:szCs w:val="28"/>
          <w:lang w:eastAsia="en-US"/>
        </w:rPr>
        <w:t xml:space="preserve">Рисунок </w:t>
      </w:r>
      <w:r w:rsidR="008F3CCA" w:rsidRPr="00351271">
        <w:rPr>
          <w:rFonts w:eastAsia="Calibri"/>
          <w:bCs/>
          <w:sz w:val="28"/>
          <w:szCs w:val="28"/>
          <w:lang w:eastAsia="en-US"/>
        </w:rPr>
        <w:t>Б.</w:t>
      </w:r>
      <w:r w:rsidRPr="00351271">
        <w:rPr>
          <w:rFonts w:eastAsia="Calibri"/>
          <w:bCs/>
          <w:sz w:val="28"/>
          <w:szCs w:val="28"/>
          <w:lang w:eastAsia="en-US"/>
        </w:rPr>
        <w:t>7</w:t>
      </w:r>
      <w:bookmarkEnd w:id="75"/>
      <w:bookmarkEnd w:id="76"/>
      <w:bookmarkEnd w:id="77"/>
      <w:r w:rsidRPr="00351271">
        <w:rPr>
          <w:rFonts w:eastAsia="Calibri"/>
          <w:bCs/>
          <w:sz w:val="28"/>
          <w:szCs w:val="28"/>
          <w:lang w:eastAsia="en-US"/>
        </w:rPr>
        <w:t xml:space="preserve"> </w:t>
      </w:r>
      <w:r w:rsidR="001309EB" w:rsidRPr="00351271">
        <w:rPr>
          <w:rFonts w:eastAsia="Calibri"/>
          <w:bCs/>
          <w:sz w:val="28"/>
          <w:szCs w:val="28"/>
          <w:lang w:eastAsia="en-US"/>
        </w:rPr>
        <w:t>-</w:t>
      </w:r>
      <w:bookmarkStart w:id="78" w:name="_Toc426033107"/>
      <w:r w:rsidR="001309EB" w:rsidRPr="00351271">
        <w:rPr>
          <w:rFonts w:eastAsia="Calibri"/>
          <w:bCs/>
          <w:sz w:val="28"/>
          <w:szCs w:val="28"/>
          <w:lang w:eastAsia="en-US"/>
        </w:rPr>
        <w:t xml:space="preserve"> </w:t>
      </w:r>
      <w:r w:rsidRPr="00351271">
        <w:rPr>
          <w:rFonts w:eastAsia="Calibri"/>
          <w:bCs/>
          <w:sz w:val="28"/>
          <w:szCs w:val="28"/>
          <w:lang w:eastAsia="en-US"/>
        </w:rPr>
        <w:t>Вытягивание каркаса из рулона</w:t>
      </w:r>
      <w:bookmarkEnd w:id="78"/>
    </w:p>
    <w:p w:rsidR="00ED1B1B" w:rsidRPr="00351271" w:rsidRDefault="00ED1B1B" w:rsidP="004E3832">
      <w:pPr>
        <w:tabs>
          <w:tab w:val="left" w:pos="1985"/>
        </w:tabs>
        <w:spacing w:before="120" w:after="120"/>
        <w:ind w:firstLine="0"/>
        <w:jc w:val="center"/>
        <w:outlineLvl w:val="1"/>
        <w:rPr>
          <w:rFonts w:eastAsia="Calibri"/>
          <w:b/>
          <w:bCs/>
          <w:caps/>
          <w:sz w:val="28"/>
          <w:szCs w:val="28"/>
          <w:lang w:eastAsia="en-US"/>
        </w:rPr>
      </w:pPr>
    </w:p>
    <w:p w:rsidR="006272FB" w:rsidRPr="00351271" w:rsidRDefault="006272FB" w:rsidP="004E3832">
      <w:pPr>
        <w:tabs>
          <w:tab w:val="left" w:pos="1985"/>
        </w:tabs>
        <w:spacing w:before="120" w:after="120"/>
        <w:ind w:firstLine="0"/>
        <w:jc w:val="center"/>
        <w:outlineLvl w:val="1"/>
        <w:rPr>
          <w:rFonts w:eastAsia="Calibri"/>
          <w:b/>
          <w:bCs/>
          <w:caps/>
          <w:sz w:val="28"/>
          <w:szCs w:val="28"/>
          <w:lang w:eastAsia="en-US"/>
        </w:rPr>
      </w:pPr>
    </w:p>
    <w:p w:rsidR="001309EB" w:rsidRPr="00351271" w:rsidRDefault="00E647D6" w:rsidP="005879B9">
      <w:pPr>
        <w:pStyle w:val="10"/>
        <w:spacing w:before="0" w:after="0" w:line="360" w:lineRule="auto"/>
        <w:contextualSpacing/>
        <w:jc w:val="center"/>
        <w:rPr>
          <w:rFonts w:eastAsia="Calibri"/>
          <w:noProof/>
        </w:rPr>
      </w:pPr>
      <w:bookmarkStart w:id="79" w:name="_Toc425508916"/>
      <w:bookmarkStart w:id="80" w:name="_Toc426033108"/>
      <w:r w:rsidRPr="00351271">
        <w:rPr>
          <w:caps w:val="0"/>
          <w:noProof/>
        </w:rPr>
        <w:t xml:space="preserve">Приложение </w:t>
      </w:r>
      <w:r w:rsidR="00D164D6" w:rsidRPr="00351271">
        <w:rPr>
          <w:noProof/>
        </w:rPr>
        <w:t>В</w:t>
      </w:r>
      <w:bookmarkEnd w:id="79"/>
      <w:r w:rsidR="00D164D6" w:rsidRPr="00351271">
        <w:rPr>
          <w:rFonts w:eastAsia="Calibri"/>
          <w:noProof/>
        </w:rPr>
        <w:t xml:space="preserve"> </w:t>
      </w:r>
    </w:p>
    <w:p w:rsidR="001309EB" w:rsidRPr="00351271" w:rsidRDefault="00D164D6" w:rsidP="005879B9">
      <w:pPr>
        <w:pStyle w:val="10"/>
        <w:spacing w:before="0" w:after="0" w:line="360" w:lineRule="auto"/>
        <w:contextualSpacing/>
        <w:jc w:val="center"/>
        <w:rPr>
          <w:rFonts w:eastAsia="Calibri"/>
          <w:b w:val="0"/>
          <w:noProof/>
        </w:rPr>
      </w:pPr>
      <w:r w:rsidRPr="00351271">
        <w:rPr>
          <w:rFonts w:eastAsia="Calibri"/>
          <w:b w:val="0"/>
          <w:noProof/>
        </w:rPr>
        <w:t>(</w:t>
      </w:r>
      <w:r w:rsidRPr="00351271">
        <w:rPr>
          <w:rFonts w:eastAsia="Calibri"/>
          <w:b w:val="0"/>
          <w:caps w:val="0"/>
          <w:lang w:eastAsia="en-US"/>
        </w:rPr>
        <w:t>справочное</w:t>
      </w:r>
      <w:r w:rsidRPr="00351271">
        <w:rPr>
          <w:rFonts w:eastAsia="Calibri"/>
          <w:b w:val="0"/>
          <w:noProof/>
        </w:rPr>
        <w:t>)</w:t>
      </w:r>
    </w:p>
    <w:p w:rsidR="00565A77" w:rsidRDefault="00565A77" w:rsidP="005879B9">
      <w:pPr>
        <w:pStyle w:val="10"/>
        <w:spacing w:before="0" w:after="0" w:line="360" w:lineRule="auto"/>
        <w:contextualSpacing/>
        <w:jc w:val="center"/>
        <w:rPr>
          <w:caps w:val="0"/>
          <w:lang w:eastAsia="en-US"/>
        </w:rPr>
      </w:pPr>
      <w:r w:rsidRPr="00351271">
        <w:rPr>
          <w:rFonts w:eastAsia="Calibri"/>
          <w:noProof/>
        </w:rPr>
        <w:t xml:space="preserve"> </w:t>
      </w:r>
      <w:r w:rsidRPr="00351271">
        <w:rPr>
          <w:caps w:val="0"/>
          <w:lang w:eastAsia="en-US"/>
        </w:rPr>
        <w:t xml:space="preserve">Пример типового технологического процесса </w:t>
      </w:r>
      <w:r w:rsidR="00404761" w:rsidRPr="00351271">
        <w:rPr>
          <w:caps w:val="0"/>
          <w:lang w:eastAsia="en-US"/>
        </w:rPr>
        <w:t>изготовления баков</w:t>
      </w:r>
      <w:r w:rsidRPr="00351271">
        <w:rPr>
          <w:caps w:val="0"/>
          <w:lang w:eastAsia="en-US"/>
        </w:rPr>
        <w:t xml:space="preserve"> прямоугольных из нержавеющей стали</w:t>
      </w:r>
      <w:bookmarkEnd w:id="80"/>
    </w:p>
    <w:p w:rsidR="00E13894" w:rsidRPr="00E13894" w:rsidRDefault="00E13894" w:rsidP="00E13894">
      <w:pPr>
        <w:ind w:firstLine="0"/>
        <w:rPr>
          <w:lang w:eastAsia="en-US"/>
        </w:rPr>
      </w:pPr>
      <w:r w:rsidRPr="00E13894">
        <w:rPr>
          <w:spacing w:val="50"/>
          <w:lang w:eastAsia="en-US"/>
        </w:rPr>
        <w:t>Таблица</w:t>
      </w:r>
      <w:r>
        <w:rPr>
          <w:lang w:eastAsia="en-US"/>
        </w:rPr>
        <w:t xml:space="preserve"> В.1</w:t>
      </w:r>
    </w:p>
    <w:tbl>
      <w:tblPr>
        <w:tblStyle w:val="af9"/>
        <w:tblW w:w="0" w:type="auto"/>
        <w:tblLook w:val="04A0" w:firstRow="1" w:lastRow="0" w:firstColumn="1" w:lastColumn="0" w:noHBand="0" w:noVBand="1"/>
      </w:tblPr>
      <w:tblGrid>
        <w:gridCol w:w="898"/>
        <w:gridCol w:w="5258"/>
        <w:gridCol w:w="3601"/>
        <w:gridCol w:w="2699"/>
        <w:gridCol w:w="2899"/>
      </w:tblGrid>
      <w:tr w:rsidR="00404761" w:rsidRPr="00351271" w:rsidTr="00480590">
        <w:trPr>
          <w:tblHeader/>
        </w:trPr>
        <w:tc>
          <w:tcPr>
            <w:tcW w:w="898" w:type="dxa"/>
            <w:vAlign w:val="center"/>
          </w:tcPr>
          <w:p w:rsidR="00404761" w:rsidRPr="00351271" w:rsidRDefault="00404761" w:rsidP="00032BA0">
            <w:pPr>
              <w:ind w:firstLine="0"/>
              <w:jc w:val="center"/>
              <w:rPr>
                <w:rFonts w:eastAsia="Times New Roman"/>
              </w:rPr>
            </w:pPr>
            <w:r w:rsidRPr="00351271">
              <w:rPr>
                <w:rFonts w:eastAsia="Times New Roman"/>
              </w:rPr>
              <w:t>№№</w:t>
            </w:r>
          </w:p>
          <w:p w:rsidR="00404761" w:rsidRPr="00351271" w:rsidRDefault="00404761" w:rsidP="00032BA0">
            <w:pPr>
              <w:ind w:firstLine="0"/>
              <w:jc w:val="center"/>
            </w:pPr>
            <w:r w:rsidRPr="00351271">
              <w:rPr>
                <w:rFonts w:eastAsia="Times New Roman"/>
              </w:rPr>
              <w:t>ПП</w:t>
            </w:r>
          </w:p>
        </w:tc>
        <w:tc>
          <w:tcPr>
            <w:tcW w:w="5258" w:type="dxa"/>
            <w:vAlign w:val="center"/>
          </w:tcPr>
          <w:p w:rsidR="00404761" w:rsidRPr="00351271" w:rsidRDefault="00404761" w:rsidP="00032BA0">
            <w:pPr>
              <w:ind w:firstLine="0"/>
              <w:jc w:val="center"/>
            </w:pPr>
            <w:r w:rsidRPr="00351271">
              <w:rPr>
                <w:rFonts w:eastAsia="Times New Roman"/>
                <w:iCs/>
              </w:rPr>
              <w:t>Наименование и содержание операций</w:t>
            </w:r>
          </w:p>
        </w:tc>
        <w:tc>
          <w:tcPr>
            <w:tcW w:w="3601" w:type="dxa"/>
            <w:vAlign w:val="center"/>
          </w:tcPr>
          <w:p w:rsidR="00404761" w:rsidRPr="00351271" w:rsidRDefault="00404761" w:rsidP="00032BA0">
            <w:pPr>
              <w:ind w:firstLine="0"/>
              <w:jc w:val="center"/>
            </w:pPr>
            <w:r w:rsidRPr="00351271">
              <w:rPr>
                <w:rFonts w:eastAsia="Times New Roman"/>
                <w:iCs/>
              </w:rPr>
              <w:t>Оборудование</w:t>
            </w:r>
          </w:p>
        </w:tc>
        <w:tc>
          <w:tcPr>
            <w:tcW w:w="2699" w:type="dxa"/>
            <w:vAlign w:val="center"/>
          </w:tcPr>
          <w:p w:rsidR="00404761" w:rsidRPr="00351271" w:rsidRDefault="00404761" w:rsidP="00032BA0">
            <w:pPr>
              <w:ind w:firstLine="0"/>
              <w:jc w:val="center"/>
            </w:pPr>
            <w:r w:rsidRPr="00351271">
              <w:rPr>
                <w:rFonts w:eastAsia="Times New Roman"/>
              </w:rPr>
              <w:t>Приспособление и вспомогательный инструмент</w:t>
            </w:r>
          </w:p>
        </w:tc>
        <w:tc>
          <w:tcPr>
            <w:tcW w:w="2899" w:type="dxa"/>
            <w:vAlign w:val="center"/>
          </w:tcPr>
          <w:p w:rsidR="00404761" w:rsidRPr="00351271" w:rsidRDefault="00404761" w:rsidP="00032BA0">
            <w:pPr>
              <w:ind w:firstLine="0"/>
              <w:jc w:val="center"/>
            </w:pPr>
            <w:r w:rsidRPr="00351271">
              <w:rPr>
                <w:rFonts w:eastAsia="Times New Roman"/>
                <w:iCs/>
              </w:rPr>
              <w:t>Измерительный инструмент</w:t>
            </w:r>
          </w:p>
        </w:tc>
      </w:tr>
      <w:tr w:rsidR="00404761" w:rsidRPr="00351271" w:rsidTr="00480590">
        <w:tc>
          <w:tcPr>
            <w:tcW w:w="898" w:type="dxa"/>
            <w:vAlign w:val="center"/>
          </w:tcPr>
          <w:p w:rsidR="00404761" w:rsidRPr="00351271" w:rsidRDefault="00404761" w:rsidP="00032BA0">
            <w:pPr>
              <w:ind w:firstLine="0"/>
              <w:jc w:val="center"/>
            </w:pPr>
            <w:r w:rsidRPr="00351271">
              <w:t>1</w:t>
            </w:r>
          </w:p>
        </w:tc>
        <w:tc>
          <w:tcPr>
            <w:tcW w:w="5258" w:type="dxa"/>
            <w:vAlign w:val="center"/>
          </w:tcPr>
          <w:p w:rsidR="00404761" w:rsidRPr="00351271" w:rsidRDefault="00404761" w:rsidP="00032BA0">
            <w:pPr>
              <w:ind w:firstLine="34"/>
              <w:jc w:val="center"/>
            </w:pPr>
            <w:r w:rsidRPr="00351271">
              <w:t>2</w:t>
            </w:r>
          </w:p>
        </w:tc>
        <w:tc>
          <w:tcPr>
            <w:tcW w:w="3601" w:type="dxa"/>
            <w:vAlign w:val="center"/>
          </w:tcPr>
          <w:p w:rsidR="00404761" w:rsidRPr="00351271" w:rsidRDefault="00404761" w:rsidP="00032BA0">
            <w:pPr>
              <w:ind w:firstLine="34"/>
              <w:jc w:val="center"/>
            </w:pPr>
            <w:r w:rsidRPr="00351271">
              <w:t>3</w:t>
            </w:r>
          </w:p>
        </w:tc>
        <w:tc>
          <w:tcPr>
            <w:tcW w:w="2699" w:type="dxa"/>
            <w:vAlign w:val="center"/>
          </w:tcPr>
          <w:p w:rsidR="00404761" w:rsidRPr="00351271" w:rsidRDefault="00404761" w:rsidP="00032BA0">
            <w:pPr>
              <w:ind w:firstLine="34"/>
              <w:jc w:val="center"/>
            </w:pPr>
            <w:r w:rsidRPr="00351271">
              <w:t>4</w:t>
            </w:r>
          </w:p>
        </w:tc>
        <w:tc>
          <w:tcPr>
            <w:tcW w:w="2899" w:type="dxa"/>
            <w:vAlign w:val="center"/>
          </w:tcPr>
          <w:p w:rsidR="00404761" w:rsidRPr="00351271" w:rsidRDefault="00404761" w:rsidP="00032BA0">
            <w:pPr>
              <w:ind w:firstLine="34"/>
              <w:jc w:val="center"/>
            </w:pPr>
            <w:r w:rsidRPr="00351271">
              <w:t>5</w:t>
            </w:r>
          </w:p>
        </w:tc>
      </w:tr>
      <w:tr w:rsidR="00404761" w:rsidRPr="00351271" w:rsidTr="00480590">
        <w:tc>
          <w:tcPr>
            <w:tcW w:w="898" w:type="dxa"/>
            <w:vAlign w:val="center"/>
          </w:tcPr>
          <w:p w:rsidR="00404761" w:rsidRPr="00351271" w:rsidRDefault="00404761" w:rsidP="00032BA0">
            <w:pPr>
              <w:ind w:firstLine="0"/>
              <w:jc w:val="center"/>
            </w:pPr>
            <w:r w:rsidRPr="00351271">
              <w:t>1</w:t>
            </w:r>
          </w:p>
        </w:tc>
        <w:tc>
          <w:tcPr>
            <w:tcW w:w="5258" w:type="dxa"/>
            <w:vAlign w:val="center"/>
          </w:tcPr>
          <w:p w:rsidR="00404761" w:rsidRPr="00351271" w:rsidRDefault="00404761" w:rsidP="00032BA0">
            <w:pPr>
              <w:ind w:firstLine="34"/>
            </w:pPr>
            <w:r w:rsidRPr="00351271">
              <w:rPr>
                <w:rFonts w:eastAsia="Times New Roman"/>
                <w:u w:val="single"/>
              </w:rPr>
              <w:t>Заготовительная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pPr>
          </w:p>
        </w:tc>
        <w:tc>
          <w:tcPr>
            <w:tcW w:w="5258" w:type="dxa"/>
            <w:vAlign w:val="center"/>
          </w:tcPr>
          <w:p w:rsidR="00404761" w:rsidRPr="00351271" w:rsidRDefault="00404761" w:rsidP="00032BA0">
            <w:pPr>
              <w:ind w:firstLine="34"/>
            </w:pPr>
            <w:r w:rsidRPr="00351271">
              <w:rPr>
                <w:rFonts w:eastAsia="Times New Roman"/>
              </w:rPr>
              <w:t>Разметить, вырезать детали бака согласно рабочим чертежам и карт раскроя. Опилить заусеницы.</w:t>
            </w:r>
          </w:p>
        </w:tc>
        <w:tc>
          <w:tcPr>
            <w:tcW w:w="3601" w:type="dxa"/>
            <w:vAlign w:val="center"/>
          </w:tcPr>
          <w:p w:rsidR="00404761" w:rsidRPr="00351271" w:rsidRDefault="00404761" w:rsidP="00032BA0">
            <w:pPr>
              <w:ind w:firstLine="34"/>
            </w:pPr>
            <w:r w:rsidRPr="00351271">
              <w:rPr>
                <w:rFonts w:eastAsia="Times New Roman"/>
              </w:rPr>
              <w:t>Ножницы</w:t>
            </w:r>
          </w:p>
        </w:tc>
        <w:tc>
          <w:tcPr>
            <w:tcW w:w="2699" w:type="dxa"/>
            <w:vAlign w:val="center"/>
          </w:tcPr>
          <w:p w:rsidR="00404761" w:rsidRPr="00351271" w:rsidRDefault="00404761" w:rsidP="00032BA0">
            <w:pPr>
              <w:ind w:firstLine="34"/>
            </w:pPr>
            <w:r w:rsidRPr="00351271">
              <w:rPr>
                <w:rFonts w:eastAsia="Times New Roman"/>
                <w:iCs/>
              </w:rPr>
              <w:t>Шлифмашинка</w:t>
            </w:r>
          </w:p>
        </w:tc>
        <w:tc>
          <w:tcPr>
            <w:tcW w:w="2899" w:type="dxa"/>
            <w:vAlign w:val="center"/>
          </w:tcPr>
          <w:p w:rsidR="00404761" w:rsidRPr="00351271" w:rsidRDefault="00404761" w:rsidP="00032BA0">
            <w:pPr>
              <w:ind w:firstLine="34"/>
              <w:rPr>
                <w:rFonts w:eastAsia="Times New Roman"/>
                <w:iCs/>
              </w:rPr>
            </w:pPr>
            <w:r w:rsidRPr="00351271">
              <w:rPr>
                <w:rFonts w:eastAsia="Times New Roman"/>
                <w:iCs/>
              </w:rPr>
              <w:t>Линейка измерительная металлическая</w:t>
            </w:r>
          </w:p>
          <w:p w:rsidR="00404761" w:rsidRPr="00351271" w:rsidRDefault="00404761" w:rsidP="00032BA0">
            <w:pPr>
              <w:ind w:firstLine="34"/>
              <w:rPr>
                <w:rFonts w:eastAsia="Times New Roman"/>
                <w:iCs/>
              </w:rPr>
            </w:pPr>
            <w:r w:rsidRPr="00351271">
              <w:rPr>
                <w:rFonts w:eastAsia="Times New Roman"/>
                <w:iCs/>
              </w:rPr>
              <w:t>ГОСТ 427-75</w:t>
            </w:r>
          </w:p>
          <w:p w:rsidR="00404761" w:rsidRPr="00351271" w:rsidRDefault="00404761" w:rsidP="00032BA0">
            <w:pPr>
              <w:ind w:firstLine="34"/>
              <w:rPr>
                <w:rFonts w:eastAsia="Times New Roman"/>
                <w:iCs/>
              </w:rPr>
            </w:pPr>
            <w:r w:rsidRPr="00351271">
              <w:rPr>
                <w:rFonts w:eastAsia="Times New Roman"/>
                <w:iCs/>
              </w:rPr>
              <w:t>Рулетка 2-й класс точности</w:t>
            </w:r>
          </w:p>
          <w:p w:rsidR="00404761" w:rsidRPr="00351271" w:rsidRDefault="00E458EA" w:rsidP="008E5CC8">
            <w:pPr>
              <w:ind w:firstLine="34"/>
              <w:rPr>
                <w:rFonts w:eastAsia="Times New Roman"/>
                <w:iCs/>
              </w:rPr>
            </w:pPr>
            <w:r w:rsidRPr="00351271">
              <w:rPr>
                <w:rFonts w:eastAsia="Times New Roman"/>
                <w:iCs/>
              </w:rPr>
              <w:t>ГОСТ 7502</w:t>
            </w:r>
          </w:p>
          <w:p w:rsidR="008E5CC8" w:rsidRPr="00351271" w:rsidRDefault="008E5CC8" w:rsidP="008E5CC8">
            <w:pPr>
              <w:ind w:firstLine="34"/>
            </w:pPr>
          </w:p>
        </w:tc>
      </w:tr>
      <w:tr w:rsidR="00404761" w:rsidRPr="00351271" w:rsidTr="00480590">
        <w:tc>
          <w:tcPr>
            <w:tcW w:w="898" w:type="dxa"/>
            <w:vAlign w:val="center"/>
          </w:tcPr>
          <w:p w:rsidR="00404761" w:rsidRPr="00351271" w:rsidRDefault="00404761" w:rsidP="00032BA0">
            <w:pPr>
              <w:ind w:firstLine="0"/>
              <w:jc w:val="center"/>
            </w:pPr>
            <w:r w:rsidRPr="00351271">
              <w:t>2</w:t>
            </w:r>
          </w:p>
        </w:tc>
        <w:tc>
          <w:tcPr>
            <w:tcW w:w="5258" w:type="dxa"/>
            <w:vAlign w:val="center"/>
          </w:tcPr>
          <w:p w:rsidR="00404761" w:rsidRPr="00351271" w:rsidRDefault="00404761" w:rsidP="00032BA0">
            <w:pPr>
              <w:ind w:firstLine="34"/>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размеры вырезанных деталей</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3</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Разметочная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Разметить центры отверстий согласно рабочим чертежам и карт раскроя, накернить</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r w:rsidRPr="00351271">
              <w:rPr>
                <w:rFonts w:eastAsia="Times New Roman"/>
                <w:iCs/>
              </w:rPr>
              <w:t>Молоток, керн</w:t>
            </w:r>
          </w:p>
        </w:tc>
        <w:tc>
          <w:tcPr>
            <w:tcW w:w="2899" w:type="dxa"/>
            <w:vAlign w:val="center"/>
          </w:tcPr>
          <w:p w:rsidR="00404761" w:rsidRPr="00351271" w:rsidRDefault="00A124EE" w:rsidP="00032BA0">
            <w:pPr>
              <w:ind w:firstLine="0"/>
              <w:rPr>
                <w:rFonts w:eastAsia="Times New Roman"/>
                <w:iCs/>
              </w:rPr>
            </w:pPr>
            <w:r w:rsidRPr="00351271">
              <w:rPr>
                <w:rFonts w:eastAsia="Times New Roman"/>
                <w:iCs/>
              </w:rPr>
              <w:t xml:space="preserve">Угольник </w:t>
            </w:r>
            <w:r w:rsidR="00E13480" w:rsidRPr="00351271">
              <w:rPr>
                <w:rFonts w:eastAsia="Times New Roman"/>
                <w:iCs/>
              </w:rPr>
              <w:t xml:space="preserve">ГОСТ 3749-77, </w:t>
            </w:r>
            <w:r w:rsidR="00404761" w:rsidRPr="00351271">
              <w:rPr>
                <w:rFonts w:eastAsia="Times New Roman"/>
                <w:iCs/>
              </w:rPr>
              <w:t>Линейка измерительная металлическая</w:t>
            </w:r>
          </w:p>
          <w:p w:rsidR="00404761" w:rsidRPr="00351271" w:rsidRDefault="00404761" w:rsidP="00032BA0">
            <w:pPr>
              <w:ind w:firstLine="0"/>
              <w:rPr>
                <w:rFonts w:eastAsia="Times New Roman"/>
                <w:iCs/>
              </w:rPr>
            </w:pPr>
            <w:r w:rsidRPr="00351271">
              <w:rPr>
                <w:rFonts w:eastAsia="Times New Roman"/>
                <w:iCs/>
              </w:rPr>
              <w:t>ГОСТ 427-75</w:t>
            </w:r>
          </w:p>
          <w:p w:rsidR="00404761" w:rsidRPr="00351271" w:rsidRDefault="006D0793" w:rsidP="00531334">
            <w:pPr>
              <w:ind w:firstLine="0"/>
            </w:pPr>
            <w:r w:rsidRPr="00351271">
              <w:rPr>
                <w:rFonts w:eastAsia="Times New Roman"/>
                <w:iCs/>
              </w:rPr>
              <w:t>Штангенциркуль ГОСТ 8.113</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4</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Обработка отверстий</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480590" w:rsidRDefault="00480590" w:rsidP="00032BA0">
            <w:pPr>
              <w:ind w:firstLine="34"/>
              <w:rPr>
                <w:i/>
              </w:rPr>
            </w:pPr>
            <w:r w:rsidRPr="00480590">
              <w:rPr>
                <w:i/>
              </w:rPr>
              <w:t>Продолжение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rPr>
            </w:pPr>
            <w:r w:rsidRPr="00351271">
              <w:rPr>
                <w:rFonts w:eastAsia="Times New Roman"/>
              </w:rPr>
              <w:t>Обработать отверстия согласно рабочим чертежам (или эскизам). Отверстия диаметром до 50мм сверлить на радиально-сверлильном станке, отверстия диаметром свыше 50мм обработать на карусельном или расточном станке (в зависимости от габаритов деталей). Заусеницы опилить.</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5958C2" w:rsidP="00032BA0">
            <w:pPr>
              <w:ind w:firstLine="34"/>
            </w:pPr>
            <w:r w:rsidRPr="00351271">
              <w:t xml:space="preserve"> </w:t>
            </w: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5</w:t>
            </w:r>
          </w:p>
        </w:tc>
        <w:tc>
          <w:tcPr>
            <w:tcW w:w="5258" w:type="dxa"/>
            <w:tcBorders>
              <w:top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tcBorders>
              <w:top w:val="single" w:sz="4" w:space="0" w:color="auto"/>
            </w:tcBorders>
            <w:vAlign w:val="center"/>
          </w:tcPr>
          <w:p w:rsidR="00404761" w:rsidRPr="00351271" w:rsidRDefault="00404761" w:rsidP="00032BA0">
            <w:pPr>
              <w:ind w:firstLine="34"/>
            </w:pPr>
          </w:p>
        </w:tc>
        <w:tc>
          <w:tcPr>
            <w:tcW w:w="2699" w:type="dxa"/>
            <w:tcBorders>
              <w:top w:val="single" w:sz="4" w:space="0" w:color="auto"/>
            </w:tcBorders>
            <w:vAlign w:val="center"/>
          </w:tcPr>
          <w:p w:rsidR="00404761" w:rsidRPr="00351271" w:rsidRDefault="00404761" w:rsidP="00032BA0">
            <w:pPr>
              <w:ind w:firstLine="34"/>
            </w:pPr>
          </w:p>
        </w:tc>
        <w:tc>
          <w:tcPr>
            <w:tcW w:w="2899" w:type="dxa"/>
            <w:tcBorders>
              <w:top w:val="single" w:sz="4" w:space="0" w:color="auto"/>
            </w:tcBorders>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размеры обработанных отверстий по рабочим чертежам (или эскизам)</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left="34" w:right="-108" w:firstLine="0"/>
              <w:jc w:val="left"/>
              <w:rPr>
                <w:rFonts w:eastAsia="Times New Roman"/>
                <w:iCs/>
              </w:rPr>
            </w:pPr>
            <w:r w:rsidRPr="00351271">
              <w:rPr>
                <w:rFonts w:eastAsia="Times New Roman"/>
                <w:iCs/>
              </w:rPr>
              <w:t>Линейка измерительная металлическая</w:t>
            </w:r>
          </w:p>
          <w:p w:rsidR="00404761" w:rsidRPr="00351271" w:rsidRDefault="00404761" w:rsidP="00032BA0">
            <w:pPr>
              <w:ind w:left="-108" w:right="-108" w:firstLine="0"/>
              <w:jc w:val="left"/>
              <w:rPr>
                <w:rFonts w:eastAsia="Times New Roman"/>
                <w:iCs/>
              </w:rPr>
            </w:pPr>
            <w:r w:rsidRPr="00351271">
              <w:rPr>
                <w:rFonts w:eastAsia="Times New Roman"/>
                <w:iCs/>
              </w:rPr>
              <w:t xml:space="preserve">  ГОСТ 427-75</w:t>
            </w:r>
          </w:p>
          <w:p w:rsidR="00404761" w:rsidRPr="00351271" w:rsidRDefault="006D0793" w:rsidP="00531334">
            <w:pPr>
              <w:ind w:left="34" w:firstLine="34"/>
            </w:pPr>
            <w:r w:rsidRPr="00351271">
              <w:rPr>
                <w:rFonts w:eastAsia="Times New Roman"/>
                <w:iCs/>
              </w:rPr>
              <w:t>Штангенциркуль ГОСТ 8.113</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6</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Сборка карт</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Собрать карты крыши, днища, и стенок бака согласно рабочим чертежам и карт раскроя в соответствии с требованиями технологической инструкции.</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 xml:space="preserve">Стеллаж, </w:t>
            </w:r>
          </w:p>
          <w:p w:rsidR="00404761" w:rsidRPr="00351271" w:rsidRDefault="00404761" w:rsidP="00032BA0">
            <w:pPr>
              <w:ind w:firstLine="0"/>
              <w:jc w:val="left"/>
              <w:rPr>
                <w:rFonts w:eastAsia="Times New Roman"/>
              </w:rPr>
            </w:pPr>
            <w:r w:rsidRPr="00351271">
              <w:rPr>
                <w:rFonts w:eastAsia="Times New Roman"/>
              </w:rPr>
              <w:t>Выпрямитель сварочный ВДМ-1001 УХЛ4 или другой такого типа</w:t>
            </w:r>
          </w:p>
          <w:p w:rsidR="00404761" w:rsidRPr="00351271" w:rsidRDefault="00404761" w:rsidP="00032BA0">
            <w:pPr>
              <w:ind w:firstLine="0"/>
              <w:jc w:val="left"/>
              <w:rPr>
                <w:rFonts w:eastAsia="Times New Roman"/>
              </w:rPr>
            </w:pPr>
            <w:r w:rsidRPr="00351271">
              <w:rPr>
                <w:rFonts w:eastAsia="Times New Roman"/>
              </w:rPr>
              <w:t xml:space="preserve">Редуктор для аргонодуговой сварки АР-10 или аналогичный </w:t>
            </w:r>
          </w:p>
          <w:p w:rsidR="00404761" w:rsidRPr="00351271" w:rsidRDefault="00404761" w:rsidP="00032BA0">
            <w:pPr>
              <w:ind w:firstLine="0"/>
              <w:jc w:val="left"/>
              <w:rPr>
                <w:rFonts w:eastAsia="Times New Roman"/>
              </w:rPr>
            </w:pPr>
            <w:r w:rsidRPr="00351271">
              <w:rPr>
                <w:rFonts w:eastAsia="Times New Roman"/>
              </w:rPr>
              <w:t>Кабель КРПТ 1х70 или аналогичный</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34"/>
            </w:pPr>
            <w:r w:rsidRPr="00351271">
              <w:rPr>
                <w:rFonts w:eastAsia="Times New Roman"/>
              </w:rPr>
              <w:t>Реостат балластный Барс РБ-302-У2 или аналогичный по характеристикам</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8E5CC8">
            <w:pPr>
              <w:ind w:firstLine="34"/>
            </w:pPr>
            <w:r w:rsidRPr="00351271">
              <w:rPr>
                <w:rFonts w:eastAsia="Times New Roman"/>
                <w:iCs/>
              </w:rPr>
              <w:t xml:space="preserve">Рулетка </w:t>
            </w:r>
            <w:r w:rsidR="00E458EA" w:rsidRPr="00351271">
              <w:rPr>
                <w:rFonts w:eastAsia="Times New Roman"/>
                <w:iCs/>
              </w:rPr>
              <w:t>2-й класс точности ГОСТ 7502</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7</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351271" w:rsidRDefault="00480590" w:rsidP="00032BA0">
            <w:pPr>
              <w:ind w:left="34" w:right="-108" w:firstLine="0"/>
              <w:jc w:val="left"/>
              <w:rPr>
                <w:rFonts w:eastAsia="Times New Roman"/>
                <w:iCs/>
              </w:rPr>
            </w:pPr>
            <w:r w:rsidRPr="00480590">
              <w:rPr>
                <w:i/>
              </w:rPr>
              <w:t>Продолжение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размеры собранных карт по рабочим чертежам и правильность сборки в соответствии с картами раскроя</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left="34" w:right="-108" w:firstLine="0"/>
              <w:jc w:val="left"/>
              <w:rPr>
                <w:rFonts w:eastAsia="Times New Roman"/>
                <w:iCs/>
              </w:rPr>
            </w:pPr>
            <w:r w:rsidRPr="00351271">
              <w:rPr>
                <w:rFonts w:eastAsia="Times New Roman"/>
                <w:iCs/>
              </w:rPr>
              <w:t xml:space="preserve">Линейка измерительная металлическая </w:t>
            </w:r>
          </w:p>
          <w:p w:rsidR="00404761" w:rsidRPr="00351271" w:rsidRDefault="00404761" w:rsidP="00032BA0">
            <w:pPr>
              <w:ind w:right="-108" w:firstLine="0"/>
              <w:jc w:val="left"/>
              <w:rPr>
                <w:rFonts w:eastAsia="Times New Roman"/>
                <w:iCs/>
              </w:rPr>
            </w:pPr>
            <w:r w:rsidRPr="00351271">
              <w:rPr>
                <w:rFonts w:eastAsia="Times New Roman"/>
                <w:iCs/>
              </w:rPr>
              <w:t xml:space="preserve"> ГОСТ 427-75; рулетка 2-</w:t>
            </w:r>
            <w:r w:rsidR="00E458EA" w:rsidRPr="00351271">
              <w:rPr>
                <w:rFonts w:eastAsia="Times New Roman"/>
                <w:iCs/>
              </w:rPr>
              <w:t>й класс точности   ГОСТ 7502</w:t>
            </w:r>
          </w:p>
          <w:p w:rsidR="008E5CC8" w:rsidRPr="00351271" w:rsidRDefault="008E5CC8" w:rsidP="00032BA0">
            <w:pPr>
              <w:ind w:right="-108" w:firstLine="0"/>
              <w:jc w:val="left"/>
              <w:rPr>
                <w:rFonts w:eastAsia="Times New Roman"/>
                <w:iCs/>
              </w:rPr>
            </w:pPr>
          </w:p>
          <w:p w:rsidR="00404761" w:rsidRPr="00351271" w:rsidRDefault="006D0793" w:rsidP="00531334">
            <w:pPr>
              <w:ind w:firstLine="34"/>
              <w:rPr>
                <w:rFonts w:eastAsia="Times New Roman"/>
                <w:iCs/>
              </w:rPr>
            </w:pPr>
            <w:r w:rsidRPr="00351271">
              <w:rPr>
                <w:rFonts w:eastAsia="Times New Roman"/>
                <w:iCs/>
              </w:rPr>
              <w:t>Штангенциркуль ГОСТ 8.113</w:t>
            </w:r>
          </w:p>
          <w:p w:rsidR="00531334" w:rsidRPr="00351271" w:rsidRDefault="00531334" w:rsidP="00531334">
            <w:pPr>
              <w:ind w:firstLine="34"/>
            </w:pP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8</w:t>
            </w:r>
          </w:p>
        </w:tc>
        <w:tc>
          <w:tcPr>
            <w:tcW w:w="5258" w:type="dxa"/>
            <w:tcBorders>
              <w:top w:val="single" w:sz="4" w:space="0" w:color="auto"/>
            </w:tcBorders>
            <w:vAlign w:val="center"/>
          </w:tcPr>
          <w:p w:rsidR="00404761" w:rsidRPr="00351271" w:rsidRDefault="00404761" w:rsidP="00032BA0">
            <w:pPr>
              <w:ind w:firstLine="34"/>
              <w:rPr>
                <w:rFonts w:eastAsia="Times New Roman"/>
              </w:rPr>
            </w:pPr>
            <w:r w:rsidRPr="00351271">
              <w:rPr>
                <w:rFonts w:eastAsia="Times New Roman"/>
                <w:u w:val="single"/>
              </w:rPr>
              <w:t>Маркировочная</w:t>
            </w:r>
          </w:p>
        </w:tc>
        <w:tc>
          <w:tcPr>
            <w:tcW w:w="3601" w:type="dxa"/>
            <w:tcBorders>
              <w:top w:val="single" w:sz="4" w:space="0" w:color="auto"/>
            </w:tcBorders>
            <w:vAlign w:val="center"/>
          </w:tcPr>
          <w:p w:rsidR="00404761" w:rsidRPr="00351271" w:rsidRDefault="00404761" w:rsidP="00032BA0">
            <w:pPr>
              <w:ind w:firstLine="34"/>
            </w:pPr>
          </w:p>
        </w:tc>
        <w:tc>
          <w:tcPr>
            <w:tcW w:w="2699" w:type="dxa"/>
            <w:tcBorders>
              <w:top w:val="single" w:sz="4" w:space="0" w:color="auto"/>
            </w:tcBorders>
            <w:vAlign w:val="center"/>
          </w:tcPr>
          <w:p w:rsidR="00404761" w:rsidRPr="00351271" w:rsidRDefault="00404761" w:rsidP="00032BA0">
            <w:pPr>
              <w:ind w:firstLine="34"/>
            </w:pPr>
          </w:p>
        </w:tc>
        <w:tc>
          <w:tcPr>
            <w:tcW w:w="2899" w:type="dxa"/>
            <w:tcBorders>
              <w:top w:val="single" w:sz="4" w:space="0" w:color="auto"/>
            </w:tcBorders>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rPr>
            </w:pPr>
            <w:r w:rsidRPr="00351271">
              <w:rPr>
                <w:rFonts w:eastAsia="Times New Roman"/>
              </w:rPr>
              <w:t>Замаркировать собранные карты в соответствии с картами раскроя. Маркировку наносить несмываемой краской.</w:t>
            </w:r>
          </w:p>
        </w:tc>
        <w:tc>
          <w:tcPr>
            <w:tcW w:w="3601" w:type="dxa"/>
            <w:vAlign w:val="center"/>
          </w:tcPr>
          <w:p w:rsidR="00404761" w:rsidRPr="00351271" w:rsidRDefault="00404761" w:rsidP="00032BA0">
            <w:pPr>
              <w:ind w:firstLine="34"/>
            </w:pPr>
            <w:r w:rsidRPr="00351271">
              <w:rPr>
                <w:rFonts w:eastAsia="Times New Roman"/>
                <w:iCs/>
              </w:rPr>
              <w:t>Кисточка</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9</w:t>
            </w:r>
          </w:p>
        </w:tc>
        <w:tc>
          <w:tcPr>
            <w:tcW w:w="5258" w:type="dxa"/>
            <w:vAlign w:val="center"/>
          </w:tcPr>
          <w:p w:rsidR="00404761" w:rsidRPr="00351271" w:rsidRDefault="00404761" w:rsidP="00032BA0">
            <w:pPr>
              <w:ind w:firstLine="34"/>
              <w:rPr>
                <w:rFonts w:eastAsia="Times New Roman"/>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rPr>
            </w:pPr>
            <w:r w:rsidRPr="00351271">
              <w:rPr>
                <w:rFonts w:eastAsia="Times New Roman"/>
              </w:rPr>
              <w:t>Проконтролировать правильность маркировки карт в соответствии с картами раскроя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10</w:t>
            </w:r>
          </w:p>
        </w:tc>
        <w:tc>
          <w:tcPr>
            <w:tcW w:w="5258" w:type="dxa"/>
            <w:vAlign w:val="center"/>
          </w:tcPr>
          <w:p w:rsidR="00404761" w:rsidRPr="00351271" w:rsidRDefault="00404761" w:rsidP="00032BA0">
            <w:pPr>
              <w:ind w:firstLine="34"/>
              <w:rPr>
                <w:rFonts w:eastAsia="Times New Roman"/>
              </w:rPr>
            </w:pPr>
            <w:r w:rsidRPr="00351271">
              <w:rPr>
                <w:rFonts w:eastAsia="Times New Roman"/>
                <w:u w:val="single"/>
              </w:rPr>
              <w:t>Сварка карт</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rPr>
            </w:pPr>
            <w:r w:rsidRPr="00351271">
              <w:rPr>
                <w:rFonts w:eastAsia="Times New Roman"/>
              </w:rPr>
              <w:t>Заварить карты в соответствии с требованиями технологической инструкции</w:t>
            </w:r>
          </w:p>
        </w:tc>
        <w:tc>
          <w:tcPr>
            <w:tcW w:w="3601" w:type="dxa"/>
            <w:vAlign w:val="center"/>
          </w:tcPr>
          <w:p w:rsidR="00404761" w:rsidRPr="00351271" w:rsidRDefault="00404761" w:rsidP="00032BA0">
            <w:pPr>
              <w:ind w:firstLine="34"/>
            </w:pPr>
            <w:r w:rsidRPr="00351271">
              <w:rPr>
                <w:rFonts w:eastAsia="Times New Roman"/>
              </w:rPr>
              <w:t>Установка для автоматической сварки</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11</w:t>
            </w:r>
          </w:p>
        </w:tc>
        <w:tc>
          <w:tcPr>
            <w:tcW w:w="5258" w:type="dxa"/>
            <w:vAlign w:val="center"/>
          </w:tcPr>
          <w:p w:rsidR="00404761" w:rsidRPr="00351271" w:rsidRDefault="00404761" w:rsidP="00032BA0">
            <w:pPr>
              <w:ind w:firstLine="34"/>
              <w:rPr>
                <w:rFonts w:eastAsia="Times New Roman"/>
              </w:rPr>
            </w:pPr>
            <w:r w:rsidRPr="00351271">
              <w:rPr>
                <w:rFonts w:eastAsia="Times New Roman"/>
                <w:u w:val="single"/>
              </w:rPr>
              <w:t>Рихтовка карт</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rPr>
            </w:pPr>
            <w:r w:rsidRPr="00351271">
              <w:rPr>
                <w:rFonts w:eastAsia="Times New Roman"/>
              </w:rPr>
              <w:t>Отрихтовать заваренные карты путем прокатки на вальцах. Не плоскостность карт после рихтовки не должна превышать величин, установленных технологической инструкцией.</w:t>
            </w:r>
          </w:p>
        </w:tc>
        <w:tc>
          <w:tcPr>
            <w:tcW w:w="3601" w:type="dxa"/>
            <w:vAlign w:val="center"/>
          </w:tcPr>
          <w:p w:rsidR="00404761" w:rsidRPr="00351271" w:rsidRDefault="00404761" w:rsidP="00032BA0">
            <w:pPr>
              <w:ind w:firstLine="34"/>
            </w:pPr>
            <w:r w:rsidRPr="00351271">
              <w:rPr>
                <w:rFonts w:eastAsia="Times New Roman"/>
              </w:rPr>
              <w:t>Вальцы ЛГ8 18х3000</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12</w:t>
            </w:r>
          </w:p>
        </w:tc>
        <w:tc>
          <w:tcPr>
            <w:tcW w:w="5258" w:type="dxa"/>
            <w:vAlign w:val="center"/>
          </w:tcPr>
          <w:p w:rsidR="00404761" w:rsidRPr="00351271" w:rsidRDefault="00404761" w:rsidP="00032BA0">
            <w:pPr>
              <w:ind w:firstLine="34"/>
              <w:rPr>
                <w:rFonts w:eastAsia="Times New Roman"/>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80590" w:rsidRPr="00351271" w:rsidTr="00480590">
        <w:tc>
          <w:tcPr>
            <w:tcW w:w="898" w:type="dxa"/>
            <w:vAlign w:val="center"/>
          </w:tcPr>
          <w:p w:rsidR="00480590" w:rsidRPr="00351271" w:rsidRDefault="00480590" w:rsidP="00032BA0">
            <w:pPr>
              <w:ind w:firstLine="0"/>
              <w:jc w:val="center"/>
              <w:rPr>
                <w:rFonts w:eastAsia="Times New Roman"/>
                <w:iCs/>
              </w:rPr>
            </w:pPr>
          </w:p>
        </w:tc>
        <w:tc>
          <w:tcPr>
            <w:tcW w:w="5258" w:type="dxa"/>
            <w:vAlign w:val="center"/>
          </w:tcPr>
          <w:p w:rsidR="00480590" w:rsidRPr="00351271" w:rsidRDefault="00480590" w:rsidP="00BB2B28">
            <w:pPr>
              <w:ind w:firstLine="34"/>
              <w:rPr>
                <w:rFonts w:eastAsia="Times New Roman"/>
              </w:rPr>
            </w:pPr>
            <w:r w:rsidRPr="00351271">
              <w:rPr>
                <w:rFonts w:eastAsia="Times New Roman"/>
              </w:rPr>
              <w:t>Проверить кривизну карт после рихтовки в соответствии с требованиями технологической инструкции.</w:t>
            </w:r>
          </w:p>
        </w:tc>
        <w:tc>
          <w:tcPr>
            <w:tcW w:w="3601" w:type="dxa"/>
            <w:vAlign w:val="center"/>
          </w:tcPr>
          <w:p w:rsidR="00480590" w:rsidRPr="00351271" w:rsidRDefault="00480590" w:rsidP="00BB2B28">
            <w:pPr>
              <w:ind w:firstLine="34"/>
            </w:pPr>
          </w:p>
        </w:tc>
        <w:tc>
          <w:tcPr>
            <w:tcW w:w="2699" w:type="dxa"/>
            <w:vAlign w:val="center"/>
          </w:tcPr>
          <w:p w:rsidR="00480590" w:rsidRPr="00351271" w:rsidRDefault="00480590" w:rsidP="00BB2B28">
            <w:pPr>
              <w:ind w:firstLine="34"/>
            </w:pPr>
          </w:p>
        </w:tc>
        <w:tc>
          <w:tcPr>
            <w:tcW w:w="2899" w:type="dxa"/>
            <w:vAlign w:val="center"/>
          </w:tcPr>
          <w:p w:rsidR="00480590" w:rsidRPr="00351271" w:rsidRDefault="00480590" w:rsidP="00BB2B28">
            <w:pPr>
              <w:ind w:left="34" w:right="-108" w:firstLine="0"/>
              <w:jc w:val="left"/>
              <w:rPr>
                <w:rFonts w:eastAsia="Times New Roman"/>
                <w:iCs/>
              </w:rPr>
            </w:pPr>
            <w:r w:rsidRPr="00351271">
              <w:rPr>
                <w:rFonts w:eastAsia="Times New Roman"/>
                <w:iCs/>
              </w:rPr>
              <w:t xml:space="preserve">Линейка измерительная металлическая </w:t>
            </w:r>
          </w:p>
          <w:p w:rsidR="00480590" w:rsidRPr="00351271" w:rsidRDefault="00480590" w:rsidP="00BB2B28">
            <w:pPr>
              <w:ind w:left="34" w:right="-108" w:firstLine="0"/>
              <w:jc w:val="left"/>
              <w:rPr>
                <w:rFonts w:eastAsia="Times New Roman"/>
                <w:iCs/>
              </w:rPr>
            </w:pPr>
            <w:r w:rsidRPr="00351271">
              <w:rPr>
                <w:rFonts w:eastAsia="Times New Roman"/>
                <w:iCs/>
              </w:rPr>
              <w:t xml:space="preserve"> ГОСТ 427-75</w:t>
            </w:r>
          </w:p>
          <w:p w:rsidR="00480590" w:rsidRPr="00351271" w:rsidRDefault="00480590" w:rsidP="00BB2B28">
            <w:pPr>
              <w:ind w:firstLine="34"/>
            </w:pPr>
            <w:r w:rsidRPr="00351271">
              <w:rPr>
                <w:rFonts w:eastAsia="Times New Roman"/>
                <w:iCs/>
              </w:rPr>
              <w:t xml:space="preserve"> Штангенциркуль ГОСТ 8.113</w:t>
            </w: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351271" w:rsidRDefault="00480590" w:rsidP="00531334">
            <w:pPr>
              <w:ind w:firstLine="34"/>
            </w:pPr>
            <w:r w:rsidRPr="00480590">
              <w:rPr>
                <w:i/>
              </w:rPr>
              <w:t>Продолжение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13</w:t>
            </w: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rPr>
            </w:pPr>
            <w:r w:rsidRPr="00351271">
              <w:rPr>
                <w:rFonts w:eastAsia="Times New Roman"/>
                <w:u w:val="single"/>
              </w:rPr>
              <w:t>Строгальная</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rPr>
              <w:t>Строгать кромки стенок бака согласно чертежам</w:t>
            </w:r>
          </w:p>
        </w:tc>
        <w:tc>
          <w:tcPr>
            <w:tcW w:w="3601" w:type="dxa"/>
            <w:tcBorders>
              <w:top w:val="single" w:sz="4" w:space="0" w:color="auto"/>
            </w:tcBorders>
            <w:vAlign w:val="center"/>
          </w:tcPr>
          <w:p w:rsidR="00404761" w:rsidRPr="00351271" w:rsidRDefault="00404761" w:rsidP="00032BA0">
            <w:pPr>
              <w:ind w:firstLine="34"/>
            </w:pPr>
            <w:r w:rsidRPr="00351271">
              <w:rPr>
                <w:rFonts w:eastAsia="Times New Roman"/>
              </w:rPr>
              <w:t>Продольно-строгальный станок 7110</w:t>
            </w:r>
          </w:p>
        </w:tc>
        <w:tc>
          <w:tcPr>
            <w:tcW w:w="2699" w:type="dxa"/>
            <w:tcBorders>
              <w:top w:val="single" w:sz="4" w:space="0" w:color="auto"/>
            </w:tcBorders>
            <w:vAlign w:val="center"/>
          </w:tcPr>
          <w:p w:rsidR="00404761" w:rsidRPr="00351271" w:rsidRDefault="00404761" w:rsidP="00032BA0">
            <w:pPr>
              <w:ind w:firstLine="34"/>
            </w:pPr>
            <w:r w:rsidRPr="00351271">
              <w:rPr>
                <w:rFonts w:eastAsia="Times New Roman"/>
                <w:iCs/>
              </w:rPr>
              <w:t>Крепежные планки</w:t>
            </w:r>
          </w:p>
        </w:tc>
        <w:tc>
          <w:tcPr>
            <w:tcW w:w="2899" w:type="dxa"/>
            <w:tcBorders>
              <w:top w:val="single" w:sz="4" w:space="0" w:color="auto"/>
            </w:tcBorders>
            <w:vAlign w:val="center"/>
          </w:tcPr>
          <w:p w:rsidR="00404761" w:rsidRPr="00351271" w:rsidRDefault="00404761" w:rsidP="00032BA0">
            <w:pPr>
              <w:ind w:right="-108" w:firstLine="0"/>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14</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правильность обработки кромок в соответствии с чертежами</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235ECB" w:rsidP="00032BA0">
            <w:pPr>
              <w:ind w:left="34" w:right="-108" w:firstLine="0"/>
              <w:jc w:val="left"/>
              <w:rPr>
                <w:rFonts w:eastAsia="Times New Roman"/>
                <w:iCs/>
              </w:rPr>
            </w:pPr>
            <w:r w:rsidRPr="00351271">
              <w:rPr>
                <w:rFonts w:eastAsia="Times New Roman"/>
                <w:iCs/>
              </w:rPr>
              <w:t xml:space="preserve">Угломер </w:t>
            </w:r>
            <w:r w:rsidR="00DF65D6" w:rsidRPr="00351271">
              <w:rPr>
                <w:rFonts w:eastAsia="Times New Roman"/>
                <w:iCs/>
              </w:rPr>
              <w:t>ГОСТ 5378-88,</w:t>
            </w:r>
          </w:p>
          <w:p w:rsidR="00404761" w:rsidRPr="00351271" w:rsidRDefault="006D0793" w:rsidP="00531334">
            <w:pPr>
              <w:ind w:firstLine="34"/>
            </w:pPr>
            <w:r w:rsidRPr="00351271">
              <w:rPr>
                <w:rFonts w:eastAsia="Times New Roman"/>
                <w:iCs/>
              </w:rPr>
              <w:t xml:space="preserve"> Штангенциркуль ГОСТ 8.113</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15</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Вварка патрубков</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Произвести установку и вварку патрубков в стенки, крышку и днище бака согласно чертежам и в соответствии с требованиями технологической инструкции</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Выпрямитель сварочный ВДМ-1001 УХЛ4 или другой такого типа</w:t>
            </w:r>
          </w:p>
          <w:p w:rsidR="00404761" w:rsidRPr="00351271" w:rsidRDefault="00404761" w:rsidP="00032BA0">
            <w:pPr>
              <w:ind w:firstLine="0"/>
              <w:jc w:val="left"/>
              <w:rPr>
                <w:rFonts w:eastAsia="Times New Roman"/>
              </w:rPr>
            </w:pPr>
            <w:r w:rsidRPr="00351271">
              <w:rPr>
                <w:rFonts w:eastAsia="Times New Roman"/>
              </w:rPr>
              <w:t xml:space="preserve">Редуктор для аргонодуговой сварки АР-10 или аналогичный </w:t>
            </w:r>
          </w:p>
          <w:p w:rsidR="00404761" w:rsidRPr="00351271" w:rsidRDefault="00404761" w:rsidP="00032BA0">
            <w:pPr>
              <w:ind w:firstLine="0"/>
              <w:jc w:val="left"/>
              <w:rPr>
                <w:rFonts w:eastAsia="Times New Roman"/>
              </w:rPr>
            </w:pPr>
            <w:r w:rsidRPr="00351271">
              <w:rPr>
                <w:rFonts w:eastAsia="Times New Roman"/>
              </w:rPr>
              <w:t>Кабель КРПТ 1х70 или аналогичный</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34"/>
            </w:pPr>
            <w:r w:rsidRPr="00351271">
              <w:rPr>
                <w:rFonts w:eastAsia="Times New Roman"/>
              </w:rPr>
              <w:t>Реостат балластный Барс РБ-302-У2 или аналогичный по характеристикам</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16</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Произвести контроль сварных швов карт стенок, крыши и днища и сварных швов приварки патрубков в объеме, указанном в чертежах. Маркировку сварных швов при просвечивании производить в соответствии с маркировочными картами и чертежами.</w:t>
            </w:r>
          </w:p>
        </w:tc>
        <w:tc>
          <w:tcPr>
            <w:tcW w:w="3601" w:type="dxa"/>
            <w:vAlign w:val="center"/>
          </w:tcPr>
          <w:p w:rsidR="00404761" w:rsidRPr="00351271" w:rsidRDefault="00404761" w:rsidP="00032BA0">
            <w:pPr>
              <w:ind w:firstLine="34"/>
            </w:pPr>
            <w:r w:rsidRPr="00351271">
              <w:rPr>
                <w:rFonts w:eastAsia="Times New Roman"/>
              </w:rPr>
              <w:t>Рентгеновский аппарат РУП-200 или аналогичный</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E15C0E" w:rsidP="00531334">
            <w:pPr>
              <w:ind w:firstLine="34"/>
              <w:rPr>
                <w:rFonts w:eastAsia="Times New Roman"/>
                <w:iCs/>
              </w:rPr>
            </w:pPr>
            <w:r w:rsidRPr="00351271">
              <w:rPr>
                <w:rFonts w:eastAsia="Times New Roman"/>
                <w:iCs/>
              </w:rPr>
              <w:t>Штангенциркуль ГОСТ 8.113</w:t>
            </w:r>
          </w:p>
          <w:p w:rsidR="00531334" w:rsidRPr="00351271" w:rsidRDefault="00531334" w:rsidP="00531334">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17</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Исправление дефектов</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351271" w:rsidRDefault="00480590" w:rsidP="00032BA0">
            <w:pPr>
              <w:ind w:firstLine="34"/>
            </w:pPr>
            <w:r w:rsidRPr="00480590">
              <w:rPr>
                <w:i/>
              </w:rPr>
              <w:t>Продолжение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rPr>
              <w:t>Произвести выборку и заварку дефектов в сварных швах карт в соответствии с требованиями инструкции</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left"/>
              <w:rPr>
                <w:rFonts w:eastAsia="Times New Roman"/>
              </w:rPr>
            </w:pPr>
            <w:r w:rsidRPr="00351271">
              <w:rPr>
                <w:rFonts w:eastAsia="Times New Roman"/>
              </w:rPr>
              <w:t>Выпрямитель сварочный ВДМ-1001 УХЛ4 или другой такого типа</w:t>
            </w:r>
          </w:p>
          <w:p w:rsidR="00404761" w:rsidRPr="00351271" w:rsidRDefault="00404761" w:rsidP="00032BA0">
            <w:pPr>
              <w:ind w:firstLine="0"/>
              <w:jc w:val="left"/>
              <w:rPr>
                <w:rFonts w:eastAsia="Times New Roman"/>
              </w:rPr>
            </w:pPr>
            <w:r w:rsidRPr="00351271">
              <w:rPr>
                <w:rFonts w:eastAsia="Times New Roman"/>
              </w:rPr>
              <w:t xml:space="preserve">Редуктор для аргонодуговой сварки АР-10 или аналогичный </w:t>
            </w:r>
          </w:p>
          <w:p w:rsidR="00404761" w:rsidRPr="00351271" w:rsidRDefault="00404761" w:rsidP="00032BA0">
            <w:pPr>
              <w:ind w:firstLine="0"/>
              <w:jc w:val="left"/>
              <w:rPr>
                <w:rFonts w:eastAsia="Times New Roman"/>
              </w:rPr>
            </w:pPr>
            <w:r w:rsidRPr="00351271">
              <w:rPr>
                <w:rFonts w:eastAsia="Times New Roman"/>
              </w:rPr>
              <w:t>Кабель КРПТ 1х70 или аналогичный</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34"/>
            </w:pPr>
            <w:r w:rsidRPr="00351271">
              <w:rPr>
                <w:rFonts w:eastAsia="Times New Roman"/>
              </w:rPr>
              <w:t>Реостат балластный Барс РБ-302-У2 или аналогичный по характеристикам</w:t>
            </w: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r w:rsidRPr="00351271">
              <w:rPr>
                <w:rFonts w:eastAsia="Times New Roman"/>
                <w:iCs/>
              </w:rPr>
              <w:t>Шлифмашинка</w:t>
            </w: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18</w:t>
            </w:r>
          </w:p>
        </w:tc>
        <w:tc>
          <w:tcPr>
            <w:tcW w:w="5258" w:type="dxa"/>
            <w:tcBorders>
              <w:top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tcBorders>
              <w:top w:val="single" w:sz="4" w:space="0" w:color="auto"/>
            </w:tcBorders>
            <w:vAlign w:val="center"/>
          </w:tcPr>
          <w:p w:rsidR="00404761" w:rsidRPr="00351271" w:rsidRDefault="00404761" w:rsidP="00032BA0">
            <w:pPr>
              <w:ind w:firstLine="34"/>
            </w:pPr>
          </w:p>
        </w:tc>
        <w:tc>
          <w:tcPr>
            <w:tcW w:w="2699" w:type="dxa"/>
            <w:tcBorders>
              <w:top w:val="single" w:sz="4" w:space="0" w:color="auto"/>
            </w:tcBorders>
            <w:vAlign w:val="center"/>
          </w:tcPr>
          <w:p w:rsidR="00404761" w:rsidRPr="00351271" w:rsidRDefault="00404761" w:rsidP="00032BA0">
            <w:pPr>
              <w:ind w:firstLine="34"/>
            </w:pPr>
          </w:p>
        </w:tc>
        <w:tc>
          <w:tcPr>
            <w:tcW w:w="2899" w:type="dxa"/>
            <w:tcBorders>
              <w:top w:val="single" w:sz="4" w:space="0" w:color="auto"/>
            </w:tcBorders>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качество наплавленных участков сварных швов</w:t>
            </w:r>
          </w:p>
        </w:tc>
        <w:tc>
          <w:tcPr>
            <w:tcW w:w="3601" w:type="dxa"/>
            <w:vAlign w:val="center"/>
          </w:tcPr>
          <w:p w:rsidR="00404761" w:rsidRPr="00351271" w:rsidRDefault="00404761" w:rsidP="00032BA0">
            <w:pPr>
              <w:ind w:firstLine="34"/>
            </w:pPr>
            <w:r w:rsidRPr="00351271">
              <w:rPr>
                <w:rFonts w:eastAsia="Times New Roman"/>
              </w:rPr>
              <w:t>Рентгеновский аппарат РУП-200</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19</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Сборка бака</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Собрать на прихватках днище, стенки и крышку бака согласно чертежу и в соответствии с требованиями технологической инструкции (ребра не устанавливать)</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 xml:space="preserve">Выпрямитель сварочный ВДМ-1001 УХЛ4 или другой такого типа </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0"/>
              <w:jc w:val="left"/>
              <w:rPr>
                <w:rFonts w:eastAsia="Times New Roman"/>
              </w:rPr>
            </w:pPr>
            <w:r w:rsidRPr="00351271">
              <w:rPr>
                <w:rFonts w:eastAsia="Times New Roman"/>
              </w:rPr>
              <w:t>Реостат балластный Барс РБ-302-У2 или аналогичный по характеристикам</w:t>
            </w:r>
          </w:p>
          <w:p w:rsidR="00404761" w:rsidRPr="00351271" w:rsidRDefault="00404761" w:rsidP="00032BA0">
            <w:pPr>
              <w:ind w:firstLine="34"/>
            </w:pPr>
            <w:r w:rsidRPr="00351271">
              <w:rPr>
                <w:rFonts w:eastAsia="Times New Roman"/>
              </w:rPr>
              <w:t>Кран-балка</w:t>
            </w:r>
          </w:p>
        </w:tc>
        <w:tc>
          <w:tcPr>
            <w:tcW w:w="2699" w:type="dxa"/>
            <w:vAlign w:val="center"/>
          </w:tcPr>
          <w:p w:rsidR="00404761" w:rsidRPr="00351271" w:rsidRDefault="00404761" w:rsidP="00032BA0">
            <w:pPr>
              <w:ind w:firstLine="34"/>
            </w:pPr>
            <w:r w:rsidRPr="00351271">
              <w:rPr>
                <w:rFonts w:eastAsia="Times New Roman"/>
              </w:rPr>
              <w:t>Монтажная лопатка</w:t>
            </w:r>
          </w:p>
        </w:tc>
        <w:tc>
          <w:tcPr>
            <w:tcW w:w="2899" w:type="dxa"/>
            <w:vAlign w:val="center"/>
          </w:tcPr>
          <w:p w:rsidR="00404761" w:rsidRPr="00351271" w:rsidRDefault="00404761" w:rsidP="00032BA0">
            <w:pPr>
              <w:ind w:left="34" w:right="-108" w:firstLine="0"/>
              <w:jc w:val="left"/>
              <w:rPr>
                <w:rFonts w:eastAsia="Times New Roman"/>
                <w:iCs/>
              </w:rPr>
            </w:pPr>
            <w:r w:rsidRPr="00351271">
              <w:rPr>
                <w:rFonts w:eastAsia="Times New Roman"/>
                <w:iCs/>
              </w:rPr>
              <w:t xml:space="preserve">Линейка измерительная металлическая </w:t>
            </w:r>
          </w:p>
          <w:p w:rsidR="00404761" w:rsidRPr="00351271" w:rsidRDefault="00404761" w:rsidP="00032BA0">
            <w:pPr>
              <w:ind w:left="34" w:right="-108" w:firstLine="0"/>
              <w:jc w:val="left"/>
              <w:rPr>
                <w:rFonts w:eastAsia="Times New Roman"/>
                <w:iCs/>
              </w:rPr>
            </w:pPr>
            <w:r w:rsidRPr="00351271">
              <w:rPr>
                <w:rFonts w:eastAsia="Times New Roman"/>
                <w:iCs/>
              </w:rPr>
              <w:t xml:space="preserve"> ГОСТ 427-75</w:t>
            </w:r>
          </w:p>
          <w:p w:rsidR="00404761" w:rsidRPr="00351271" w:rsidRDefault="00404761" w:rsidP="00032BA0">
            <w:pPr>
              <w:ind w:left="34" w:firstLine="34"/>
            </w:pPr>
            <w:r w:rsidRPr="00351271">
              <w:rPr>
                <w:rFonts w:eastAsia="Times New Roman"/>
                <w:iCs/>
              </w:rPr>
              <w:t xml:space="preserve"> Угольник</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20</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351271" w:rsidRDefault="00480590" w:rsidP="00032BA0">
            <w:pPr>
              <w:ind w:right="-108" w:firstLine="0"/>
              <w:jc w:val="left"/>
              <w:rPr>
                <w:rFonts w:eastAsia="Times New Roman"/>
                <w:iCs/>
              </w:rPr>
            </w:pPr>
            <w:r w:rsidRPr="00480590">
              <w:rPr>
                <w:i/>
              </w:rPr>
              <w:t>Продолжение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качество сборки согласно чертежу</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right="-108" w:firstLine="0"/>
              <w:jc w:val="left"/>
              <w:rPr>
                <w:rFonts w:eastAsia="Times New Roman"/>
                <w:iCs/>
              </w:rPr>
            </w:pPr>
            <w:r w:rsidRPr="00351271">
              <w:rPr>
                <w:rFonts w:eastAsia="Times New Roman"/>
                <w:iCs/>
              </w:rPr>
              <w:t xml:space="preserve">Рулетка </w:t>
            </w:r>
            <w:r w:rsidR="00E458EA" w:rsidRPr="00351271">
              <w:rPr>
                <w:rFonts w:eastAsia="Times New Roman"/>
                <w:iCs/>
              </w:rPr>
              <w:t>2-й класс точности ГОСТ 7502</w:t>
            </w:r>
          </w:p>
          <w:p w:rsidR="008E5CC8" w:rsidRPr="00351271" w:rsidRDefault="008E5CC8" w:rsidP="00032BA0">
            <w:pPr>
              <w:ind w:right="-108" w:firstLine="0"/>
              <w:jc w:val="left"/>
              <w:rPr>
                <w:rFonts w:eastAsia="Times New Roman"/>
                <w:iCs/>
              </w:rPr>
            </w:pPr>
          </w:p>
          <w:p w:rsidR="00404761" w:rsidRPr="00351271" w:rsidRDefault="00404761" w:rsidP="00032BA0">
            <w:pPr>
              <w:ind w:left="34" w:right="-108" w:firstLine="0"/>
              <w:jc w:val="left"/>
              <w:rPr>
                <w:rFonts w:eastAsia="Times New Roman"/>
                <w:iCs/>
              </w:rPr>
            </w:pPr>
            <w:r w:rsidRPr="00351271">
              <w:rPr>
                <w:rFonts w:eastAsia="Times New Roman"/>
                <w:iCs/>
              </w:rPr>
              <w:t xml:space="preserve">Линейка измерительная металлическая </w:t>
            </w:r>
          </w:p>
          <w:p w:rsidR="00404761" w:rsidRPr="00351271" w:rsidRDefault="00404761" w:rsidP="00032BA0">
            <w:pPr>
              <w:ind w:left="-108" w:right="-108" w:firstLine="0"/>
              <w:jc w:val="left"/>
              <w:rPr>
                <w:rFonts w:eastAsia="Times New Roman"/>
                <w:iCs/>
              </w:rPr>
            </w:pPr>
            <w:r w:rsidRPr="00351271">
              <w:rPr>
                <w:rFonts w:eastAsia="Times New Roman"/>
                <w:iCs/>
              </w:rPr>
              <w:t xml:space="preserve">  ГОСТ 427-75</w:t>
            </w:r>
          </w:p>
          <w:p w:rsidR="00404761" w:rsidRPr="00BB75CD" w:rsidRDefault="008D4C08" w:rsidP="00032BA0">
            <w:pPr>
              <w:ind w:firstLine="34"/>
            </w:pPr>
            <w:r w:rsidRPr="00351271">
              <w:rPr>
                <w:rFonts w:eastAsia="Times New Roman"/>
                <w:iCs/>
              </w:rPr>
              <w:t>Щу</w:t>
            </w:r>
            <w:r w:rsidR="005423E4" w:rsidRPr="00351271">
              <w:rPr>
                <w:rFonts w:eastAsia="Times New Roman"/>
                <w:iCs/>
              </w:rPr>
              <w:t>пы по ТУ 2-034-225-87</w:t>
            </w:r>
            <w:r w:rsidR="00DA3F9B" w:rsidRPr="00351271">
              <w:rPr>
                <w:rFonts w:eastAsia="Times New Roman"/>
                <w:iCs/>
              </w:rPr>
              <w:t xml:space="preserve"> </w:t>
            </w:r>
            <w:r w:rsidR="00DA3F9B" w:rsidRPr="00BB75CD">
              <w:rPr>
                <w:rFonts w:eastAsia="Times New Roman"/>
                <w:iCs/>
              </w:rPr>
              <w:t>[29]</w:t>
            </w: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21</w:t>
            </w:r>
          </w:p>
        </w:tc>
        <w:tc>
          <w:tcPr>
            <w:tcW w:w="5258" w:type="dxa"/>
            <w:tcBorders>
              <w:top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u w:val="single"/>
              </w:rPr>
              <w:t>Сварка бака</w:t>
            </w:r>
          </w:p>
        </w:tc>
        <w:tc>
          <w:tcPr>
            <w:tcW w:w="3601" w:type="dxa"/>
            <w:tcBorders>
              <w:top w:val="single" w:sz="4" w:space="0" w:color="auto"/>
            </w:tcBorders>
            <w:vAlign w:val="center"/>
          </w:tcPr>
          <w:p w:rsidR="00404761" w:rsidRPr="00351271" w:rsidRDefault="00404761" w:rsidP="00032BA0">
            <w:pPr>
              <w:ind w:firstLine="34"/>
            </w:pPr>
          </w:p>
        </w:tc>
        <w:tc>
          <w:tcPr>
            <w:tcW w:w="2699" w:type="dxa"/>
            <w:tcBorders>
              <w:top w:val="single" w:sz="4" w:space="0" w:color="auto"/>
            </w:tcBorders>
            <w:vAlign w:val="center"/>
          </w:tcPr>
          <w:p w:rsidR="00404761" w:rsidRPr="00351271" w:rsidRDefault="00404761" w:rsidP="00032BA0">
            <w:pPr>
              <w:ind w:firstLine="34"/>
            </w:pPr>
          </w:p>
        </w:tc>
        <w:tc>
          <w:tcPr>
            <w:tcW w:w="2899" w:type="dxa"/>
            <w:tcBorders>
              <w:top w:val="single" w:sz="4" w:space="0" w:color="auto"/>
            </w:tcBorders>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Произвести сварку бака согласно чертежу и в соответствии с требованиями технологической инструкции</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 xml:space="preserve">Выпрямитель сварочный ВДМ-1001 УХЛ4 или другой такого типа </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0"/>
              <w:jc w:val="left"/>
              <w:rPr>
                <w:rFonts w:eastAsia="Times New Roman"/>
              </w:rPr>
            </w:pPr>
            <w:r w:rsidRPr="00351271">
              <w:rPr>
                <w:rFonts w:eastAsia="Times New Roman"/>
              </w:rPr>
              <w:t>Реостат балластный Барс РБ-302-У2 или аналогичный по характеристикам</w:t>
            </w:r>
          </w:p>
          <w:p w:rsidR="00404761" w:rsidRPr="00351271" w:rsidRDefault="00404761" w:rsidP="00032BA0">
            <w:pPr>
              <w:ind w:firstLine="0"/>
              <w:jc w:val="left"/>
              <w:rPr>
                <w:rFonts w:eastAsia="Times New Roman"/>
              </w:rPr>
            </w:pPr>
            <w:r w:rsidRPr="00351271">
              <w:rPr>
                <w:rFonts w:eastAsia="Times New Roman"/>
              </w:rPr>
              <w:t>Электрододержатель, покрытые электроды</w:t>
            </w:r>
          </w:p>
          <w:p w:rsidR="00404761" w:rsidRPr="00351271" w:rsidRDefault="00404761" w:rsidP="00032BA0">
            <w:pPr>
              <w:ind w:firstLine="34"/>
            </w:pPr>
            <w:r w:rsidRPr="00351271">
              <w:rPr>
                <w:rFonts w:eastAsia="Times New Roman"/>
              </w:rPr>
              <w:t>Кран-балка</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22</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сварные швы в объеме, указанном в чертеже</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Рентгеновский аппарат РУП-200 или аналогичный</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23</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Исправление дефектов</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bl>
    <w:p w:rsidR="00480590" w:rsidRDefault="00480590" w:rsidP="00032BA0">
      <w:pPr>
        <w:ind w:firstLine="0"/>
        <w:jc w:val="center"/>
        <w:rPr>
          <w:rFonts w:eastAsia="Times New Roman"/>
          <w:iCs/>
        </w:rPr>
        <w:sectPr w:rsidR="00480590" w:rsidSect="00201F1B">
          <w:pgSz w:w="16840" w:h="11907" w:orient="landscape" w:code="9"/>
          <w:pgMar w:top="1701" w:right="567" w:bottom="567" w:left="1134" w:header="709" w:footer="709" w:gutter="0"/>
          <w:cols w:space="708"/>
          <w:docGrid w:linePitch="360"/>
        </w:sectPr>
      </w:pPr>
    </w:p>
    <w:tbl>
      <w:tblPr>
        <w:tblStyle w:val="af9"/>
        <w:tblW w:w="0" w:type="auto"/>
        <w:tblLook w:val="04A0" w:firstRow="1" w:lastRow="0" w:firstColumn="1" w:lastColumn="0" w:noHBand="0" w:noVBand="1"/>
      </w:tblPr>
      <w:tblGrid>
        <w:gridCol w:w="898"/>
        <w:gridCol w:w="5258"/>
        <w:gridCol w:w="3601"/>
        <w:gridCol w:w="2699"/>
        <w:gridCol w:w="2899"/>
      </w:tblGrid>
      <w:tr w:rsidR="00480590" w:rsidRPr="00351271" w:rsidTr="00480590">
        <w:tc>
          <w:tcPr>
            <w:tcW w:w="15355" w:type="dxa"/>
            <w:gridSpan w:val="5"/>
            <w:tcBorders>
              <w:top w:val="nil"/>
              <w:left w:val="nil"/>
              <w:bottom w:val="single" w:sz="4" w:space="0" w:color="auto"/>
              <w:right w:val="nil"/>
            </w:tcBorders>
            <w:vAlign w:val="center"/>
          </w:tcPr>
          <w:p w:rsidR="00480590" w:rsidRPr="00480590" w:rsidRDefault="00480590" w:rsidP="00032BA0">
            <w:pPr>
              <w:ind w:firstLine="34"/>
              <w:rPr>
                <w:i/>
              </w:rPr>
            </w:pPr>
            <w:r w:rsidRPr="00480590">
              <w:rPr>
                <w:i/>
              </w:rPr>
              <w:t>Окончание таблицы В.1</w:t>
            </w:r>
          </w:p>
        </w:tc>
      </w:tr>
      <w:tr w:rsidR="00404761" w:rsidRPr="00351271" w:rsidTr="00480590">
        <w:tc>
          <w:tcPr>
            <w:tcW w:w="89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center"/>
              <w:rPr>
                <w:rFonts w:eastAsia="Times New Roman"/>
                <w:iCs/>
              </w:rPr>
            </w:pPr>
          </w:p>
        </w:tc>
        <w:tc>
          <w:tcPr>
            <w:tcW w:w="5258"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rPr>
              <w:t>Произвести выборку и заварку дефектов сварных швов в соответствии с требованиями инструкции</w:t>
            </w:r>
          </w:p>
        </w:tc>
        <w:tc>
          <w:tcPr>
            <w:tcW w:w="3601"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0"/>
              <w:jc w:val="left"/>
              <w:rPr>
                <w:rFonts w:eastAsia="Times New Roman"/>
              </w:rPr>
            </w:pPr>
            <w:r w:rsidRPr="00351271">
              <w:rPr>
                <w:rFonts w:eastAsia="Times New Roman"/>
              </w:rPr>
              <w:t xml:space="preserve">Выпрямитель сварочный </w:t>
            </w:r>
          </w:p>
          <w:p w:rsidR="00404761" w:rsidRPr="00351271" w:rsidRDefault="00404761" w:rsidP="00032BA0">
            <w:pPr>
              <w:ind w:firstLine="0"/>
              <w:jc w:val="left"/>
              <w:rPr>
                <w:rFonts w:eastAsia="Times New Roman"/>
              </w:rPr>
            </w:pPr>
            <w:r w:rsidRPr="00351271">
              <w:rPr>
                <w:rFonts w:eastAsia="Times New Roman"/>
              </w:rPr>
              <w:t>ВДМ-1001УХЛ4</w:t>
            </w:r>
          </w:p>
          <w:p w:rsidR="00404761" w:rsidRPr="00351271" w:rsidRDefault="00404761" w:rsidP="00032BA0">
            <w:pPr>
              <w:ind w:firstLine="0"/>
              <w:jc w:val="left"/>
              <w:rPr>
                <w:rFonts w:eastAsia="Times New Roman"/>
              </w:rPr>
            </w:pPr>
            <w:r w:rsidRPr="00351271">
              <w:rPr>
                <w:rFonts w:eastAsia="Times New Roman"/>
              </w:rPr>
              <w:t>Реостат балластный РБ-302-У2</w:t>
            </w:r>
          </w:p>
          <w:p w:rsidR="00404761" w:rsidRPr="00351271" w:rsidRDefault="00404761" w:rsidP="00032BA0">
            <w:pPr>
              <w:ind w:firstLine="0"/>
              <w:jc w:val="left"/>
              <w:rPr>
                <w:rFonts w:eastAsia="Times New Roman"/>
              </w:rPr>
            </w:pPr>
            <w:r w:rsidRPr="00351271">
              <w:rPr>
                <w:rFonts w:eastAsia="Times New Roman"/>
              </w:rPr>
              <w:t>Аргонодуговая горелка АРЮ-2М</w:t>
            </w:r>
          </w:p>
          <w:p w:rsidR="00404761" w:rsidRPr="00351271" w:rsidRDefault="00404761" w:rsidP="00032BA0">
            <w:pPr>
              <w:ind w:firstLine="34"/>
            </w:pPr>
            <w:r w:rsidRPr="00351271">
              <w:rPr>
                <w:rFonts w:eastAsia="Times New Roman"/>
              </w:rPr>
              <w:t>Электрододержатель, покрытые электроды</w:t>
            </w:r>
          </w:p>
        </w:tc>
        <w:tc>
          <w:tcPr>
            <w:tcW w:w="26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c>
          <w:tcPr>
            <w:tcW w:w="2899" w:type="dxa"/>
            <w:tcBorders>
              <w:top w:val="single" w:sz="4" w:space="0" w:color="auto"/>
              <w:left w:val="single" w:sz="4" w:space="0" w:color="auto"/>
              <w:bottom w:val="single" w:sz="4" w:space="0" w:color="auto"/>
              <w:right w:val="single" w:sz="4" w:space="0" w:color="auto"/>
            </w:tcBorders>
            <w:vAlign w:val="center"/>
          </w:tcPr>
          <w:p w:rsidR="00404761" w:rsidRPr="00351271" w:rsidRDefault="00404761" w:rsidP="00032BA0">
            <w:pPr>
              <w:ind w:firstLine="34"/>
            </w:pPr>
          </w:p>
        </w:tc>
      </w:tr>
      <w:tr w:rsidR="00404761" w:rsidRPr="00351271" w:rsidTr="00480590">
        <w:tc>
          <w:tcPr>
            <w:tcW w:w="898" w:type="dxa"/>
            <w:tcBorders>
              <w:top w:val="single" w:sz="4" w:space="0" w:color="auto"/>
            </w:tcBorders>
            <w:vAlign w:val="center"/>
          </w:tcPr>
          <w:p w:rsidR="00404761" w:rsidRPr="00351271" w:rsidRDefault="00404761" w:rsidP="00032BA0">
            <w:pPr>
              <w:ind w:firstLine="0"/>
              <w:jc w:val="center"/>
              <w:rPr>
                <w:rFonts w:eastAsia="Times New Roman"/>
                <w:iCs/>
              </w:rPr>
            </w:pPr>
            <w:r w:rsidRPr="00351271">
              <w:rPr>
                <w:rFonts w:eastAsia="Times New Roman"/>
                <w:iCs/>
              </w:rPr>
              <w:t>24</w:t>
            </w:r>
          </w:p>
        </w:tc>
        <w:tc>
          <w:tcPr>
            <w:tcW w:w="5258" w:type="dxa"/>
            <w:tcBorders>
              <w:top w:val="single" w:sz="4" w:space="0" w:color="auto"/>
            </w:tcBorders>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tcBorders>
              <w:top w:val="single" w:sz="4" w:space="0" w:color="auto"/>
            </w:tcBorders>
            <w:vAlign w:val="center"/>
          </w:tcPr>
          <w:p w:rsidR="00404761" w:rsidRPr="00351271" w:rsidRDefault="00404761" w:rsidP="00032BA0">
            <w:pPr>
              <w:ind w:firstLine="34"/>
            </w:pPr>
          </w:p>
        </w:tc>
        <w:tc>
          <w:tcPr>
            <w:tcW w:w="2699" w:type="dxa"/>
            <w:tcBorders>
              <w:top w:val="single" w:sz="4" w:space="0" w:color="auto"/>
            </w:tcBorders>
            <w:vAlign w:val="center"/>
          </w:tcPr>
          <w:p w:rsidR="00404761" w:rsidRPr="00351271" w:rsidRDefault="00404761" w:rsidP="00032BA0">
            <w:pPr>
              <w:ind w:firstLine="34"/>
            </w:pPr>
          </w:p>
        </w:tc>
        <w:tc>
          <w:tcPr>
            <w:tcW w:w="2899" w:type="dxa"/>
            <w:tcBorders>
              <w:top w:val="single" w:sz="4" w:space="0" w:color="auto"/>
            </w:tcBorders>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качество исправленных участков сварных швов</w:t>
            </w:r>
          </w:p>
        </w:tc>
        <w:tc>
          <w:tcPr>
            <w:tcW w:w="3601" w:type="dxa"/>
            <w:vAlign w:val="center"/>
          </w:tcPr>
          <w:p w:rsidR="00404761" w:rsidRPr="00351271" w:rsidRDefault="00404761" w:rsidP="00032BA0">
            <w:pPr>
              <w:ind w:firstLine="34"/>
            </w:pPr>
            <w:r w:rsidRPr="00351271">
              <w:rPr>
                <w:rFonts w:eastAsia="Times New Roman"/>
              </w:rPr>
              <w:t>Рентгеновский аппарат РУП-200 или аналогичный</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25</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Приварка ребер</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tabs>
                <w:tab w:val="num" w:pos="792"/>
              </w:tabs>
              <w:ind w:right="431" w:firstLine="0"/>
              <w:jc w:val="left"/>
              <w:rPr>
                <w:rFonts w:eastAsia="Times New Roman"/>
              </w:rPr>
            </w:pPr>
            <w:r w:rsidRPr="00351271">
              <w:rPr>
                <w:rFonts w:eastAsia="Times New Roman"/>
              </w:rPr>
              <w:t xml:space="preserve">Произвести установку и приварку ребер к стенкам, днищу и крышке бака согласно чертежу на рис </w:t>
            </w:r>
            <w:r w:rsidRPr="00351271">
              <w:rPr>
                <w:rFonts w:eastAsia="Times New Roman"/>
                <w:color w:val="000000" w:themeColor="text1"/>
              </w:rPr>
              <w:t>В.1</w:t>
            </w:r>
            <w:r w:rsidRPr="00351271">
              <w:rPr>
                <w:rFonts w:eastAsia="Times New Roman"/>
              </w:rPr>
              <w:t>.</w:t>
            </w:r>
          </w:p>
          <w:p w:rsidR="00404761" w:rsidRPr="00351271" w:rsidRDefault="00404761" w:rsidP="00032BA0">
            <w:pPr>
              <w:ind w:firstLine="34"/>
              <w:rPr>
                <w:rFonts w:eastAsia="Times New Roman"/>
                <w:u w:val="single"/>
              </w:rPr>
            </w:pPr>
            <w:r w:rsidRPr="00351271">
              <w:rPr>
                <w:rFonts w:eastAsia="Times New Roman"/>
              </w:rPr>
              <w:t>При установке ребер на крышку и днище бака допускается вначале собрать и сварить каркас из ребер, а затем приварить этот каркас к крышке и днищу. Установку ребер на стенки бака производить с подгонкой их по месту. На концах ребер, примыкающих к сварным швам (тавровые швы, сварки стенок друг с другом и приварки  их к днищу и крышке) сделать скос 10х20мм.</w:t>
            </w:r>
          </w:p>
        </w:tc>
        <w:tc>
          <w:tcPr>
            <w:tcW w:w="3601" w:type="dxa"/>
            <w:vAlign w:val="center"/>
          </w:tcPr>
          <w:p w:rsidR="00404761" w:rsidRPr="00351271" w:rsidRDefault="00404761" w:rsidP="00032BA0">
            <w:pPr>
              <w:ind w:firstLine="0"/>
              <w:jc w:val="left"/>
              <w:rPr>
                <w:rFonts w:eastAsia="Times New Roman"/>
              </w:rPr>
            </w:pPr>
            <w:r w:rsidRPr="00351271">
              <w:rPr>
                <w:rFonts w:eastAsia="Times New Roman"/>
              </w:rPr>
              <w:t xml:space="preserve">Выпрямитель сварочный ВДМ-1001 УХЛ4 или другой такого типа </w:t>
            </w:r>
          </w:p>
          <w:p w:rsidR="00404761" w:rsidRPr="00351271" w:rsidRDefault="00404761" w:rsidP="00032BA0">
            <w:pPr>
              <w:ind w:firstLine="0"/>
              <w:jc w:val="left"/>
              <w:rPr>
                <w:rFonts w:eastAsia="Times New Roman"/>
              </w:rPr>
            </w:pPr>
            <w:r w:rsidRPr="00351271">
              <w:rPr>
                <w:rFonts w:eastAsia="Times New Roman"/>
              </w:rPr>
              <w:t xml:space="preserve">Аргонодуговая горелка АРЮ-2М; АГНИ-07Му или этого типа </w:t>
            </w:r>
          </w:p>
          <w:p w:rsidR="00404761" w:rsidRPr="00351271" w:rsidRDefault="00404761" w:rsidP="00032BA0">
            <w:pPr>
              <w:ind w:firstLine="0"/>
              <w:jc w:val="left"/>
              <w:rPr>
                <w:rFonts w:eastAsia="Times New Roman"/>
              </w:rPr>
            </w:pPr>
            <w:r w:rsidRPr="00351271">
              <w:rPr>
                <w:rFonts w:eastAsia="Times New Roman"/>
              </w:rPr>
              <w:t xml:space="preserve">Сварочная проволока </w:t>
            </w:r>
          </w:p>
          <w:p w:rsidR="00404761" w:rsidRPr="00351271" w:rsidRDefault="00404761" w:rsidP="00032BA0">
            <w:pPr>
              <w:ind w:firstLine="0"/>
              <w:jc w:val="left"/>
              <w:rPr>
                <w:rFonts w:eastAsia="Times New Roman"/>
              </w:rPr>
            </w:pPr>
            <w:r w:rsidRPr="00351271">
              <w:rPr>
                <w:rFonts w:eastAsia="Times New Roman"/>
              </w:rPr>
              <w:t>Реостат балластный Барс РБ-302-У2 или аналогичный по характеристикам</w:t>
            </w:r>
          </w:p>
          <w:p w:rsidR="00404761" w:rsidRPr="00351271" w:rsidRDefault="00404761" w:rsidP="00032BA0">
            <w:pPr>
              <w:ind w:firstLine="34"/>
            </w:pPr>
            <w:r w:rsidRPr="00351271">
              <w:rPr>
                <w:rFonts w:eastAsia="Times New Roman"/>
              </w:rPr>
              <w:t>Электрододержатель, покрытые электроды</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left="34" w:right="-108" w:firstLine="0"/>
              <w:jc w:val="left"/>
              <w:rPr>
                <w:rFonts w:eastAsia="Times New Roman"/>
                <w:iCs/>
              </w:rPr>
            </w:pPr>
            <w:r w:rsidRPr="00351271">
              <w:rPr>
                <w:rFonts w:eastAsia="Times New Roman"/>
                <w:iCs/>
              </w:rPr>
              <w:t xml:space="preserve">Линейка измерительная металлическая </w:t>
            </w:r>
          </w:p>
          <w:p w:rsidR="00404761" w:rsidRPr="00351271" w:rsidRDefault="00404761" w:rsidP="00032BA0">
            <w:pPr>
              <w:ind w:firstLine="34"/>
            </w:pPr>
            <w:r w:rsidRPr="00351271">
              <w:rPr>
                <w:rFonts w:eastAsia="Times New Roman"/>
                <w:iCs/>
              </w:rPr>
              <w:t xml:space="preserve">  ГОСТ 427-75</w:t>
            </w: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r w:rsidRPr="00351271">
              <w:rPr>
                <w:rFonts w:eastAsia="Times New Roman"/>
                <w:iCs/>
              </w:rPr>
              <w:t>26</w:t>
            </w: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u w:val="single"/>
              </w:rPr>
              <w:t>Контрольная</w:t>
            </w:r>
          </w:p>
        </w:tc>
        <w:tc>
          <w:tcPr>
            <w:tcW w:w="3601" w:type="dxa"/>
            <w:vAlign w:val="center"/>
          </w:tcPr>
          <w:p w:rsidR="00404761" w:rsidRPr="00351271" w:rsidRDefault="00404761" w:rsidP="00032BA0">
            <w:pPr>
              <w:ind w:firstLine="34"/>
            </w:pP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firstLine="34"/>
            </w:pPr>
          </w:p>
        </w:tc>
      </w:tr>
      <w:tr w:rsidR="00404761" w:rsidRPr="00351271" w:rsidTr="00480590">
        <w:tc>
          <w:tcPr>
            <w:tcW w:w="898" w:type="dxa"/>
            <w:vAlign w:val="center"/>
          </w:tcPr>
          <w:p w:rsidR="00404761" w:rsidRPr="00351271" w:rsidRDefault="00404761" w:rsidP="00032BA0">
            <w:pPr>
              <w:ind w:firstLine="0"/>
              <w:jc w:val="center"/>
              <w:rPr>
                <w:rFonts w:eastAsia="Times New Roman"/>
                <w:iCs/>
              </w:rPr>
            </w:pPr>
          </w:p>
        </w:tc>
        <w:tc>
          <w:tcPr>
            <w:tcW w:w="5258" w:type="dxa"/>
            <w:vAlign w:val="center"/>
          </w:tcPr>
          <w:p w:rsidR="00404761" w:rsidRPr="00351271" w:rsidRDefault="00404761" w:rsidP="00032BA0">
            <w:pPr>
              <w:ind w:firstLine="34"/>
              <w:rPr>
                <w:rFonts w:eastAsia="Times New Roman"/>
                <w:u w:val="single"/>
              </w:rPr>
            </w:pPr>
            <w:r w:rsidRPr="00351271">
              <w:rPr>
                <w:rFonts w:eastAsia="Times New Roman"/>
              </w:rPr>
              <w:t>Проконтролировать качество приварки ребер и общие размеры готового бака согласно чертежу в технологической конструкции. Произвести испытания бака на герметичность керосином (вместо гидравлического испытания)</w:t>
            </w:r>
          </w:p>
        </w:tc>
        <w:tc>
          <w:tcPr>
            <w:tcW w:w="3601" w:type="dxa"/>
            <w:vAlign w:val="center"/>
          </w:tcPr>
          <w:p w:rsidR="00404761" w:rsidRPr="00351271" w:rsidRDefault="00404761" w:rsidP="00032BA0">
            <w:pPr>
              <w:ind w:firstLine="34"/>
            </w:pPr>
            <w:r w:rsidRPr="00351271">
              <w:rPr>
                <w:rFonts w:eastAsia="Times New Roman"/>
              </w:rPr>
              <w:t>Оборудование, материалы и принадлежности для проведения контроля на герметичность</w:t>
            </w:r>
          </w:p>
        </w:tc>
        <w:tc>
          <w:tcPr>
            <w:tcW w:w="2699" w:type="dxa"/>
            <w:vAlign w:val="center"/>
          </w:tcPr>
          <w:p w:rsidR="00404761" w:rsidRPr="00351271" w:rsidRDefault="00404761" w:rsidP="00032BA0">
            <w:pPr>
              <w:ind w:firstLine="34"/>
            </w:pPr>
          </w:p>
        </w:tc>
        <w:tc>
          <w:tcPr>
            <w:tcW w:w="2899" w:type="dxa"/>
            <w:vAlign w:val="center"/>
          </w:tcPr>
          <w:p w:rsidR="00404761" w:rsidRPr="00351271" w:rsidRDefault="00404761" w:rsidP="00032BA0">
            <w:pPr>
              <w:ind w:right="-108" w:firstLine="0"/>
              <w:jc w:val="left"/>
              <w:rPr>
                <w:rFonts w:eastAsia="Times New Roman"/>
                <w:iCs/>
              </w:rPr>
            </w:pPr>
            <w:r w:rsidRPr="00351271">
              <w:rPr>
                <w:rFonts w:eastAsia="Times New Roman"/>
                <w:iCs/>
              </w:rPr>
              <w:t>Рулетка 2-й</w:t>
            </w:r>
            <w:r w:rsidR="00E458EA" w:rsidRPr="00351271">
              <w:rPr>
                <w:rFonts w:eastAsia="Times New Roman"/>
                <w:iCs/>
              </w:rPr>
              <w:t xml:space="preserve"> класс точности ГОСТ 7502</w:t>
            </w:r>
          </w:p>
          <w:p w:rsidR="00404761" w:rsidRPr="00351271" w:rsidRDefault="00404761" w:rsidP="00032BA0">
            <w:pPr>
              <w:ind w:left="34" w:right="-108" w:firstLine="0"/>
              <w:jc w:val="left"/>
              <w:rPr>
                <w:rFonts w:eastAsia="Times New Roman"/>
                <w:iCs/>
              </w:rPr>
            </w:pPr>
            <w:r w:rsidRPr="00351271">
              <w:rPr>
                <w:rFonts w:eastAsia="Times New Roman"/>
                <w:iCs/>
              </w:rPr>
              <w:t xml:space="preserve"> Линейка измерительная металлическая </w:t>
            </w:r>
          </w:p>
          <w:p w:rsidR="00404761" w:rsidRPr="00351271" w:rsidRDefault="00404761" w:rsidP="00032BA0">
            <w:pPr>
              <w:ind w:firstLine="34"/>
            </w:pPr>
            <w:r w:rsidRPr="00351271">
              <w:rPr>
                <w:rFonts w:eastAsia="Times New Roman"/>
                <w:iCs/>
              </w:rPr>
              <w:t xml:space="preserve">  ГОСТ 427-75</w:t>
            </w:r>
          </w:p>
        </w:tc>
      </w:tr>
    </w:tbl>
    <w:p w:rsidR="00404761" w:rsidRPr="00351271" w:rsidRDefault="00404761" w:rsidP="00404761">
      <w:pPr>
        <w:rPr>
          <w:lang w:eastAsia="en-US"/>
        </w:rPr>
      </w:pPr>
    </w:p>
    <w:p w:rsidR="007716CB" w:rsidRPr="00351271" w:rsidRDefault="00827871" w:rsidP="004E3832">
      <w:pPr>
        <w:tabs>
          <w:tab w:val="left" w:pos="1985"/>
        </w:tabs>
        <w:spacing w:before="120" w:after="120"/>
        <w:ind w:firstLine="0"/>
        <w:jc w:val="center"/>
        <w:outlineLvl w:val="1"/>
        <w:rPr>
          <w:rFonts w:eastAsia="Calibri"/>
          <w:b/>
          <w:bCs/>
          <w:caps/>
          <w:sz w:val="28"/>
          <w:szCs w:val="28"/>
          <w:lang w:eastAsia="en-US"/>
        </w:rPr>
      </w:pPr>
      <w:bookmarkStart w:id="81" w:name="_Toc425508920"/>
      <w:bookmarkStart w:id="82" w:name="_Toc425511653"/>
      <w:bookmarkStart w:id="83" w:name="_Toc426033109"/>
      <w:r w:rsidRPr="00351271">
        <w:rPr>
          <w:rFonts w:eastAsia="Times New Roman"/>
          <w:noProof/>
          <w:sz w:val="28"/>
          <w:szCs w:val="28"/>
        </w:rPr>
        <w:drawing>
          <wp:inline distT="0" distB="0" distL="0" distR="0" wp14:anchorId="4001EFE7" wp14:editId="255D5579">
            <wp:extent cx="8304028" cy="4777329"/>
            <wp:effectExtent l="0" t="0" r="1905" b="444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07070" cy="4779079"/>
                    </a:xfrm>
                    <a:prstGeom prst="rect">
                      <a:avLst/>
                    </a:prstGeom>
                    <a:noFill/>
                    <a:ln>
                      <a:noFill/>
                    </a:ln>
                  </pic:spPr>
                </pic:pic>
              </a:graphicData>
            </a:graphic>
          </wp:inline>
        </w:drawing>
      </w:r>
      <w:bookmarkEnd w:id="81"/>
      <w:bookmarkEnd w:id="82"/>
      <w:bookmarkEnd w:id="83"/>
    </w:p>
    <w:p w:rsidR="00E076DA" w:rsidRPr="00351271" w:rsidRDefault="00502636" w:rsidP="00565A77">
      <w:pPr>
        <w:tabs>
          <w:tab w:val="left" w:pos="1985"/>
        </w:tabs>
        <w:spacing w:before="120" w:after="120"/>
        <w:ind w:firstLine="0"/>
        <w:jc w:val="center"/>
        <w:outlineLvl w:val="1"/>
        <w:rPr>
          <w:rFonts w:eastAsia="Times New Roman"/>
          <w:sz w:val="28"/>
          <w:szCs w:val="28"/>
        </w:rPr>
      </w:pPr>
      <w:bookmarkStart w:id="84" w:name="_Toc426033110"/>
      <w:r w:rsidRPr="00351271">
        <w:rPr>
          <w:rFonts w:eastAsia="Times New Roman"/>
          <w:sz w:val="28"/>
          <w:szCs w:val="28"/>
        </w:rPr>
        <w:t>Рисунок</w:t>
      </w:r>
      <w:r w:rsidR="00565A77" w:rsidRPr="00351271">
        <w:rPr>
          <w:rFonts w:eastAsia="Times New Roman"/>
          <w:color w:val="4F81BD"/>
          <w:sz w:val="28"/>
          <w:szCs w:val="28"/>
        </w:rPr>
        <w:t xml:space="preserve"> </w:t>
      </w:r>
      <w:r w:rsidRPr="00351271">
        <w:rPr>
          <w:rFonts w:eastAsia="Times New Roman"/>
          <w:sz w:val="28"/>
          <w:szCs w:val="28"/>
        </w:rPr>
        <w:t>В.</w:t>
      </w:r>
      <w:r w:rsidR="00565A77" w:rsidRPr="00351271">
        <w:rPr>
          <w:rFonts w:eastAsia="Times New Roman"/>
          <w:sz w:val="28"/>
          <w:szCs w:val="28"/>
        </w:rPr>
        <w:t>1</w:t>
      </w:r>
      <w:bookmarkEnd w:id="84"/>
      <w:r w:rsidR="001309EB" w:rsidRPr="00351271">
        <w:rPr>
          <w:rFonts w:eastAsia="Times New Roman"/>
          <w:sz w:val="28"/>
          <w:szCs w:val="28"/>
        </w:rPr>
        <w:t xml:space="preserve"> </w:t>
      </w:r>
      <w:r w:rsidR="00DA3F9B" w:rsidRPr="00351271">
        <w:rPr>
          <w:rFonts w:eastAsia="Times New Roman"/>
          <w:sz w:val="28"/>
          <w:szCs w:val="28"/>
        </w:rPr>
        <w:t>–</w:t>
      </w:r>
      <w:bookmarkStart w:id="85" w:name="_Toc426033111"/>
      <w:r w:rsidR="001309EB" w:rsidRPr="00351271">
        <w:rPr>
          <w:rFonts w:eastAsia="Times New Roman"/>
          <w:sz w:val="28"/>
          <w:szCs w:val="28"/>
        </w:rPr>
        <w:t xml:space="preserve"> </w:t>
      </w:r>
      <w:r w:rsidR="00E076DA" w:rsidRPr="00351271">
        <w:rPr>
          <w:rFonts w:eastAsia="Times New Roman"/>
          <w:sz w:val="28"/>
          <w:szCs w:val="28"/>
        </w:rPr>
        <w:t>Установка и прихватка рёбер к стенкам, днищу и крышке бака</w:t>
      </w:r>
      <w:bookmarkEnd w:id="85"/>
    </w:p>
    <w:p w:rsidR="00565A77" w:rsidRPr="00351271" w:rsidRDefault="00565A77" w:rsidP="00565A77">
      <w:pPr>
        <w:rPr>
          <w:rFonts w:eastAsia="Calibri"/>
          <w:sz w:val="28"/>
          <w:szCs w:val="28"/>
          <w:lang w:eastAsia="en-US"/>
        </w:rPr>
      </w:pPr>
    </w:p>
    <w:p w:rsidR="007716CB" w:rsidRPr="00351271" w:rsidRDefault="007716CB" w:rsidP="00565A77">
      <w:pPr>
        <w:rPr>
          <w:rFonts w:eastAsia="Calibri"/>
          <w:sz w:val="28"/>
          <w:szCs w:val="28"/>
          <w:lang w:eastAsia="en-US"/>
        </w:rPr>
        <w:sectPr w:rsidR="007716CB" w:rsidRPr="00351271" w:rsidSect="00201F1B">
          <w:pgSz w:w="16840" w:h="11907" w:orient="landscape" w:code="9"/>
          <w:pgMar w:top="1701" w:right="567" w:bottom="567" w:left="1134" w:header="709" w:footer="709" w:gutter="0"/>
          <w:cols w:space="708"/>
          <w:docGrid w:linePitch="360"/>
        </w:sectPr>
      </w:pPr>
    </w:p>
    <w:p w:rsidR="00404761" w:rsidRPr="00351271" w:rsidRDefault="001309EB" w:rsidP="005879B9">
      <w:pPr>
        <w:pStyle w:val="10"/>
        <w:spacing w:before="0" w:after="0" w:line="360" w:lineRule="auto"/>
        <w:ind w:left="0"/>
        <w:contextualSpacing/>
        <w:jc w:val="center"/>
        <w:rPr>
          <w:rFonts w:eastAsia="Calibri"/>
          <w:b w:val="0"/>
          <w:szCs w:val="28"/>
          <w:lang w:eastAsia="en-US"/>
        </w:rPr>
      </w:pPr>
      <w:bookmarkStart w:id="86" w:name="_Toc426033112"/>
      <w:r w:rsidRPr="00351271">
        <w:rPr>
          <w:rFonts w:eastAsia="Calibri"/>
          <w:caps w:val="0"/>
          <w:szCs w:val="28"/>
          <w:lang w:eastAsia="en-US"/>
        </w:rPr>
        <w:t xml:space="preserve">Приложение </w:t>
      </w:r>
      <w:r w:rsidR="00404761" w:rsidRPr="00351271">
        <w:rPr>
          <w:rFonts w:eastAsia="Calibri"/>
          <w:szCs w:val="28"/>
          <w:lang w:eastAsia="en-US"/>
        </w:rPr>
        <w:t>Г</w:t>
      </w:r>
      <w:bookmarkEnd w:id="86"/>
    </w:p>
    <w:p w:rsidR="00404761" w:rsidRPr="00351271" w:rsidRDefault="00404761" w:rsidP="005879B9">
      <w:pPr>
        <w:spacing w:line="360" w:lineRule="auto"/>
        <w:ind w:firstLine="0"/>
        <w:contextualSpacing/>
        <w:jc w:val="center"/>
        <w:rPr>
          <w:rFonts w:eastAsia="Calibri"/>
          <w:sz w:val="28"/>
          <w:szCs w:val="28"/>
          <w:lang w:eastAsia="en-US"/>
        </w:rPr>
      </w:pPr>
      <w:r w:rsidRPr="00351271">
        <w:rPr>
          <w:rFonts w:eastAsia="Calibri"/>
          <w:sz w:val="28"/>
          <w:szCs w:val="28"/>
          <w:lang w:eastAsia="en-US"/>
        </w:rPr>
        <w:t xml:space="preserve"> (справочное)</w:t>
      </w:r>
    </w:p>
    <w:p w:rsidR="00404761" w:rsidRPr="00351271" w:rsidRDefault="00404761" w:rsidP="005879B9">
      <w:pPr>
        <w:pStyle w:val="10"/>
        <w:spacing w:before="0" w:after="0" w:line="360" w:lineRule="auto"/>
        <w:ind w:left="0"/>
        <w:contextualSpacing/>
        <w:jc w:val="center"/>
        <w:rPr>
          <w:szCs w:val="28"/>
          <w:lang w:eastAsia="en-US"/>
        </w:rPr>
      </w:pPr>
      <w:bookmarkStart w:id="87" w:name="_Toc425508921"/>
      <w:bookmarkStart w:id="88" w:name="_Toc425511655"/>
      <w:bookmarkStart w:id="89" w:name="_Toc426033113"/>
      <w:r w:rsidRPr="00351271">
        <w:rPr>
          <w:caps w:val="0"/>
          <w:szCs w:val="28"/>
          <w:lang w:eastAsia="en-US"/>
        </w:rPr>
        <w:t xml:space="preserve">Сварочное оборудование, рекомендуемое </w:t>
      </w:r>
      <w:r w:rsidR="002D1935" w:rsidRPr="00351271">
        <w:rPr>
          <w:caps w:val="0"/>
          <w:szCs w:val="28"/>
          <w:lang w:eastAsia="en-US"/>
        </w:rPr>
        <w:t>для изготовления</w:t>
      </w:r>
      <w:r w:rsidRPr="00351271">
        <w:rPr>
          <w:caps w:val="0"/>
          <w:szCs w:val="28"/>
          <w:lang w:eastAsia="en-US"/>
        </w:rPr>
        <w:t xml:space="preserve"> резервуаров и баков</w:t>
      </w:r>
      <w:bookmarkEnd w:id="87"/>
      <w:bookmarkEnd w:id="88"/>
      <w:bookmarkEnd w:id="89"/>
    </w:p>
    <w:p w:rsidR="00404761" w:rsidRPr="00351271" w:rsidRDefault="00404761" w:rsidP="00F375DF">
      <w:pPr>
        <w:numPr>
          <w:ilvl w:val="0"/>
          <w:numId w:val="84"/>
        </w:numPr>
        <w:spacing w:line="360" w:lineRule="auto"/>
        <w:ind w:left="0" w:firstLine="709"/>
        <w:rPr>
          <w:rFonts w:eastAsia="Times New Roman"/>
          <w:bCs/>
          <w:szCs w:val="28"/>
        </w:rPr>
      </w:pPr>
      <w:r w:rsidRPr="00351271">
        <w:rPr>
          <w:rFonts w:eastAsia="Times New Roman"/>
          <w:bCs/>
          <w:szCs w:val="28"/>
        </w:rPr>
        <w:t xml:space="preserve">Пост ручной аргонодуговой сварки, включающий в себя: </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горелку</w:t>
      </w:r>
      <w:r w:rsidRPr="00351271">
        <w:rPr>
          <w:rFonts w:eastAsia="Times New Roman"/>
          <w:bCs/>
          <w:szCs w:val="28"/>
        </w:rPr>
        <w:t xml:space="preserve"> типа АГНИ- 7Му, АРЮ-2М, МГ-1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редуктор</w:t>
      </w:r>
      <w:r w:rsidRPr="00351271">
        <w:rPr>
          <w:rFonts w:eastAsia="Times New Roman"/>
          <w:bCs/>
          <w:szCs w:val="28"/>
        </w:rPr>
        <w:t>-расходомер типа AP-10, АР-40;</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балластный</w:t>
      </w:r>
      <w:r w:rsidRPr="00351271">
        <w:rPr>
          <w:rFonts w:eastAsia="Times New Roman"/>
          <w:bCs/>
          <w:szCs w:val="28"/>
        </w:rPr>
        <w:t xml:space="preserve"> реостат типа РБ-301-У2, РБ-302-У2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Pr="00351271">
        <w:rPr>
          <w:rFonts w:eastAsia="Times New Roman"/>
          <w:bCs/>
          <w:szCs w:val="28"/>
        </w:rPr>
        <w:t xml:space="preserve"> питания дуги типа УДТ-300, ТИР-ЗООДМ, ТИР-300ДМ1,  </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ВСВУ</w:t>
      </w:r>
      <w:r w:rsidRPr="00351271">
        <w:rPr>
          <w:rFonts w:eastAsia="Times New Roman"/>
          <w:bCs/>
          <w:szCs w:val="28"/>
        </w:rPr>
        <w:t>-80 (160, 315), ТИР-300, ВД- 306, ВД-500, ВДМ-1001,</w:t>
      </w:r>
      <w:r w:rsidR="00B126D8" w:rsidRPr="00351271">
        <w:rPr>
          <w:rFonts w:eastAsia="Times New Roman"/>
          <w:bCs/>
          <w:szCs w:val="28"/>
        </w:rPr>
        <w:t xml:space="preserve"> </w:t>
      </w:r>
      <w:r w:rsidRPr="00351271">
        <w:rPr>
          <w:rFonts w:eastAsia="Times New Roman"/>
          <w:bCs/>
          <w:szCs w:val="28"/>
        </w:rPr>
        <w:t>ВДМ-1601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bCs/>
          <w:szCs w:val="28"/>
        </w:rPr>
        <w:t>баллон с аргоном.</w:t>
      </w:r>
    </w:p>
    <w:p w:rsidR="00404761" w:rsidRPr="00351271" w:rsidRDefault="00404761" w:rsidP="00F375DF">
      <w:pPr>
        <w:numPr>
          <w:ilvl w:val="0"/>
          <w:numId w:val="84"/>
        </w:numPr>
        <w:tabs>
          <w:tab w:val="left" w:pos="1134"/>
        </w:tabs>
        <w:spacing w:line="360" w:lineRule="auto"/>
        <w:ind w:left="0" w:firstLine="709"/>
        <w:rPr>
          <w:rFonts w:eastAsia="Times New Roman"/>
          <w:bCs/>
          <w:szCs w:val="28"/>
        </w:rPr>
      </w:pPr>
      <w:r w:rsidRPr="00351271">
        <w:rPr>
          <w:rFonts w:eastAsia="Times New Roman"/>
          <w:bCs/>
          <w:szCs w:val="28"/>
        </w:rPr>
        <w:t xml:space="preserve">Пост автоматической аргонодуговой сварки, включающий в себя: </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bCs/>
          <w:szCs w:val="28"/>
        </w:rPr>
        <w:t>автомат сварочный;</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bCs/>
          <w:szCs w:val="28"/>
        </w:rPr>
        <w:t xml:space="preserve">балластный реостат типа РБ-301-У2, РБ-302-У2 и др.; </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редуктор</w:t>
      </w:r>
      <w:r w:rsidRPr="00351271">
        <w:rPr>
          <w:rFonts w:eastAsia="Times New Roman"/>
          <w:bCs/>
          <w:szCs w:val="28"/>
        </w:rPr>
        <w:t>-расходомер типа АР-10, АР-40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баллон</w:t>
      </w:r>
      <w:r w:rsidRPr="00351271">
        <w:rPr>
          <w:rFonts w:eastAsia="Times New Roman"/>
          <w:bCs/>
          <w:szCs w:val="28"/>
        </w:rPr>
        <w:t xml:space="preserve"> с аргоном;</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Pr="00351271">
        <w:rPr>
          <w:rFonts w:eastAsia="Times New Roman"/>
          <w:bCs/>
          <w:szCs w:val="28"/>
        </w:rPr>
        <w:t xml:space="preserve"> питания дуги аналогичные источникам питания для ручной аргонодуговой сварки.</w:t>
      </w:r>
    </w:p>
    <w:p w:rsidR="00404761" w:rsidRPr="00351271" w:rsidRDefault="00404761" w:rsidP="00F375DF">
      <w:pPr>
        <w:numPr>
          <w:ilvl w:val="0"/>
          <w:numId w:val="84"/>
        </w:numPr>
        <w:spacing w:line="360" w:lineRule="auto"/>
        <w:ind w:left="0" w:firstLine="709"/>
        <w:rPr>
          <w:rFonts w:eastAsia="Times New Roman"/>
          <w:bCs/>
          <w:szCs w:val="28"/>
        </w:rPr>
      </w:pPr>
      <w:r w:rsidRPr="00351271">
        <w:rPr>
          <w:rFonts w:eastAsia="Times New Roman"/>
          <w:bCs/>
          <w:szCs w:val="28"/>
        </w:rPr>
        <w:t>Пост автоматической (полуавтоматической) сварки под флюсом, включающий в себя:</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автоматы</w:t>
      </w:r>
      <w:r w:rsidRPr="00351271">
        <w:rPr>
          <w:rFonts w:eastAsia="Times New Roman"/>
          <w:bCs/>
          <w:szCs w:val="28"/>
        </w:rPr>
        <w:t xml:space="preserve"> типа АДФ-1201УЗ, АДМ-1002УЗ и др. в комплекте с управляющей </w:t>
      </w:r>
      <w:r w:rsidRPr="00351271">
        <w:rPr>
          <w:rFonts w:eastAsia="Times New Roman"/>
          <w:szCs w:val="28"/>
        </w:rPr>
        <w:t>аппаратурой</w:t>
      </w:r>
      <w:r w:rsidRPr="00351271">
        <w:rPr>
          <w:rFonts w:eastAsia="Times New Roman"/>
          <w:bCs/>
          <w:szCs w:val="28"/>
        </w:rPr>
        <w:t>;</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полуавтоматы</w:t>
      </w:r>
      <w:r w:rsidRPr="00351271">
        <w:rPr>
          <w:rFonts w:eastAsia="Times New Roman"/>
          <w:bCs/>
          <w:szCs w:val="28"/>
        </w:rPr>
        <w:t xml:space="preserve"> типа A-II97, ЦДШ-500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балластный</w:t>
      </w:r>
      <w:r w:rsidRPr="00351271">
        <w:rPr>
          <w:rFonts w:eastAsia="Times New Roman"/>
          <w:bCs/>
          <w:szCs w:val="28"/>
        </w:rPr>
        <w:t xml:space="preserve"> реостат типа РБ-301У2, РБ-302У2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Pr="00351271">
        <w:rPr>
          <w:rFonts w:eastAsia="Times New Roman"/>
          <w:bCs/>
          <w:szCs w:val="28"/>
        </w:rPr>
        <w:t xml:space="preserve"> питания дуги типа ПД-502У2, ВДМ-1001УХЛ4 </w:t>
      </w:r>
      <w:r w:rsidR="00DA3F9B" w:rsidRPr="00351271">
        <w:rPr>
          <w:rFonts w:eastAsia="Times New Roman"/>
          <w:bCs/>
          <w:szCs w:val="28"/>
        </w:rPr>
        <w:t>–</w:t>
      </w:r>
      <w:r w:rsidRPr="00351271">
        <w:rPr>
          <w:rFonts w:eastAsia="Times New Roman"/>
          <w:bCs/>
          <w:szCs w:val="28"/>
        </w:rPr>
        <w:t xml:space="preserve"> для автоматической сварки под флюсом;</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00D41861" w:rsidRPr="00351271">
        <w:rPr>
          <w:rFonts w:eastAsia="Times New Roman"/>
          <w:bCs/>
          <w:szCs w:val="28"/>
        </w:rPr>
        <w:t xml:space="preserve"> питания-дуги типа ВДУ-505, </w:t>
      </w:r>
      <w:r w:rsidRPr="00351271">
        <w:rPr>
          <w:rFonts w:eastAsia="Times New Roman"/>
          <w:bCs/>
          <w:szCs w:val="28"/>
        </w:rPr>
        <w:t>ВДУ- 506, ВДУ-601, ВДУ-1201 и др. для механизированной сварки.</w:t>
      </w:r>
    </w:p>
    <w:p w:rsidR="00404761" w:rsidRPr="00351271" w:rsidRDefault="00404761" w:rsidP="00F375DF">
      <w:pPr>
        <w:numPr>
          <w:ilvl w:val="0"/>
          <w:numId w:val="84"/>
        </w:numPr>
        <w:tabs>
          <w:tab w:val="left" w:pos="1134"/>
        </w:tabs>
        <w:spacing w:line="360" w:lineRule="auto"/>
        <w:ind w:left="0" w:firstLine="709"/>
        <w:rPr>
          <w:rFonts w:eastAsia="Times New Roman"/>
          <w:bCs/>
          <w:szCs w:val="28"/>
        </w:rPr>
      </w:pPr>
      <w:r w:rsidRPr="00351271">
        <w:rPr>
          <w:rFonts w:eastAsia="Times New Roman"/>
          <w:bCs/>
          <w:szCs w:val="28"/>
        </w:rPr>
        <w:t>Пост полуавтоматической сварки в среде защитных газов, включающий в себя:</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сварочные</w:t>
      </w:r>
      <w:r w:rsidRPr="00351271">
        <w:rPr>
          <w:rFonts w:eastAsia="Times New Roman"/>
          <w:bCs/>
          <w:szCs w:val="28"/>
        </w:rPr>
        <w:t xml:space="preserve"> полуавтоматы типа ДДТ-515; ПДГ-312УЗ, ПДГ-508, ПДГ-603УЗ, ПДГ-5I6 и др.;</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редукторы</w:t>
      </w:r>
      <w:r w:rsidRPr="00351271">
        <w:rPr>
          <w:rFonts w:eastAsia="Times New Roman"/>
          <w:bCs/>
          <w:szCs w:val="28"/>
        </w:rPr>
        <w:t>-расходомеры типа АР-10, АР-40, У-30;</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Pr="00351271">
        <w:rPr>
          <w:rFonts w:eastAsia="Times New Roman"/>
          <w:bCs/>
          <w:szCs w:val="28"/>
        </w:rPr>
        <w:t xml:space="preserve"> питания типа ВДГИ-302, ВДУ-505, ВДУ-506, ВДУ-601, ВДГ-601, ВДУ-303, ВДГ-303, ВСЖ-630, ВС-300 и др.</w:t>
      </w:r>
    </w:p>
    <w:p w:rsidR="00404761" w:rsidRPr="00351271" w:rsidRDefault="00404761" w:rsidP="00F375DF">
      <w:pPr>
        <w:numPr>
          <w:ilvl w:val="0"/>
          <w:numId w:val="84"/>
        </w:numPr>
        <w:tabs>
          <w:tab w:val="left" w:pos="1134"/>
        </w:tabs>
        <w:spacing w:line="360" w:lineRule="auto"/>
        <w:ind w:left="0" w:firstLine="709"/>
        <w:rPr>
          <w:rFonts w:eastAsia="Times New Roman"/>
          <w:bCs/>
          <w:szCs w:val="28"/>
        </w:rPr>
      </w:pPr>
      <w:r w:rsidRPr="00351271">
        <w:rPr>
          <w:rFonts w:eastAsia="Times New Roman"/>
          <w:bCs/>
          <w:szCs w:val="28"/>
        </w:rPr>
        <w:t xml:space="preserve">Пост ручной дуговой сварки, включающий в себя: </w:t>
      </w:r>
    </w:p>
    <w:p w:rsidR="00404761" w:rsidRPr="00351271" w:rsidRDefault="002D1935"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Электрододержатель</w:t>
      </w:r>
      <w:r w:rsidR="00404761" w:rsidRPr="00351271">
        <w:rPr>
          <w:rFonts w:eastAsia="Times New Roman"/>
          <w:bCs/>
          <w:szCs w:val="28"/>
        </w:rPr>
        <w:t>, вилочного, пассатижного или винтового типа;</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балластный</w:t>
      </w:r>
      <w:r w:rsidRPr="00351271">
        <w:rPr>
          <w:rFonts w:eastAsia="Times New Roman"/>
          <w:bCs/>
          <w:szCs w:val="28"/>
        </w:rPr>
        <w:t xml:space="preserve"> реостат типа РБ-302У2; МРБ-2М, РБК-200УЗ;</w:t>
      </w:r>
    </w:p>
    <w:p w:rsidR="00404761" w:rsidRPr="00351271" w:rsidRDefault="00404761" w:rsidP="00F375DF">
      <w:pPr>
        <w:numPr>
          <w:ilvl w:val="0"/>
          <w:numId w:val="4"/>
        </w:numPr>
        <w:tabs>
          <w:tab w:val="left" w:pos="1134"/>
          <w:tab w:val="left" w:pos="1701"/>
        </w:tabs>
        <w:spacing w:line="360" w:lineRule="auto"/>
        <w:ind w:left="0" w:firstLine="709"/>
        <w:contextualSpacing/>
        <w:rPr>
          <w:rFonts w:eastAsia="Times New Roman"/>
          <w:bCs/>
          <w:szCs w:val="28"/>
        </w:rPr>
      </w:pPr>
      <w:r w:rsidRPr="00351271">
        <w:rPr>
          <w:rFonts w:eastAsia="Times New Roman"/>
          <w:szCs w:val="28"/>
        </w:rPr>
        <w:t>источники</w:t>
      </w:r>
      <w:r w:rsidRPr="00351271">
        <w:rPr>
          <w:rFonts w:eastAsia="Times New Roman"/>
          <w:bCs/>
          <w:szCs w:val="28"/>
        </w:rPr>
        <w:t xml:space="preserve"> питания типа ПД-502У2, ВДМ-100УХЛ4, ВД-306УЗ и др.</w:t>
      </w:r>
    </w:p>
    <w:p w:rsidR="004C7EA2" w:rsidRPr="00351271" w:rsidRDefault="00404761" w:rsidP="00F375DF">
      <w:pPr>
        <w:numPr>
          <w:ilvl w:val="0"/>
          <w:numId w:val="84"/>
        </w:numPr>
        <w:tabs>
          <w:tab w:val="left" w:pos="1134"/>
        </w:tabs>
        <w:spacing w:line="360" w:lineRule="auto"/>
        <w:ind w:left="0" w:firstLine="709"/>
        <w:rPr>
          <w:rFonts w:eastAsia="Times New Roman"/>
          <w:bCs/>
          <w:szCs w:val="28"/>
        </w:rPr>
      </w:pPr>
      <w:r w:rsidRPr="00351271">
        <w:rPr>
          <w:rFonts w:eastAsia="Times New Roman"/>
          <w:bCs/>
          <w:szCs w:val="28"/>
        </w:rPr>
        <w:t xml:space="preserve">Допускается применение оборудования и аппаратуры для сварки резервуаров(баков), не указанные в вышеприведённом списке, но отвечающие требованиям, предъявляемой к сварке </w:t>
      </w:r>
      <w:r w:rsidR="00B66230" w:rsidRPr="00351271">
        <w:rPr>
          <w:rFonts w:eastAsia="Times New Roman"/>
          <w:bCs/>
          <w:szCs w:val="28"/>
        </w:rPr>
        <w:t xml:space="preserve">по </w:t>
      </w:r>
      <w:r w:rsidR="00FA1459" w:rsidRPr="00351271">
        <w:rPr>
          <w:szCs w:val="28"/>
        </w:rPr>
        <w:t>ПНАЭ Г-7-009-89</w:t>
      </w:r>
      <w:r w:rsidR="00FA1459" w:rsidRPr="00351271">
        <w:rPr>
          <w:rFonts w:eastAsia="Times New Roman"/>
          <w:bCs/>
          <w:szCs w:val="28"/>
        </w:rPr>
        <w:t xml:space="preserve"> </w:t>
      </w:r>
      <w:r w:rsidR="002D1935" w:rsidRPr="00351271">
        <w:rPr>
          <w:rFonts w:eastAsia="Times New Roman"/>
          <w:bCs/>
          <w:szCs w:val="28"/>
        </w:rPr>
        <w:t>[</w:t>
      </w:r>
      <w:r w:rsidR="00932BCE" w:rsidRPr="00351271">
        <w:rPr>
          <w:rFonts w:eastAsia="Times New Roman"/>
          <w:bCs/>
          <w:szCs w:val="28"/>
        </w:rPr>
        <w:t>10</w:t>
      </w:r>
      <w:r w:rsidR="002D1935" w:rsidRPr="00351271">
        <w:rPr>
          <w:rFonts w:eastAsia="Times New Roman"/>
          <w:bCs/>
          <w:szCs w:val="28"/>
        </w:rPr>
        <w:t>]</w:t>
      </w:r>
      <w:r w:rsidRPr="00351271">
        <w:rPr>
          <w:rFonts w:eastAsia="Times New Roman"/>
          <w:bCs/>
          <w:szCs w:val="28"/>
        </w:rPr>
        <w:t xml:space="preserve"> и проектной рабочей документации.</w:t>
      </w:r>
    </w:p>
    <w:p w:rsidR="004C7EA2" w:rsidRPr="00351271" w:rsidRDefault="004C7EA2" w:rsidP="001309EB">
      <w:pPr>
        <w:tabs>
          <w:tab w:val="left" w:pos="1134"/>
        </w:tabs>
        <w:ind w:firstLine="709"/>
        <w:jc w:val="left"/>
        <w:rPr>
          <w:rFonts w:eastAsia="Times New Roman"/>
          <w:bCs/>
          <w:sz w:val="28"/>
          <w:szCs w:val="28"/>
        </w:rPr>
      </w:pPr>
      <w:r w:rsidRPr="00351271">
        <w:rPr>
          <w:rFonts w:eastAsia="Times New Roman"/>
          <w:bCs/>
          <w:sz w:val="28"/>
          <w:szCs w:val="28"/>
        </w:rPr>
        <w:br w:type="page"/>
      </w:r>
    </w:p>
    <w:p w:rsidR="007A3226" w:rsidRPr="00351271" w:rsidRDefault="004C7EA2" w:rsidP="004C7EA2">
      <w:pPr>
        <w:pStyle w:val="10"/>
        <w:ind w:left="0"/>
        <w:jc w:val="center"/>
        <w:rPr>
          <w:rFonts w:ascii="Times New Roman Полужирный" w:eastAsia="Calibri" w:hAnsi="Times New Roman Полужирный"/>
          <w:caps w:val="0"/>
          <w:sz w:val="32"/>
          <w:lang w:eastAsia="en-US"/>
        </w:rPr>
      </w:pPr>
      <w:r w:rsidRPr="00351271">
        <w:rPr>
          <w:rFonts w:ascii="Times New Roman Полужирный" w:eastAsia="Calibri" w:hAnsi="Times New Roman Полужирный"/>
          <w:caps w:val="0"/>
          <w:sz w:val="32"/>
          <w:lang w:eastAsia="en-US"/>
        </w:rPr>
        <w:t>Библиография</w:t>
      </w:r>
    </w:p>
    <w:p w:rsidR="00204F17" w:rsidRPr="00351271" w:rsidRDefault="00204F17" w:rsidP="00204F17">
      <w:pPr>
        <w:rPr>
          <w:lang w:eastAsia="en-US"/>
        </w:rPr>
      </w:pPr>
    </w:p>
    <w:tbl>
      <w:tblPr>
        <w:tblStyle w:val="af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5"/>
        <w:gridCol w:w="6232"/>
      </w:tblGrid>
      <w:tr w:rsidR="00331553" w:rsidRPr="00351271" w:rsidTr="005F0F39">
        <w:tc>
          <w:tcPr>
            <w:tcW w:w="704" w:type="dxa"/>
          </w:tcPr>
          <w:p w:rsidR="00331553" w:rsidRPr="00351271" w:rsidRDefault="00AC013C" w:rsidP="00331553">
            <w:pPr>
              <w:spacing w:line="360" w:lineRule="auto"/>
              <w:ind w:firstLine="0"/>
              <w:rPr>
                <w:sz w:val="28"/>
                <w:szCs w:val="28"/>
                <w:lang w:val="en-US"/>
              </w:rPr>
            </w:pPr>
            <w:r w:rsidRPr="00351271">
              <w:rPr>
                <w:sz w:val="28"/>
                <w:szCs w:val="28"/>
                <w:lang w:val="en-US"/>
              </w:rPr>
              <w:t>[1]</w:t>
            </w:r>
          </w:p>
        </w:tc>
        <w:tc>
          <w:tcPr>
            <w:tcW w:w="3265" w:type="dxa"/>
          </w:tcPr>
          <w:p w:rsidR="00331553" w:rsidRPr="00351271" w:rsidRDefault="002C4876" w:rsidP="002C4876">
            <w:pPr>
              <w:spacing w:line="360" w:lineRule="auto"/>
              <w:ind w:firstLine="0"/>
              <w:rPr>
                <w:sz w:val="28"/>
                <w:szCs w:val="28"/>
              </w:rPr>
            </w:pPr>
            <w:r w:rsidRPr="00351271">
              <w:rPr>
                <w:sz w:val="28"/>
                <w:szCs w:val="28"/>
              </w:rPr>
              <w:t>Федеральный закон от 21 ноября 1995 г. №170-ФЗ</w:t>
            </w:r>
          </w:p>
        </w:tc>
        <w:tc>
          <w:tcPr>
            <w:tcW w:w="6232" w:type="dxa"/>
          </w:tcPr>
          <w:p w:rsidR="00331553" w:rsidRPr="00351271" w:rsidRDefault="002C4876" w:rsidP="002C4876">
            <w:pPr>
              <w:spacing w:line="360" w:lineRule="auto"/>
              <w:ind w:firstLine="0"/>
              <w:rPr>
                <w:sz w:val="28"/>
                <w:szCs w:val="28"/>
              </w:rPr>
            </w:pPr>
            <w:r w:rsidRPr="00351271">
              <w:rPr>
                <w:sz w:val="28"/>
                <w:szCs w:val="28"/>
              </w:rPr>
              <w:t>Об использовании атомной энергии</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[2]</w:t>
            </w:r>
          </w:p>
        </w:tc>
        <w:tc>
          <w:tcPr>
            <w:tcW w:w="3265" w:type="dxa"/>
          </w:tcPr>
          <w:p w:rsidR="002C4876" w:rsidRPr="00351271" w:rsidRDefault="002C4876" w:rsidP="00331553">
            <w:pPr>
              <w:spacing w:line="360" w:lineRule="auto"/>
              <w:ind w:firstLine="0"/>
              <w:rPr>
                <w:sz w:val="28"/>
                <w:szCs w:val="28"/>
              </w:rPr>
            </w:pPr>
            <w:r w:rsidRPr="00351271">
              <w:rPr>
                <w:sz w:val="28"/>
                <w:szCs w:val="28"/>
              </w:rPr>
              <w:t>Федеральный закон от 29 декабря 2004 г. №190-ФЗ</w:t>
            </w:r>
          </w:p>
        </w:tc>
        <w:tc>
          <w:tcPr>
            <w:tcW w:w="6232" w:type="dxa"/>
          </w:tcPr>
          <w:p w:rsidR="002C4876" w:rsidRPr="00351271" w:rsidRDefault="002C4876" w:rsidP="00331553">
            <w:pPr>
              <w:spacing w:line="360" w:lineRule="auto"/>
              <w:ind w:firstLine="0"/>
              <w:rPr>
                <w:sz w:val="28"/>
                <w:szCs w:val="28"/>
              </w:rPr>
            </w:pPr>
            <w:r w:rsidRPr="00351271">
              <w:rPr>
                <w:sz w:val="28"/>
                <w:szCs w:val="28"/>
              </w:rPr>
              <w:t>Градостроительный кодекс Российской Федерации</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[3]</w:t>
            </w:r>
          </w:p>
        </w:tc>
        <w:tc>
          <w:tcPr>
            <w:tcW w:w="3265" w:type="dxa"/>
          </w:tcPr>
          <w:p w:rsidR="002C4876" w:rsidRPr="00351271" w:rsidRDefault="002C4876" w:rsidP="00331553">
            <w:pPr>
              <w:spacing w:line="360" w:lineRule="auto"/>
              <w:ind w:firstLine="0"/>
              <w:rPr>
                <w:sz w:val="28"/>
                <w:szCs w:val="28"/>
              </w:rPr>
            </w:pPr>
            <w:r w:rsidRPr="00351271">
              <w:rPr>
                <w:sz w:val="28"/>
                <w:szCs w:val="28"/>
              </w:rPr>
              <w:t>Технический регламент таможенного союза ТР ТС 010/2011</w:t>
            </w:r>
          </w:p>
        </w:tc>
        <w:tc>
          <w:tcPr>
            <w:tcW w:w="6232" w:type="dxa"/>
          </w:tcPr>
          <w:p w:rsidR="002C4876" w:rsidRPr="00351271" w:rsidRDefault="002C4876" w:rsidP="00331553">
            <w:pPr>
              <w:spacing w:line="360" w:lineRule="auto"/>
              <w:ind w:firstLine="0"/>
              <w:rPr>
                <w:sz w:val="28"/>
                <w:szCs w:val="28"/>
              </w:rPr>
            </w:pPr>
            <w:r w:rsidRPr="00351271">
              <w:rPr>
                <w:sz w:val="28"/>
                <w:szCs w:val="28"/>
              </w:rPr>
              <w:t>О безопасности машин и механизмов</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[4]</w:t>
            </w:r>
          </w:p>
        </w:tc>
        <w:tc>
          <w:tcPr>
            <w:tcW w:w="3265" w:type="dxa"/>
          </w:tcPr>
          <w:p w:rsidR="002C4876" w:rsidRPr="00351271" w:rsidRDefault="002C4876" w:rsidP="00331553">
            <w:pPr>
              <w:spacing w:line="360" w:lineRule="auto"/>
              <w:ind w:firstLine="0"/>
              <w:rPr>
                <w:sz w:val="28"/>
                <w:szCs w:val="28"/>
              </w:rPr>
            </w:pPr>
            <w:r w:rsidRPr="00351271">
              <w:rPr>
                <w:sz w:val="28"/>
                <w:szCs w:val="28"/>
              </w:rPr>
              <w:t>Федеральный закон от 21 июля 1997 г. №116-ФЗ</w:t>
            </w:r>
          </w:p>
        </w:tc>
        <w:tc>
          <w:tcPr>
            <w:tcW w:w="6232" w:type="dxa"/>
          </w:tcPr>
          <w:p w:rsidR="002C4876" w:rsidRPr="00351271" w:rsidRDefault="002C4876" w:rsidP="00331553">
            <w:pPr>
              <w:spacing w:line="360" w:lineRule="auto"/>
              <w:ind w:firstLine="0"/>
              <w:rPr>
                <w:sz w:val="28"/>
                <w:szCs w:val="28"/>
              </w:rPr>
            </w:pPr>
            <w:r w:rsidRPr="00351271">
              <w:rPr>
                <w:sz w:val="28"/>
                <w:szCs w:val="28"/>
              </w:rPr>
              <w:t>О промышленной безопасности опасных производственных объектов</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[5]</w:t>
            </w:r>
          </w:p>
        </w:tc>
        <w:tc>
          <w:tcPr>
            <w:tcW w:w="3265" w:type="dxa"/>
          </w:tcPr>
          <w:p w:rsidR="002C4876" w:rsidRPr="00351271" w:rsidRDefault="002C4876" w:rsidP="006D158A">
            <w:pPr>
              <w:spacing w:line="360" w:lineRule="auto"/>
              <w:ind w:firstLine="0"/>
              <w:rPr>
                <w:sz w:val="28"/>
                <w:szCs w:val="28"/>
              </w:rPr>
            </w:pPr>
            <w:r w:rsidRPr="00351271">
              <w:rPr>
                <w:sz w:val="28"/>
                <w:szCs w:val="28"/>
              </w:rPr>
              <w:t>Федеральный закон</w:t>
            </w:r>
            <w:r w:rsidR="006D158A" w:rsidRPr="00351271">
              <w:rPr>
                <w:sz w:val="28"/>
                <w:szCs w:val="28"/>
              </w:rPr>
              <w:t xml:space="preserve"> от 27.12.2002</w:t>
            </w:r>
            <w:r w:rsidRPr="00351271">
              <w:rPr>
                <w:sz w:val="28"/>
                <w:szCs w:val="28"/>
              </w:rPr>
              <w:t xml:space="preserve"> №184-ФЗ</w:t>
            </w:r>
          </w:p>
        </w:tc>
        <w:tc>
          <w:tcPr>
            <w:tcW w:w="6232" w:type="dxa"/>
          </w:tcPr>
          <w:p w:rsidR="002C4876" w:rsidRPr="00351271" w:rsidRDefault="002C4876" w:rsidP="00331553">
            <w:pPr>
              <w:spacing w:line="360" w:lineRule="auto"/>
              <w:ind w:firstLine="0"/>
              <w:rPr>
                <w:sz w:val="28"/>
                <w:szCs w:val="28"/>
              </w:rPr>
            </w:pPr>
            <w:r w:rsidRPr="00351271">
              <w:rPr>
                <w:sz w:val="28"/>
                <w:szCs w:val="28"/>
              </w:rPr>
              <w:t>О техническом регулировании</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[6]</w:t>
            </w:r>
          </w:p>
        </w:tc>
        <w:tc>
          <w:tcPr>
            <w:tcW w:w="3265" w:type="dxa"/>
          </w:tcPr>
          <w:p w:rsidR="002C4876" w:rsidRPr="00351271" w:rsidRDefault="005F0F39" w:rsidP="006D158A">
            <w:pPr>
              <w:spacing w:line="360" w:lineRule="auto"/>
              <w:ind w:firstLine="0"/>
              <w:rPr>
                <w:sz w:val="28"/>
                <w:szCs w:val="28"/>
              </w:rPr>
            </w:pPr>
            <w:r w:rsidRPr="00351271">
              <w:rPr>
                <w:sz w:val="28"/>
                <w:szCs w:val="28"/>
              </w:rPr>
              <w:t>Постановление Правительства</w:t>
            </w:r>
            <w:r w:rsidR="002C4876" w:rsidRPr="00351271">
              <w:rPr>
                <w:sz w:val="28"/>
                <w:szCs w:val="28"/>
              </w:rPr>
              <w:t xml:space="preserve"> </w:t>
            </w:r>
            <w:r w:rsidR="006D158A" w:rsidRPr="00351271">
              <w:rPr>
                <w:sz w:val="28"/>
                <w:szCs w:val="28"/>
              </w:rPr>
              <w:t xml:space="preserve">РФ от </w:t>
            </w:r>
            <w:r w:rsidR="00840CE5" w:rsidRPr="00351271">
              <w:rPr>
                <w:sz w:val="28"/>
                <w:szCs w:val="28"/>
              </w:rPr>
              <w:t>26.12.2014 №1521</w:t>
            </w:r>
          </w:p>
        </w:tc>
        <w:tc>
          <w:tcPr>
            <w:tcW w:w="6232" w:type="dxa"/>
          </w:tcPr>
          <w:p w:rsidR="002C4876" w:rsidRPr="00351271" w:rsidRDefault="002C4876" w:rsidP="00331553">
            <w:pPr>
              <w:spacing w:line="360" w:lineRule="auto"/>
              <w:ind w:firstLine="0"/>
              <w:rPr>
                <w:sz w:val="28"/>
                <w:szCs w:val="28"/>
              </w:rPr>
            </w:pPr>
            <w:r w:rsidRPr="00351271">
              <w:rPr>
                <w:sz w:val="28"/>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2C4876" w:rsidRPr="00351271" w:rsidTr="005F0F39">
        <w:tc>
          <w:tcPr>
            <w:tcW w:w="704" w:type="dxa"/>
          </w:tcPr>
          <w:p w:rsidR="002C4876" w:rsidRPr="00351271" w:rsidRDefault="00AC013C" w:rsidP="00331553">
            <w:pPr>
              <w:spacing w:line="360" w:lineRule="auto"/>
              <w:ind w:firstLine="0"/>
              <w:rPr>
                <w:sz w:val="28"/>
                <w:szCs w:val="28"/>
              </w:rPr>
            </w:pPr>
            <w:r w:rsidRPr="00351271">
              <w:rPr>
                <w:sz w:val="28"/>
                <w:szCs w:val="28"/>
                <w:lang w:val="en-US"/>
              </w:rPr>
              <w:t>[7]</w:t>
            </w:r>
          </w:p>
        </w:tc>
        <w:tc>
          <w:tcPr>
            <w:tcW w:w="3265" w:type="dxa"/>
          </w:tcPr>
          <w:p w:rsidR="002C4876" w:rsidRPr="00351271" w:rsidRDefault="002C4876" w:rsidP="006D158A">
            <w:pPr>
              <w:spacing w:line="360" w:lineRule="auto"/>
              <w:ind w:firstLine="0"/>
              <w:rPr>
                <w:sz w:val="28"/>
                <w:szCs w:val="28"/>
              </w:rPr>
            </w:pPr>
            <w:r w:rsidRPr="00351271">
              <w:rPr>
                <w:sz w:val="28"/>
                <w:szCs w:val="28"/>
              </w:rPr>
              <w:t>Приказ Министерства регионального развития Российской</w:t>
            </w:r>
            <w:r w:rsidR="006D158A" w:rsidRPr="00351271">
              <w:rPr>
                <w:sz w:val="28"/>
                <w:szCs w:val="28"/>
              </w:rPr>
              <w:t xml:space="preserve"> Федерации от 30.12.2009</w:t>
            </w:r>
            <w:r w:rsidRPr="00351271">
              <w:rPr>
                <w:sz w:val="28"/>
                <w:szCs w:val="28"/>
              </w:rPr>
              <w:t xml:space="preserve"> №624</w:t>
            </w:r>
          </w:p>
        </w:tc>
        <w:tc>
          <w:tcPr>
            <w:tcW w:w="6232" w:type="dxa"/>
          </w:tcPr>
          <w:p w:rsidR="002C4876" w:rsidRPr="00351271" w:rsidRDefault="002C4876" w:rsidP="00331553">
            <w:pPr>
              <w:spacing w:line="360" w:lineRule="auto"/>
              <w:ind w:firstLine="0"/>
              <w:rPr>
                <w:sz w:val="28"/>
                <w:szCs w:val="28"/>
              </w:rPr>
            </w:pPr>
            <w:r w:rsidRPr="00351271">
              <w:rPr>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r>
      <w:tr w:rsidR="002C4876" w:rsidRPr="00351271" w:rsidTr="005F0F39">
        <w:tc>
          <w:tcPr>
            <w:tcW w:w="704" w:type="dxa"/>
          </w:tcPr>
          <w:p w:rsidR="002C4876" w:rsidRPr="00351271" w:rsidRDefault="00CB3D68" w:rsidP="005A7DBA">
            <w:pPr>
              <w:spacing w:line="360" w:lineRule="auto"/>
              <w:ind w:firstLine="0"/>
              <w:rPr>
                <w:sz w:val="28"/>
                <w:szCs w:val="28"/>
              </w:rPr>
            </w:pPr>
            <w:r w:rsidRPr="00351271">
              <w:rPr>
                <w:sz w:val="28"/>
                <w:szCs w:val="28"/>
              </w:rPr>
              <w:t>[8]</w:t>
            </w:r>
          </w:p>
        </w:tc>
        <w:tc>
          <w:tcPr>
            <w:tcW w:w="3265" w:type="dxa"/>
          </w:tcPr>
          <w:p w:rsidR="002C4876" w:rsidRPr="00351271" w:rsidRDefault="002C4876" w:rsidP="002C4876">
            <w:pPr>
              <w:spacing w:line="360" w:lineRule="auto"/>
              <w:ind w:firstLine="0"/>
              <w:rPr>
                <w:sz w:val="28"/>
                <w:szCs w:val="28"/>
                <w:lang w:eastAsia="en-US"/>
              </w:rPr>
            </w:pPr>
            <w:r w:rsidRPr="00351271">
              <w:rPr>
                <w:sz w:val="28"/>
                <w:szCs w:val="28"/>
              </w:rPr>
              <w:t>ПНАЭ Г-7-008-89</w:t>
            </w:r>
          </w:p>
        </w:tc>
        <w:tc>
          <w:tcPr>
            <w:tcW w:w="6232" w:type="dxa"/>
          </w:tcPr>
          <w:p w:rsidR="002C4876" w:rsidRPr="00351271" w:rsidRDefault="002C4876" w:rsidP="002C4876">
            <w:pPr>
              <w:spacing w:line="360" w:lineRule="auto"/>
              <w:ind w:firstLine="0"/>
              <w:rPr>
                <w:sz w:val="28"/>
                <w:szCs w:val="28"/>
                <w:lang w:eastAsia="en-US"/>
              </w:rPr>
            </w:pPr>
            <w:r w:rsidRPr="00351271">
              <w:rPr>
                <w:sz w:val="28"/>
                <w:szCs w:val="28"/>
              </w:rPr>
              <w:t xml:space="preserve">Правила устройства и безопасной эксплуатации оборудования и трубопроводов атомных </w:t>
            </w:r>
            <w:r w:rsidR="00AC013C" w:rsidRPr="00351271">
              <w:rPr>
                <w:sz w:val="28"/>
                <w:szCs w:val="28"/>
              </w:rPr>
              <w:t>энергетических установок. Изм.1</w:t>
            </w:r>
          </w:p>
        </w:tc>
      </w:tr>
      <w:tr w:rsidR="00B03922" w:rsidRPr="00351271" w:rsidTr="005F0F39">
        <w:tc>
          <w:tcPr>
            <w:tcW w:w="704" w:type="dxa"/>
          </w:tcPr>
          <w:p w:rsidR="00B03922" w:rsidRPr="00351271" w:rsidRDefault="00B03922" w:rsidP="00B03922">
            <w:pPr>
              <w:spacing w:line="360" w:lineRule="auto"/>
              <w:ind w:firstLine="0"/>
              <w:rPr>
                <w:sz w:val="28"/>
                <w:szCs w:val="28"/>
              </w:rPr>
            </w:pPr>
            <w:r w:rsidRPr="00351271">
              <w:rPr>
                <w:sz w:val="28"/>
                <w:szCs w:val="28"/>
                <w:lang w:val="en-US"/>
              </w:rPr>
              <w:t>[9]</w:t>
            </w:r>
          </w:p>
        </w:tc>
        <w:tc>
          <w:tcPr>
            <w:tcW w:w="3265" w:type="dxa"/>
          </w:tcPr>
          <w:p w:rsidR="00B03922" w:rsidRPr="00351271" w:rsidRDefault="00B03922" w:rsidP="00B03922">
            <w:pPr>
              <w:spacing w:line="360" w:lineRule="auto"/>
              <w:ind w:firstLine="0"/>
              <w:rPr>
                <w:sz w:val="28"/>
                <w:szCs w:val="28"/>
                <w:lang w:eastAsia="en-US"/>
              </w:rPr>
            </w:pPr>
            <w:r w:rsidRPr="00351271">
              <w:rPr>
                <w:sz w:val="28"/>
                <w:szCs w:val="28"/>
              </w:rPr>
              <w:t>НП-001-97 (ПНАЭ Г-01-011-97, ОПБ-88/97)</w:t>
            </w:r>
          </w:p>
        </w:tc>
        <w:tc>
          <w:tcPr>
            <w:tcW w:w="6232" w:type="dxa"/>
          </w:tcPr>
          <w:p w:rsidR="00B03922" w:rsidRPr="00351271" w:rsidRDefault="00B03922" w:rsidP="00B03922">
            <w:pPr>
              <w:spacing w:line="360" w:lineRule="auto"/>
              <w:ind w:firstLine="0"/>
              <w:rPr>
                <w:sz w:val="28"/>
                <w:szCs w:val="28"/>
              </w:rPr>
            </w:pPr>
            <w:r w:rsidRPr="00351271">
              <w:rPr>
                <w:sz w:val="28"/>
                <w:szCs w:val="28"/>
              </w:rPr>
              <w:t>Общие положения обеспечения безопасности атомных станций</w:t>
            </w:r>
          </w:p>
          <w:p w:rsidR="00B03922" w:rsidRPr="00351271" w:rsidRDefault="00B03922" w:rsidP="00B03922">
            <w:pPr>
              <w:spacing w:line="360" w:lineRule="auto"/>
              <w:ind w:firstLine="0"/>
              <w:rPr>
                <w:sz w:val="28"/>
                <w:szCs w:val="28"/>
                <w:lang w:eastAsia="en-US"/>
              </w:rPr>
            </w:pPr>
          </w:p>
        </w:tc>
      </w:tr>
      <w:tr w:rsidR="00B03922" w:rsidRPr="00351271" w:rsidTr="005F0F39">
        <w:tc>
          <w:tcPr>
            <w:tcW w:w="704" w:type="dxa"/>
          </w:tcPr>
          <w:p w:rsidR="00B03922" w:rsidRPr="00351271" w:rsidRDefault="00B03922" w:rsidP="00B03922">
            <w:pPr>
              <w:spacing w:line="360" w:lineRule="auto"/>
              <w:ind w:firstLine="0"/>
              <w:rPr>
                <w:sz w:val="28"/>
                <w:szCs w:val="28"/>
              </w:rPr>
            </w:pPr>
            <w:r w:rsidRPr="00351271">
              <w:rPr>
                <w:sz w:val="28"/>
                <w:szCs w:val="28"/>
                <w:lang w:val="en-US"/>
              </w:rPr>
              <w:t>[10]</w:t>
            </w:r>
          </w:p>
        </w:tc>
        <w:tc>
          <w:tcPr>
            <w:tcW w:w="3265" w:type="dxa"/>
          </w:tcPr>
          <w:p w:rsidR="00B03922" w:rsidRPr="00351271" w:rsidRDefault="00B03922" w:rsidP="00B03922">
            <w:pPr>
              <w:spacing w:line="360" w:lineRule="auto"/>
              <w:ind w:firstLine="0"/>
              <w:rPr>
                <w:sz w:val="28"/>
                <w:szCs w:val="28"/>
                <w:lang w:eastAsia="en-US"/>
              </w:rPr>
            </w:pPr>
            <w:r w:rsidRPr="00351271">
              <w:rPr>
                <w:sz w:val="28"/>
                <w:szCs w:val="28"/>
              </w:rPr>
              <w:t>ПНАЭ Г-7-009-89</w:t>
            </w:r>
          </w:p>
        </w:tc>
        <w:tc>
          <w:tcPr>
            <w:tcW w:w="6232" w:type="dxa"/>
          </w:tcPr>
          <w:p w:rsidR="00B03922" w:rsidRPr="00351271" w:rsidRDefault="00B03922" w:rsidP="00B03922">
            <w:pPr>
              <w:spacing w:line="360" w:lineRule="auto"/>
              <w:ind w:firstLine="0"/>
              <w:rPr>
                <w:sz w:val="28"/>
                <w:szCs w:val="28"/>
                <w:lang w:eastAsia="en-US"/>
              </w:rPr>
            </w:pPr>
            <w:r w:rsidRPr="00351271">
              <w:rPr>
                <w:sz w:val="28"/>
                <w:szCs w:val="28"/>
              </w:rPr>
              <w:t>Оборудование и трубопроводы атомных энергетических установок. Сварка и наплавка. Основные положения</w:t>
            </w:r>
          </w:p>
        </w:tc>
      </w:tr>
      <w:tr w:rsidR="00B03922" w:rsidRPr="00351271" w:rsidTr="005F0F39">
        <w:tc>
          <w:tcPr>
            <w:tcW w:w="704" w:type="dxa"/>
          </w:tcPr>
          <w:p w:rsidR="00B03922" w:rsidRPr="00351271" w:rsidRDefault="00B03922" w:rsidP="00B03922">
            <w:pPr>
              <w:spacing w:line="360" w:lineRule="auto"/>
              <w:ind w:firstLine="0"/>
              <w:rPr>
                <w:sz w:val="28"/>
                <w:szCs w:val="28"/>
              </w:rPr>
            </w:pPr>
            <w:r w:rsidRPr="00351271">
              <w:rPr>
                <w:sz w:val="28"/>
                <w:szCs w:val="28"/>
                <w:lang w:val="en-US"/>
              </w:rPr>
              <w:t>[11]</w:t>
            </w:r>
          </w:p>
        </w:tc>
        <w:tc>
          <w:tcPr>
            <w:tcW w:w="3265" w:type="dxa"/>
          </w:tcPr>
          <w:p w:rsidR="00B03922" w:rsidRPr="00351271" w:rsidRDefault="00B03922" w:rsidP="00B03922">
            <w:pPr>
              <w:spacing w:line="360" w:lineRule="auto"/>
              <w:ind w:firstLine="0"/>
              <w:rPr>
                <w:sz w:val="28"/>
                <w:szCs w:val="28"/>
                <w:lang w:eastAsia="en-US"/>
              </w:rPr>
            </w:pPr>
            <w:r w:rsidRPr="00351271">
              <w:rPr>
                <w:sz w:val="28"/>
                <w:szCs w:val="28"/>
              </w:rPr>
              <w:t>ПНАЭ Г-7-010-89</w:t>
            </w:r>
          </w:p>
        </w:tc>
        <w:tc>
          <w:tcPr>
            <w:tcW w:w="6232" w:type="dxa"/>
          </w:tcPr>
          <w:p w:rsidR="00B03922" w:rsidRPr="00351271" w:rsidRDefault="00B03922" w:rsidP="00B03922">
            <w:pPr>
              <w:spacing w:line="360" w:lineRule="auto"/>
              <w:ind w:firstLine="0"/>
              <w:rPr>
                <w:sz w:val="28"/>
                <w:szCs w:val="28"/>
                <w:lang w:eastAsia="en-US"/>
              </w:rPr>
            </w:pPr>
            <w:r w:rsidRPr="00351271">
              <w:rPr>
                <w:sz w:val="28"/>
                <w:szCs w:val="28"/>
              </w:rPr>
              <w:t>Оборудование и трубопроводы атомных энергетических установок. Сварные соединения и наплавки. Правила контроля</w:t>
            </w:r>
          </w:p>
        </w:tc>
      </w:tr>
      <w:tr w:rsidR="00B03922" w:rsidRPr="00351271" w:rsidTr="005F0F39">
        <w:tc>
          <w:tcPr>
            <w:tcW w:w="704" w:type="dxa"/>
          </w:tcPr>
          <w:p w:rsidR="00B03922" w:rsidRPr="00351271" w:rsidRDefault="00B03922" w:rsidP="00B03922">
            <w:pPr>
              <w:spacing w:line="360" w:lineRule="auto"/>
              <w:ind w:firstLine="0"/>
              <w:contextualSpacing/>
              <w:rPr>
                <w:sz w:val="28"/>
                <w:szCs w:val="28"/>
                <w:lang w:val="en-US"/>
              </w:rPr>
            </w:pPr>
            <w:r w:rsidRPr="00351271">
              <w:rPr>
                <w:sz w:val="28"/>
                <w:szCs w:val="28"/>
                <w:lang w:val="en-US"/>
              </w:rPr>
              <w:t>[1</w:t>
            </w:r>
            <w:r w:rsidRPr="00351271">
              <w:rPr>
                <w:sz w:val="28"/>
                <w:szCs w:val="28"/>
              </w:rPr>
              <w:t>2</w:t>
            </w:r>
            <w:r w:rsidRPr="00351271">
              <w:rPr>
                <w:sz w:val="28"/>
                <w:szCs w:val="28"/>
                <w:lang w:val="en-US"/>
              </w:rPr>
              <w:t>]</w:t>
            </w:r>
          </w:p>
        </w:tc>
        <w:tc>
          <w:tcPr>
            <w:tcW w:w="3265" w:type="dxa"/>
          </w:tcPr>
          <w:p w:rsidR="00B03922" w:rsidRPr="00351271" w:rsidRDefault="002537AA" w:rsidP="00B03922">
            <w:pPr>
              <w:spacing w:line="360" w:lineRule="auto"/>
              <w:ind w:firstLine="0"/>
              <w:contextualSpacing/>
              <w:rPr>
                <w:sz w:val="28"/>
                <w:szCs w:val="28"/>
              </w:rPr>
            </w:pPr>
            <w:r w:rsidRPr="005C6144">
              <w:rPr>
                <w:rFonts w:eastAsia="Times New Roman"/>
                <w:sz w:val="28"/>
                <w:szCs w:val="28"/>
              </w:rPr>
              <w:t>РД 34.10.117-92</w:t>
            </w:r>
          </w:p>
        </w:tc>
        <w:tc>
          <w:tcPr>
            <w:tcW w:w="6232" w:type="dxa"/>
          </w:tcPr>
          <w:p w:rsidR="00B03922" w:rsidRPr="002537AA" w:rsidRDefault="002537AA" w:rsidP="00B03922">
            <w:pPr>
              <w:spacing w:line="360" w:lineRule="auto"/>
              <w:ind w:firstLine="0"/>
              <w:rPr>
                <w:sz w:val="28"/>
                <w:szCs w:val="28"/>
              </w:rPr>
            </w:pPr>
            <w:r w:rsidRPr="002537AA">
              <w:rPr>
                <w:sz w:val="28"/>
                <w:szCs w:val="28"/>
              </w:rPr>
              <w:t>Основные положения по сварке и контролю резервуаров (баков) АЭС</w:t>
            </w:r>
          </w:p>
        </w:tc>
      </w:tr>
      <w:tr w:rsidR="00B03922" w:rsidRPr="00351271" w:rsidTr="005F0F39">
        <w:tc>
          <w:tcPr>
            <w:tcW w:w="704" w:type="dxa"/>
          </w:tcPr>
          <w:p w:rsidR="00B03922" w:rsidRPr="00351271" w:rsidRDefault="00B03922" w:rsidP="00B03922">
            <w:pPr>
              <w:spacing w:line="360" w:lineRule="auto"/>
              <w:ind w:firstLine="0"/>
              <w:contextualSpacing/>
              <w:rPr>
                <w:sz w:val="28"/>
                <w:szCs w:val="28"/>
              </w:rPr>
            </w:pPr>
            <w:r w:rsidRPr="00351271">
              <w:rPr>
                <w:sz w:val="28"/>
                <w:szCs w:val="28"/>
                <w:lang w:val="en-US"/>
              </w:rPr>
              <w:t>[13]</w:t>
            </w:r>
          </w:p>
        </w:tc>
        <w:tc>
          <w:tcPr>
            <w:tcW w:w="3265" w:type="dxa"/>
          </w:tcPr>
          <w:p w:rsidR="00B03922" w:rsidRPr="00351271" w:rsidRDefault="00B03922" w:rsidP="00B03922">
            <w:pPr>
              <w:spacing w:line="360" w:lineRule="auto"/>
              <w:ind w:firstLine="0"/>
              <w:contextualSpacing/>
              <w:rPr>
                <w:sz w:val="28"/>
                <w:szCs w:val="28"/>
              </w:rPr>
            </w:pPr>
            <w:r w:rsidRPr="00351271">
              <w:rPr>
                <w:sz w:val="28"/>
                <w:szCs w:val="28"/>
              </w:rPr>
              <w:t>ТУ 48-19-27-88</w:t>
            </w:r>
          </w:p>
        </w:tc>
        <w:tc>
          <w:tcPr>
            <w:tcW w:w="6232" w:type="dxa"/>
          </w:tcPr>
          <w:p w:rsidR="00B03922" w:rsidRPr="00351271" w:rsidRDefault="00B03922" w:rsidP="00B03922">
            <w:pPr>
              <w:spacing w:line="360" w:lineRule="auto"/>
              <w:ind w:firstLine="0"/>
              <w:contextualSpacing/>
              <w:rPr>
                <w:sz w:val="28"/>
                <w:szCs w:val="28"/>
              </w:rPr>
            </w:pPr>
            <w:r w:rsidRPr="00351271">
              <w:rPr>
                <w:sz w:val="28"/>
                <w:szCs w:val="28"/>
              </w:rPr>
              <w:t>Вольфрам лантанированный в виде прутков. Технические условия</w:t>
            </w:r>
          </w:p>
        </w:tc>
      </w:tr>
      <w:tr w:rsidR="00B03922" w:rsidRPr="00351271" w:rsidTr="005F0F39">
        <w:tc>
          <w:tcPr>
            <w:tcW w:w="704" w:type="dxa"/>
          </w:tcPr>
          <w:p w:rsidR="00B03922" w:rsidRPr="00351271" w:rsidRDefault="00B03922" w:rsidP="00B03922">
            <w:pPr>
              <w:spacing w:line="360" w:lineRule="auto"/>
              <w:ind w:firstLine="0"/>
              <w:contextualSpacing/>
              <w:rPr>
                <w:sz w:val="28"/>
                <w:szCs w:val="28"/>
              </w:rPr>
            </w:pPr>
            <w:r w:rsidRPr="00351271">
              <w:rPr>
                <w:sz w:val="28"/>
                <w:szCs w:val="28"/>
                <w:lang w:val="en-US"/>
              </w:rPr>
              <w:t>[14]</w:t>
            </w:r>
          </w:p>
        </w:tc>
        <w:tc>
          <w:tcPr>
            <w:tcW w:w="3265" w:type="dxa"/>
          </w:tcPr>
          <w:p w:rsidR="00B03922" w:rsidRPr="00351271" w:rsidRDefault="00B03922" w:rsidP="00B03922">
            <w:pPr>
              <w:spacing w:line="360" w:lineRule="auto"/>
              <w:ind w:firstLine="0"/>
              <w:contextualSpacing/>
              <w:rPr>
                <w:sz w:val="28"/>
                <w:szCs w:val="28"/>
              </w:rPr>
            </w:pPr>
            <w:r w:rsidRPr="00351271">
              <w:rPr>
                <w:sz w:val="28"/>
                <w:szCs w:val="28"/>
              </w:rPr>
              <w:t>ТУ 48-19-221-83</w:t>
            </w:r>
          </w:p>
        </w:tc>
        <w:tc>
          <w:tcPr>
            <w:tcW w:w="6232" w:type="dxa"/>
          </w:tcPr>
          <w:p w:rsidR="00B03922" w:rsidRPr="00351271" w:rsidRDefault="00B03922" w:rsidP="00B03922">
            <w:pPr>
              <w:spacing w:line="360" w:lineRule="auto"/>
              <w:ind w:firstLine="0"/>
              <w:contextualSpacing/>
              <w:rPr>
                <w:sz w:val="28"/>
                <w:szCs w:val="28"/>
              </w:rPr>
            </w:pPr>
            <w:r w:rsidRPr="00351271">
              <w:rPr>
                <w:sz w:val="28"/>
                <w:szCs w:val="28"/>
              </w:rPr>
              <w:t>Прутки из иттрированного вольфрама марки     СВИ-1. Технические условия</w:t>
            </w:r>
          </w:p>
        </w:tc>
      </w:tr>
      <w:tr w:rsidR="00B03922" w:rsidRPr="00351271" w:rsidTr="005F0F39">
        <w:tc>
          <w:tcPr>
            <w:tcW w:w="704" w:type="dxa"/>
          </w:tcPr>
          <w:p w:rsidR="00B03922" w:rsidRPr="00351271" w:rsidRDefault="00B03922" w:rsidP="00B03922">
            <w:pPr>
              <w:spacing w:line="360" w:lineRule="auto"/>
              <w:ind w:firstLine="0"/>
              <w:rPr>
                <w:sz w:val="28"/>
                <w:szCs w:val="28"/>
              </w:rPr>
            </w:pPr>
            <w:r w:rsidRPr="00351271">
              <w:rPr>
                <w:sz w:val="28"/>
                <w:szCs w:val="28"/>
                <w:lang w:val="en-US"/>
              </w:rPr>
              <w:t>[15]</w:t>
            </w:r>
          </w:p>
        </w:tc>
        <w:tc>
          <w:tcPr>
            <w:tcW w:w="3265" w:type="dxa"/>
          </w:tcPr>
          <w:p w:rsidR="00B03922" w:rsidRPr="00351271" w:rsidRDefault="00B03922" w:rsidP="00B03922">
            <w:pPr>
              <w:spacing w:line="360" w:lineRule="auto"/>
              <w:ind w:firstLine="0"/>
              <w:rPr>
                <w:sz w:val="28"/>
                <w:szCs w:val="28"/>
                <w:lang w:eastAsia="en-US"/>
              </w:rPr>
            </w:pPr>
            <w:r w:rsidRPr="00351271">
              <w:rPr>
                <w:sz w:val="28"/>
                <w:szCs w:val="28"/>
              </w:rPr>
              <w:t>ПНАЭ Г-7-003-87</w:t>
            </w:r>
          </w:p>
        </w:tc>
        <w:tc>
          <w:tcPr>
            <w:tcW w:w="6232" w:type="dxa"/>
          </w:tcPr>
          <w:p w:rsidR="00B03922" w:rsidRPr="00351271" w:rsidRDefault="00B03922" w:rsidP="00B03922">
            <w:pPr>
              <w:spacing w:line="360" w:lineRule="auto"/>
              <w:ind w:firstLine="0"/>
              <w:rPr>
                <w:sz w:val="28"/>
                <w:szCs w:val="28"/>
                <w:lang w:eastAsia="en-US"/>
              </w:rPr>
            </w:pPr>
            <w:r w:rsidRPr="00351271">
              <w:rPr>
                <w:sz w:val="28"/>
                <w:szCs w:val="28"/>
              </w:rPr>
              <w:t>Правила аттестации сварщиков оборудования и трубопроводов атомных энергетических установок</w:t>
            </w:r>
          </w:p>
        </w:tc>
      </w:tr>
      <w:tr w:rsidR="00B03922" w:rsidRPr="00351271" w:rsidTr="005F0F39">
        <w:tc>
          <w:tcPr>
            <w:tcW w:w="704" w:type="dxa"/>
          </w:tcPr>
          <w:p w:rsidR="00B03922" w:rsidRPr="00351271" w:rsidRDefault="00B03922" w:rsidP="00B03922">
            <w:pPr>
              <w:spacing w:line="360" w:lineRule="auto"/>
              <w:ind w:firstLine="0"/>
              <w:contextualSpacing/>
              <w:rPr>
                <w:sz w:val="28"/>
                <w:szCs w:val="28"/>
                <w:lang w:val="en-US"/>
              </w:rPr>
            </w:pPr>
            <w:r w:rsidRPr="00351271">
              <w:rPr>
                <w:sz w:val="28"/>
                <w:szCs w:val="28"/>
                <w:lang w:val="en-US"/>
              </w:rPr>
              <w:t>[16]</w:t>
            </w:r>
          </w:p>
          <w:p w:rsidR="00B03922" w:rsidRPr="00351271" w:rsidRDefault="00B03922" w:rsidP="00B03922">
            <w:pPr>
              <w:spacing w:line="360" w:lineRule="auto"/>
              <w:ind w:firstLine="0"/>
              <w:contextualSpacing/>
              <w:rPr>
                <w:sz w:val="28"/>
                <w:szCs w:val="28"/>
                <w:lang w:val="en-US"/>
              </w:rPr>
            </w:pPr>
          </w:p>
        </w:tc>
        <w:tc>
          <w:tcPr>
            <w:tcW w:w="3265" w:type="dxa"/>
          </w:tcPr>
          <w:p w:rsidR="00B03922" w:rsidRPr="00351271" w:rsidRDefault="00B03922" w:rsidP="00B03922">
            <w:pPr>
              <w:spacing w:line="360" w:lineRule="auto"/>
              <w:ind w:firstLine="0"/>
              <w:contextualSpacing/>
              <w:rPr>
                <w:sz w:val="28"/>
                <w:szCs w:val="28"/>
              </w:rPr>
            </w:pPr>
            <w:r w:rsidRPr="00351271">
              <w:rPr>
                <w:sz w:val="28"/>
                <w:szCs w:val="28"/>
              </w:rPr>
              <w:t>НП-071-06</w:t>
            </w:r>
          </w:p>
        </w:tc>
        <w:tc>
          <w:tcPr>
            <w:tcW w:w="6232" w:type="dxa"/>
          </w:tcPr>
          <w:p w:rsidR="00B03922" w:rsidRPr="00351271" w:rsidRDefault="00B03922" w:rsidP="00B03922">
            <w:pPr>
              <w:spacing w:line="360" w:lineRule="auto"/>
              <w:ind w:firstLine="0"/>
              <w:contextualSpacing/>
              <w:rPr>
                <w:sz w:val="28"/>
                <w:szCs w:val="28"/>
              </w:rPr>
            </w:pPr>
            <w:r w:rsidRPr="00351271">
              <w:rPr>
                <w:rFonts w:eastAsia="Times New Roman"/>
                <w:sz w:val="28"/>
                <w:szCs w:val="28"/>
              </w:rPr>
              <w:t>Правила оценки соответствия оборудования, комплектующих, материалов и полуфабрикатов, поставляемых на объекты использования атомной энергии</w:t>
            </w:r>
          </w:p>
        </w:tc>
      </w:tr>
      <w:tr w:rsidR="00762B2F" w:rsidRPr="00351271" w:rsidTr="005F0F39">
        <w:tc>
          <w:tcPr>
            <w:tcW w:w="704" w:type="dxa"/>
          </w:tcPr>
          <w:p w:rsidR="00762B2F" w:rsidRPr="00351271" w:rsidRDefault="00762B2F" w:rsidP="00762B2F">
            <w:pPr>
              <w:spacing w:line="360" w:lineRule="auto"/>
              <w:ind w:firstLine="0"/>
              <w:rPr>
                <w:sz w:val="28"/>
                <w:szCs w:val="28"/>
              </w:rPr>
            </w:pPr>
            <w:r w:rsidRPr="00351271">
              <w:rPr>
                <w:sz w:val="28"/>
                <w:szCs w:val="28"/>
              </w:rPr>
              <w:t>[</w:t>
            </w:r>
            <w:r w:rsidRPr="00351271">
              <w:rPr>
                <w:sz w:val="28"/>
                <w:szCs w:val="28"/>
                <w:lang w:val="en-US"/>
              </w:rPr>
              <w:t>1</w:t>
            </w:r>
            <w:r w:rsidRPr="00351271">
              <w:rPr>
                <w:sz w:val="28"/>
                <w:szCs w:val="28"/>
              </w:rPr>
              <w:t>7]</w:t>
            </w:r>
          </w:p>
        </w:tc>
        <w:tc>
          <w:tcPr>
            <w:tcW w:w="3265" w:type="dxa"/>
          </w:tcPr>
          <w:p w:rsidR="00762B2F" w:rsidRPr="00351271" w:rsidRDefault="00762B2F" w:rsidP="00762B2F">
            <w:pPr>
              <w:spacing w:line="360" w:lineRule="auto"/>
              <w:ind w:firstLine="0"/>
              <w:rPr>
                <w:sz w:val="28"/>
                <w:szCs w:val="28"/>
                <w:lang w:eastAsia="en-US"/>
              </w:rPr>
            </w:pPr>
            <w:r w:rsidRPr="00351271">
              <w:rPr>
                <w:sz w:val="28"/>
                <w:szCs w:val="28"/>
              </w:rPr>
              <w:t>РБ-089-14 Руководство по безопасности при использовании атомной энергии</w:t>
            </w:r>
          </w:p>
        </w:tc>
        <w:tc>
          <w:tcPr>
            <w:tcW w:w="6232" w:type="dxa"/>
          </w:tcPr>
          <w:p w:rsidR="00762B2F" w:rsidRPr="00351271" w:rsidRDefault="00762B2F" w:rsidP="00762B2F">
            <w:pPr>
              <w:spacing w:line="360" w:lineRule="auto"/>
              <w:ind w:firstLine="0"/>
              <w:rPr>
                <w:sz w:val="28"/>
                <w:szCs w:val="28"/>
                <w:lang w:eastAsia="en-US"/>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атомных энергетических установок. Визуальный и измерительный контроль</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rPr>
              <w:t>[</w:t>
            </w:r>
            <w:r w:rsidRPr="00351271">
              <w:rPr>
                <w:sz w:val="28"/>
                <w:szCs w:val="28"/>
                <w:lang w:val="en-US"/>
              </w:rPr>
              <w:t>1</w:t>
            </w:r>
            <w:r w:rsidRPr="00351271">
              <w:rPr>
                <w:sz w:val="28"/>
                <w:szCs w:val="28"/>
              </w:rPr>
              <w:t>8]</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РБ-090-14 Руководство по безопасности при использовании атомной энергии</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атомных энергетических установок. Капиллярный контроль</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[19]</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ПНАЭ Г-7-019-89</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АЭУ.  Контроль герметичности. Газовые и жидкостные методы</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w:t>
            </w:r>
            <w:r w:rsidRPr="00351271">
              <w:rPr>
                <w:sz w:val="28"/>
                <w:szCs w:val="28"/>
              </w:rPr>
              <w:t>20</w:t>
            </w:r>
            <w:r w:rsidRPr="00351271">
              <w:rPr>
                <w:sz w:val="28"/>
                <w:szCs w:val="28"/>
                <w:lang w:val="en-US"/>
              </w:rPr>
              <w:t>]</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ПНАЭ Г-7-017-89</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АЭУ. Радиографический контроль</w:t>
            </w:r>
          </w:p>
        </w:tc>
      </w:tr>
      <w:tr w:rsidR="00762B2F" w:rsidRPr="00351271" w:rsidTr="005F0F39">
        <w:tc>
          <w:tcPr>
            <w:tcW w:w="704" w:type="dxa"/>
          </w:tcPr>
          <w:p w:rsidR="00762B2F" w:rsidRPr="00351271" w:rsidRDefault="00762B2F" w:rsidP="00762B2F">
            <w:pPr>
              <w:spacing w:line="360" w:lineRule="auto"/>
              <w:ind w:firstLine="0"/>
              <w:rPr>
                <w:sz w:val="28"/>
                <w:szCs w:val="28"/>
              </w:rPr>
            </w:pPr>
            <w:r w:rsidRPr="00351271">
              <w:rPr>
                <w:sz w:val="28"/>
                <w:szCs w:val="28"/>
                <w:lang w:val="en-US"/>
              </w:rPr>
              <w:t>[</w:t>
            </w:r>
            <w:r w:rsidRPr="00351271">
              <w:rPr>
                <w:sz w:val="28"/>
                <w:szCs w:val="28"/>
              </w:rPr>
              <w:t>21</w:t>
            </w:r>
            <w:r w:rsidRPr="00351271">
              <w:rPr>
                <w:sz w:val="28"/>
                <w:szCs w:val="28"/>
                <w:lang w:val="en-US"/>
              </w:rPr>
              <w:t>]</w:t>
            </w:r>
          </w:p>
        </w:tc>
        <w:tc>
          <w:tcPr>
            <w:tcW w:w="3265" w:type="dxa"/>
          </w:tcPr>
          <w:p w:rsidR="00762B2F" w:rsidRPr="00351271" w:rsidRDefault="00762B2F" w:rsidP="00762B2F">
            <w:pPr>
              <w:ind w:firstLine="0"/>
              <w:rPr>
                <w:sz w:val="28"/>
                <w:szCs w:val="28"/>
                <w:lang w:eastAsia="en-US"/>
              </w:rPr>
            </w:pPr>
            <w:r w:rsidRPr="00351271">
              <w:rPr>
                <w:sz w:val="28"/>
                <w:szCs w:val="28"/>
              </w:rPr>
              <w:t>ПНАЭ Г-7-014-89</w:t>
            </w:r>
          </w:p>
        </w:tc>
        <w:tc>
          <w:tcPr>
            <w:tcW w:w="6232" w:type="dxa"/>
          </w:tcPr>
          <w:p w:rsidR="00762B2F" w:rsidRPr="00351271" w:rsidRDefault="00762B2F" w:rsidP="00762B2F">
            <w:pPr>
              <w:spacing w:line="360" w:lineRule="auto"/>
              <w:ind w:firstLine="0"/>
              <w:rPr>
                <w:sz w:val="28"/>
                <w:szCs w:val="28"/>
                <w:lang w:eastAsia="en-US"/>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АЭУ. Ультразвуковой контроль. Часть 1</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[2</w:t>
            </w:r>
            <w:r w:rsidRPr="00351271">
              <w:rPr>
                <w:sz w:val="28"/>
                <w:szCs w:val="28"/>
              </w:rPr>
              <w:t>2</w:t>
            </w:r>
            <w:r w:rsidRPr="00351271">
              <w:rPr>
                <w:sz w:val="28"/>
                <w:szCs w:val="28"/>
                <w:lang w:val="en-US"/>
              </w:rPr>
              <w:t>]</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ПНАЭ Г-7-030-91</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АЭУ. Ультразвуковой контроль. Часть 2 Контроль сварных соединений и наплавки</w:t>
            </w:r>
          </w:p>
        </w:tc>
      </w:tr>
      <w:tr w:rsidR="00762B2F" w:rsidRPr="00351271" w:rsidTr="005F0F39">
        <w:tc>
          <w:tcPr>
            <w:tcW w:w="704" w:type="dxa"/>
          </w:tcPr>
          <w:p w:rsidR="00762B2F" w:rsidRPr="00351271" w:rsidRDefault="00762B2F" w:rsidP="00762B2F">
            <w:pPr>
              <w:spacing w:line="360" w:lineRule="auto"/>
              <w:ind w:firstLine="0"/>
              <w:rPr>
                <w:sz w:val="28"/>
                <w:szCs w:val="28"/>
              </w:rPr>
            </w:pPr>
            <w:r w:rsidRPr="00351271">
              <w:rPr>
                <w:sz w:val="28"/>
                <w:szCs w:val="28"/>
                <w:lang w:val="en-US"/>
              </w:rPr>
              <w:t>[</w:t>
            </w:r>
            <w:r w:rsidRPr="00351271">
              <w:rPr>
                <w:sz w:val="28"/>
                <w:szCs w:val="28"/>
              </w:rPr>
              <w:t>23</w:t>
            </w:r>
            <w:r w:rsidRPr="00351271">
              <w:rPr>
                <w:sz w:val="28"/>
                <w:szCs w:val="28"/>
                <w:lang w:val="en-US"/>
              </w:rPr>
              <w:t>]</w:t>
            </w:r>
          </w:p>
        </w:tc>
        <w:tc>
          <w:tcPr>
            <w:tcW w:w="3265" w:type="dxa"/>
          </w:tcPr>
          <w:p w:rsidR="00762B2F" w:rsidRPr="00351271" w:rsidRDefault="00762B2F" w:rsidP="00762B2F">
            <w:pPr>
              <w:ind w:firstLine="0"/>
              <w:rPr>
                <w:sz w:val="28"/>
                <w:szCs w:val="28"/>
                <w:lang w:eastAsia="en-US"/>
              </w:rPr>
            </w:pPr>
            <w:r w:rsidRPr="00351271">
              <w:rPr>
                <w:sz w:val="28"/>
                <w:szCs w:val="28"/>
              </w:rPr>
              <w:t>ПНАЭ Г-7-015-89</w:t>
            </w:r>
          </w:p>
        </w:tc>
        <w:tc>
          <w:tcPr>
            <w:tcW w:w="6232" w:type="dxa"/>
          </w:tcPr>
          <w:p w:rsidR="00762B2F" w:rsidRPr="00351271" w:rsidRDefault="00762B2F" w:rsidP="00762B2F">
            <w:pPr>
              <w:spacing w:line="360" w:lineRule="auto"/>
              <w:ind w:firstLine="0"/>
              <w:rPr>
                <w:sz w:val="28"/>
                <w:szCs w:val="28"/>
                <w:lang w:eastAsia="en-US"/>
              </w:rPr>
            </w:pPr>
            <w:r w:rsidRPr="00351271">
              <w:rPr>
                <w:sz w:val="28"/>
                <w:szCs w:val="28"/>
              </w:rPr>
              <w:t>Унифицированные методики контроля основных материалов (полуфабрикатов), сварных соединений и наплавки оборудования и трубопроводов АЭУ. Магнитопорошковый контроль</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[24]</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 xml:space="preserve">СП 1009-73 </w:t>
            </w:r>
            <w:r w:rsidRPr="00351271">
              <w:rPr>
                <w:bCs/>
                <w:sz w:val="28"/>
                <w:szCs w:val="28"/>
              </w:rPr>
              <w:t>Свод правил</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Санитарные правила при сварке, наплавке и резке металлов</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[25]</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ППБ-АС-2011</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Правила пожарной безопасности при эксплуатации атомных станций</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[26]</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Постановление Правительства РФ от 25 апреля 2012 г. № 390</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О противопожарном режиме</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rPr>
            </w:pPr>
            <w:r w:rsidRPr="00351271">
              <w:rPr>
                <w:sz w:val="28"/>
                <w:szCs w:val="28"/>
                <w:lang w:val="en-US"/>
              </w:rPr>
              <w:t>[27]</w:t>
            </w: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Приказ Министерства энергетики РФ от 13.01. 2003 №6</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Правила технической эксплуатации электроустановок потребителей</w:t>
            </w:r>
          </w:p>
        </w:tc>
      </w:tr>
      <w:tr w:rsidR="00762B2F" w:rsidRPr="00351271" w:rsidTr="005F0F39">
        <w:tc>
          <w:tcPr>
            <w:tcW w:w="704" w:type="dxa"/>
          </w:tcPr>
          <w:p w:rsidR="00762B2F" w:rsidRPr="00351271" w:rsidRDefault="00762B2F" w:rsidP="00762B2F">
            <w:pPr>
              <w:spacing w:line="360" w:lineRule="auto"/>
              <w:ind w:firstLine="0"/>
              <w:contextualSpacing/>
              <w:rPr>
                <w:sz w:val="28"/>
                <w:szCs w:val="28"/>
                <w:lang w:val="en-US"/>
              </w:rPr>
            </w:pPr>
            <w:r w:rsidRPr="00351271">
              <w:rPr>
                <w:sz w:val="28"/>
                <w:szCs w:val="28"/>
                <w:lang w:val="en-US"/>
              </w:rPr>
              <w:t>[28]</w:t>
            </w:r>
          </w:p>
          <w:p w:rsidR="00762B2F" w:rsidRPr="00351271" w:rsidRDefault="00762B2F" w:rsidP="00762B2F">
            <w:pPr>
              <w:spacing w:line="360" w:lineRule="auto"/>
              <w:ind w:firstLine="0"/>
              <w:contextualSpacing/>
              <w:rPr>
                <w:sz w:val="28"/>
                <w:szCs w:val="28"/>
                <w:lang w:val="en-US"/>
              </w:rPr>
            </w:pPr>
          </w:p>
          <w:p w:rsidR="00762B2F" w:rsidRPr="00351271" w:rsidRDefault="00762B2F" w:rsidP="00762B2F">
            <w:pPr>
              <w:spacing w:line="360" w:lineRule="auto"/>
              <w:ind w:firstLine="0"/>
              <w:contextualSpacing/>
              <w:rPr>
                <w:sz w:val="28"/>
                <w:szCs w:val="28"/>
              </w:rPr>
            </w:pPr>
          </w:p>
        </w:tc>
        <w:tc>
          <w:tcPr>
            <w:tcW w:w="3265" w:type="dxa"/>
          </w:tcPr>
          <w:p w:rsidR="00762B2F" w:rsidRPr="00351271" w:rsidRDefault="00762B2F" w:rsidP="00762B2F">
            <w:pPr>
              <w:spacing w:line="360" w:lineRule="auto"/>
              <w:ind w:firstLine="0"/>
              <w:contextualSpacing/>
              <w:rPr>
                <w:sz w:val="28"/>
                <w:szCs w:val="28"/>
              </w:rPr>
            </w:pPr>
            <w:r w:rsidRPr="00351271">
              <w:rPr>
                <w:sz w:val="28"/>
                <w:szCs w:val="28"/>
              </w:rPr>
              <w:t>Приказ Министерства труда РФ от 24.07.2013 №328н</w:t>
            </w:r>
          </w:p>
        </w:tc>
        <w:tc>
          <w:tcPr>
            <w:tcW w:w="6232" w:type="dxa"/>
          </w:tcPr>
          <w:p w:rsidR="00762B2F" w:rsidRPr="00351271" w:rsidRDefault="00762B2F" w:rsidP="00762B2F">
            <w:pPr>
              <w:spacing w:line="360" w:lineRule="auto"/>
              <w:ind w:firstLine="0"/>
              <w:contextualSpacing/>
              <w:rPr>
                <w:sz w:val="28"/>
                <w:szCs w:val="28"/>
              </w:rPr>
            </w:pPr>
            <w:r w:rsidRPr="00351271">
              <w:rPr>
                <w:sz w:val="28"/>
                <w:szCs w:val="28"/>
              </w:rPr>
              <w:t xml:space="preserve">Правила техники безопасности при эксплуатации электроустановок потребителей </w:t>
            </w:r>
          </w:p>
          <w:p w:rsidR="00762B2F" w:rsidRPr="00351271" w:rsidRDefault="00762B2F" w:rsidP="00762B2F">
            <w:pPr>
              <w:spacing w:line="360" w:lineRule="auto"/>
              <w:ind w:firstLine="0"/>
              <w:contextualSpacing/>
              <w:rPr>
                <w:sz w:val="28"/>
                <w:szCs w:val="28"/>
              </w:rPr>
            </w:pPr>
          </w:p>
        </w:tc>
      </w:tr>
      <w:tr w:rsidR="00DA3F9B" w:rsidRPr="006F398E" w:rsidTr="005F0F39">
        <w:tc>
          <w:tcPr>
            <w:tcW w:w="704" w:type="dxa"/>
          </w:tcPr>
          <w:p w:rsidR="00DA3F9B" w:rsidRPr="00351271" w:rsidRDefault="00DA3F9B" w:rsidP="00762B2F">
            <w:pPr>
              <w:spacing w:line="360" w:lineRule="auto"/>
              <w:ind w:firstLine="0"/>
              <w:contextualSpacing/>
              <w:rPr>
                <w:sz w:val="28"/>
                <w:szCs w:val="28"/>
                <w:lang w:val="en-US"/>
              </w:rPr>
            </w:pPr>
            <w:r w:rsidRPr="00351271">
              <w:rPr>
                <w:sz w:val="28"/>
                <w:szCs w:val="28"/>
                <w:lang w:val="en-US"/>
              </w:rPr>
              <w:t>[29]</w:t>
            </w:r>
          </w:p>
        </w:tc>
        <w:tc>
          <w:tcPr>
            <w:tcW w:w="3265" w:type="dxa"/>
          </w:tcPr>
          <w:p w:rsidR="00DA3F9B" w:rsidRPr="00351271" w:rsidRDefault="00DA3F9B" w:rsidP="00762B2F">
            <w:pPr>
              <w:spacing w:line="360" w:lineRule="auto"/>
              <w:ind w:firstLine="0"/>
              <w:contextualSpacing/>
              <w:rPr>
                <w:sz w:val="28"/>
                <w:szCs w:val="28"/>
              </w:rPr>
            </w:pPr>
            <w:r w:rsidRPr="00351271">
              <w:rPr>
                <w:sz w:val="28"/>
                <w:szCs w:val="28"/>
              </w:rPr>
              <w:t>ТУ 2-034-225-87</w:t>
            </w:r>
          </w:p>
        </w:tc>
        <w:tc>
          <w:tcPr>
            <w:tcW w:w="6232" w:type="dxa"/>
          </w:tcPr>
          <w:p w:rsidR="00DA3F9B" w:rsidRPr="00DA3F9B" w:rsidRDefault="00DA3F9B" w:rsidP="00762B2F">
            <w:pPr>
              <w:spacing w:line="360" w:lineRule="auto"/>
              <w:ind w:firstLine="0"/>
              <w:contextualSpacing/>
              <w:rPr>
                <w:sz w:val="28"/>
                <w:szCs w:val="28"/>
              </w:rPr>
            </w:pPr>
            <w:r w:rsidRPr="00351271">
              <w:rPr>
                <w:sz w:val="28"/>
                <w:szCs w:val="28"/>
              </w:rPr>
              <w:t>Щупы. Модели 82002, 82102, 822202, 82302. Технические условия</w:t>
            </w:r>
          </w:p>
        </w:tc>
      </w:tr>
    </w:tbl>
    <w:p w:rsidR="004C7EA2" w:rsidRPr="00FB1EF0" w:rsidRDefault="004C7EA2" w:rsidP="00FB1EF0">
      <w:pPr>
        <w:ind w:firstLine="0"/>
        <w:rPr>
          <w:sz w:val="28"/>
          <w:szCs w:val="28"/>
        </w:rPr>
      </w:pPr>
    </w:p>
    <w:sectPr w:rsidR="004C7EA2" w:rsidRPr="00FB1EF0" w:rsidSect="00201F1B">
      <w:pgSz w:w="11907" w:h="16840"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28" w:rsidRDefault="00BB2B28" w:rsidP="008E6811">
      <w:r>
        <w:separator/>
      </w:r>
    </w:p>
  </w:endnote>
  <w:endnote w:type="continuationSeparator" w:id="0">
    <w:p w:rsidR="00BB2B28" w:rsidRDefault="00BB2B28" w:rsidP="008E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 Pro W3">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UniversalMath1 BT">
    <w:altName w:val="Symbol"/>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31528"/>
      <w:docPartObj>
        <w:docPartGallery w:val="Page Numbers (Bottom of Page)"/>
        <w:docPartUnique/>
      </w:docPartObj>
    </w:sdtPr>
    <w:sdtEndPr>
      <w:rPr>
        <w:rFonts w:ascii="Times New Roman" w:hAnsi="Times New Roman"/>
        <w:sz w:val="28"/>
      </w:rPr>
    </w:sdtEndPr>
    <w:sdtContent>
      <w:p w:rsidR="00BB2B28" w:rsidRPr="00114C1F" w:rsidRDefault="00BB2B28">
        <w:pPr>
          <w:pStyle w:val="af0"/>
          <w:jc w:val="right"/>
          <w:rPr>
            <w:rFonts w:ascii="Times New Roman" w:hAnsi="Times New Roman"/>
            <w:sz w:val="28"/>
          </w:rPr>
        </w:pPr>
        <w:r w:rsidRPr="00114C1F">
          <w:rPr>
            <w:rFonts w:ascii="Times New Roman" w:hAnsi="Times New Roman"/>
            <w:sz w:val="28"/>
          </w:rPr>
          <w:fldChar w:fldCharType="begin"/>
        </w:r>
        <w:r w:rsidRPr="00114C1F">
          <w:rPr>
            <w:rFonts w:ascii="Times New Roman" w:hAnsi="Times New Roman"/>
            <w:sz w:val="28"/>
          </w:rPr>
          <w:instrText xml:space="preserve"> PAGE   \* MERGEFORMAT </w:instrText>
        </w:r>
        <w:r w:rsidRPr="00114C1F">
          <w:rPr>
            <w:rFonts w:ascii="Times New Roman" w:hAnsi="Times New Roman"/>
            <w:sz w:val="28"/>
          </w:rPr>
          <w:fldChar w:fldCharType="separate"/>
        </w:r>
        <w:r w:rsidR="00221AE5">
          <w:rPr>
            <w:rFonts w:ascii="Times New Roman" w:hAnsi="Times New Roman"/>
            <w:noProof/>
            <w:sz w:val="28"/>
          </w:rPr>
          <w:t>1</w:t>
        </w:r>
        <w:r w:rsidRPr="00114C1F">
          <w:rPr>
            <w:rFonts w:ascii="Times New Roman" w:hAnsi="Times New Roman"/>
            <w:noProof/>
            <w:sz w:val="28"/>
          </w:rPr>
          <w:fldChar w:fldCharType="end"/>
        </w:r>
      </w:p>
    </w:sdtContent>
  </w:sdt>
  <w:p w:rsidR="00BB2B28" w:rsidRPr="0033211A" w:rsidRDefault="00BB2B28" w:rsidP="0033211A">
    <w:pPr>
      <w:pStyle w:val="af0"/>
      <w:tabs>
        <w:tab w:val="clear" w:pos="9355"/>
        <w:tab w:val="right" w:pos="9960"/>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378698"/>
      <w:docPartObj>
        <w:docPartGallery w:val="Page Numbers (Bottom of Page)"/>
        <w:docPartUnique/>
      </w:docPartObj>
    </w:sdtPr>
    <w:sdtContent>
      <w:p w:rsidR="00BB2B28" w:rsidRDefault="00BB2B28">
        <w:pPr>
          <w:pStyle w:val="af0"/>
          <w:jc w:val="right"/>
        </w:pPr>
        <w:r>
          <w:fldChar w:fldCharType="begin"/>
        </w:r>
        <w:r>
          <w:instrText xml:space="preserve"> PAGE   \* MERGEFORMAT </w:instrText>
        </w:r>
        <w:r>
          <w:fldChar w:fldCharType="separate"/>
        </w:r>
        <w:r w:rsidR="00BC5D30">
          <w:rPr>
            <w:noProof/>
          </w:rPr>
          <w:t>I</w:t>
        </w:r>
        <w:r>
          <w:rPr>
            <w:noProof/>
          </w:rPr>
          <w:fldChar w:fldCharType="end"/>
        </w:r>
      </w:p>
    </w:sdtContent>
  </w:sdt>
  <w:p w:rsidR="00BB2B28" w:rsidRDefault="00BB2B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28" w:rsidRDefault="00BB2B28" w:rsidP="008E6811">
      <w:r>
        <w:separator/>
      </w:r>
    </w:p>
  </w:footnote>
  <w:footnote w:type="continuationSeparator" w:id="0">
    <w:p w:rsidR="00BB2B28" w:rsidRDefault="00BB2B28" w:rsidP="008E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Pr="008A4F64" w:rsidRDefault="00BB2B28">
    <w:pPr>
      <w:pStyle w:val="af4"/>
      <w:tabs>
        <w:tab w:val="clear" w:pos="4677"/>
        <w:tab w:val="clear" w:pos="9355"/>
      </w:tabs>
      <w:jc w:val="right"/>
      <w:rPr>
        <w:color w:val="7F7F7F"/>
      </w:rPr>
    </w:pPr>
    <w:r>
      <w:t>СТО СРО – С 60542960 00046 - 2015</w:t>
    </w:r>
  </w:p>
  <w:p w:rsidR="00BB2B28" w:rsidRPr="008A4F64" w:rsidRDefault="00BB2B28" w:rsidP="008A4F64">
    <w:pPr>
      <w:pStyle w:val="af4"/>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Pr="00D2028C" w:rsidRDefault="00BB2B28" w:rsidP="00BF5FC8">
    <w:pPr>
      <w:pStyle w:val="af4"/>
      <w:jc w:val="right"/>
      <w:rPr>
        <w:rFonts w:ascii="Times New Roman" w:hAnsi="Times New Roman"/>
        <w:color w:val="7F7F7F"/>
        <w:sz w:val="28"/>
      </w:rPr>
    </w:pPr>
    <w:r w:rsidRPr="00D2028C">
      <w:rPr>
        <w:rFonts w:ascii="Times New Roman" w:hAnsi="Times New Roman"/>
        <w:sz w:val="28"/>
      </w:rPr>
      <w:t>СТО СРО-С 60542960 00061 -2016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20"/>
    <w:multiLevelType w:val="hybridMultilevel"/>
    <w:tmpl w:val="8B20D8FE"/>
    <w:lvl w:ilvl="0" w:tplc="9FDC4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A5DCB"/>
    <w:multiLevelType w:val="multilevel"/>
    <w:tmpl w:val="6372A5F2"/>
    <w:lvl w:ilvl="0">
      <w:start w:val="8"/>
      <w:numFmt w:val="decimal"/>
      <w:lvlText w:val="%1"/>
      <w:lvlJc w:val="left"/>
      <w:pPr>
        <w:ind w:left="1440" w:hanging="360"/>
      </w:pPr>
      <w:rPr>
        <w:rFonts w:hint="default"/>
        <w:i w:val="0"/>
        <w:color w:val="000000"/>
      </w:rPr>
    </w:lvl>
    <w:lvl w:ilvl="1">
      <w:start w:val="8"/>
      <w:numFmt w:val="decimal"/>
      <w:lvlText w:val="8.%2"/>
      <w:lvlJc w:val="righ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2">
    <w:nsid w:val="014B36BB"/>
    <w:multiLevelType w:val="hybridMultilevel"/>
    <w:tmpl w:val="D694A2B0"/>
    <w:lvl w:ilvl="0" w:tplc="EB606406">
      <w:start w:val="1"/>
      <w:numFmt w:val="bullet"/>
      <w:lvlText w:val=""/>
      <w:lvlJc w:val="left"/>
      <w:pPr>
        <w:ind w:left="1816" w:hanging="360"/>
      </w:pPr>
      <w:rPr>
        <w:rFonts w:ascii="Symbol" w:hAnsi="Symbol" w:hint="default"/>
        <w:color w:val="auto"/>
      </w:rPr>
    </w:lvl>
    <w:lvl w:ilvl="1" w:tplc="04190003" w:tentative="1">
      <w:start w:val="1"/>
      <w:numFmt w:val="bullet"/>
      <w:lvlText w:val="o"/>
      <w:lvlJc w:val="left"/>
      <w:pPr>
        <w:ind w:left="2536" w:hanging="360"/>
      </w:pPr>
      <w:rPr>
        <w:rFonts w:ascii="Courier New" w:hAnsi="Courier New" w:cs="Courier New" w:hint="default"/>
      </w:rPr>
    </w:lvl>
    <w:lvl w:ilvl="2" w:tplc="04190005" w:tentative="1">
      <w:start w:val="1"/>
      <w:numFmt w:val="bullet"/>
      <w:lvlText w:val=""/>
      <w:lvlJc w:val="left"/>
      <w:pPr>
        <w:ind w:left="3256" w:hanging="360"/>
      </w:pPr>
      <w:rPr>
        <w:rFonts w:ascii="Wingdings" w:hAnsi="Wingdings" w:hint="default"/>
      </w:rPr>
    </w:lvl>
    <w:lvl w:ilvl="3" w:tplc="04190001" w:tentative="1">
      <w:start w:val="1"/>
      <w:numFmt w:val="bullet"/>
      <w:lvlText w:val=""/>
      <w:lvlJc w:val="left"/>
      <w:pPr>
        <w:ind w:left="3976" w:hanging="360"/>
      </w:pPr>
      <w:rPr>
        <w:rFonts w:ascii="Symbol" w:hAnsi="Symbol" w:hint="default"/>
      </w:rPr>
    </w:lvl>
    <w:lvl w:ilvl="4" w:tplc="04190003" w:tentative="1">
      <w:start w:val="1"/>
      <w:numFmt w:val="bullet"/>
      <w:lvlText w:val="o"/>
      <w:lvlJc w:val="left"/>
      <w:pPr>
        <w:ind w:left="4696" w:hanging="360"/>
      </w:pPr>
      <w:rPr>
        <w:rFonts w:ascii="Courier New" w:hAnsi="Courier New" w:cs="Courier New" w:hint="default"/>
      </w:rPr>
    </w:lvl>
    <w:lvl w:ilvl="5" w:tplc="04190005" w:tentative="1">
      <w:start w:val="1"/>
      <w:numFmt w:val="bullet"/>
      <w:lvlText w:val=""/>
      <w:lvlJc w:val="left"/>
      <w:pPr>
        <w:ind w:left="5416" w:hanging="360"/>
      </w:pPr>
      <w:rPr>
        <w:rFonts w:ascii="Wingdings" w:hAnsi="Wingdings" w:hint="default"/>
      </w:rPr>
    </w:lvl>
    <w:lvl w:ilvl="6" w:tplc="04190001" w:tentative="1">
      <w:start w:val="1"/>
      <w:numFmt w:val="bullet"/>
      <w:lvlText w:val=""/>
      <w:lvlJc w:val="left"/>
      <w:pPr>
        <w:ind w:left="6136" w:hanging="360"/>
      </w:pPr>
      <w:rPr>
        <w:rFonts w:ascii="Symbol" w:hAnsi="Symbol" w:hint="default"/>
      </w:rPr>
    </w:lvl>
    <w:lvl w:ilvl="7" w:tplc="04190003" w:tentative="1">
      <w:start w:val="1"/>
      <w:numFmt w:val="bullet"/>
      <w:lvlText w:val="o"/>
      <w:lvlJc w:val="left"/>
      <w:pPr>
        <w:ind w:left="6856" w:hanging="360"/>
      </w:pPr>
      <w:rPr>
        <w:rFonts w:ascii="Courier New" w:hAnsi="Courier New" w:cs="Courier New" w:hint="default"/>
      </w:rPr>
    </w:lvl>
    <w:lvl w:ilvl="8" w:tplc="04190005" w:tentative="1">
      <w:start w:val="1"/>
      <w:numFmt w:val="bullet"/>
      <w:lvlText w:val=""/>
      <w:lvlJc w:val="left"/>
      <w:pPr>
        <w:ind w:left="7576" w:hanging="360"/>
      </w:pPr>
      <w:rPr>
        <w:rFonts w:ascii="Wingdings" w:hAnsi="Wingdings" w:hint="default"/>
      </w:rPr>
    </w:lvl>
  </w:abstractNum>
  <w:abstractNum w:abstractNumId="3">
    <w:nsid w:val="01DC79EF"/>
    <w:multiLevelType w:val="hybridMultilevel"/>
    <w:tmpl w:val="E3EE9DFA"/>
    <w:lvl w:ilvl="0" w:tplc="E6062744">
      <w:start w:val="1"/>
      <w:numFmt w:val="decimal"/>
      <w:lvlText w:val="Г.%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
    <w:nsid w:val="01F363AB"/>
    <w:multiLevelType w:val="hybridMultilevel"/>
    <w:tmpl w:val="5D88B692"/>
    <w:lvl w:ilvl="0" w:tplc="9AC0460E">
      <w:start w:val="2"/>
      <w:numFmt w:val="decimal"/>
      <w:lvlText w:val="10. %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D40C7"/>
    <w:multiLevelType w:val="singleLevel"/>
    <w:tmpl w:val="7B2E23CA"/>
    <w:lvl w:ilvl="0">
      <w:start w:val="1"/>
      <w:numFmt w:val="bullet"/>
      <w:pStyle w:val="2"/>
      <w:lvlText w:val=""/>
      <w:lvlJc w:val="left"/>
      <w:pPr>
        <w:tabs>
          <w:tab w:val="num" w:pos="1559"/>
        </w:tabs>
        <w:ind w:left="1559" w:hanging="425"/>
      </w:pPr>
      <w:rPr>
        <w:rFonts w:ascii="Symbol" w:hAnsi="Symbol" w:hint="default"/>
      </w:rPr>
    </w:lvl>
  </w:abstractNum>
  <w:abstractNum w:abstractNumId="6">
    <w:nsid w:val="07D7685A"/>
    <w:multiLevelType w:val="hybridMultilevel"/>
    <w:tmpl w:val="0742F2CA"/>
    <w:lvl w:ilvl="0" w:tplc="A4061348">
      <w:numFmt w:val="decimal"/>
      <w:lvlText w:val="10.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0A03C9"/>
    <w:multiLevelType w:val="multilevel"/>
    <w:tmpl w:val="9C54DFBE"/>
    <w:lvl w:ilvl="0">
      <w:start w:val="4"/>
      <w:numFmt w:val="decimal"/>
      <w:lvlText w:val="9.%1"/>
      <w:lvlJc w:val="left"/>
      <w:pPr>
        <w:ind w:left="1440" w:hanging="360"/>
      </w:pPr>
      <w:rPr>
        <w:rFonts w:hint="default"/>
        <w:i w:val="0"/>
        <w:color w:val="000000"/>
      </w:rPr>
    </w:lvl>
    <w:lvl w:ilvl="1">
      <w:start w:val="1"/>
      <w:numFmt w:val="decimal"/>
      <w:lvlText w:val="9.%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8">
    <w:nsid w:val="09C44E72"/>
    <w:multiLevelType w:val="hybridMultilevel"/>
    <w:tmpl w:val="65B89DFA"/>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D26898"/>
    <w:multiLevelType w:val="hybridMultilevel"/>
    <w:tmpl w:val="5A807DBC"/>
    <w:lvl w:ilvl="0" w:tplc="36049F0C">
      <w:start w:val="1"/>
      <w:numFmt w:val="decimal"/>
      <w:lvlText w:val="12.1.%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F06F9"/>
    <w:multiLevelType w:val="multilevel"/>
    <w:tmpl w:val="1B342114"/>
    <w:lvl w:ilvl="0">
      <w:start w:val="14"/>
      <w:numFmt w:val="decimal"/>
      <w:lvlText w:val="%1"/>
      <w:lvlJc w:val="left"/>
      <w:pPr>
        <w:ind w:left="720" w:hanging="360"/>
      </w:pPr>
      <w:rPr>
        <w:rFonts w:hint="default"/>
      </w:rPr>
    </w:lvl>
    <w:lvl w:ilvl="1">
      <w:start w:val="2"/>
      <w:numFmt w:val="decimal"/>
      <w:isLgl/>
      <w:lvlText w:val="%1.%2"/>
      <w:lvlJc w:val="left"/>
      <w:pPr>
        <w:ind w:left="1265" w:hanging="600"/>
      </w:pPr>
      <w:rPr>
        <w:rFonts w:hint="default"/>
      </w:rPr>
    </w:lvl>
    <w:lvl w:ilvl="2">
      <w:start w:val="2"/>
      <w:numFmt w:val="decimal"/>
      <w:lvlText w:val="13.3.%3"/>
      <w:lvlJc w:val="left"/>
      <w:pPr>
        <w:ind w:left="169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1">
    <w:nsid w:val="0C1C45C0"/>
    <w:multiLevelType w:val="hybridMultilevel"/>
    <w:tmpl w:val="3A82E0C0"/>
    <w:lvl w:ilvl="0" w:tplc="D1BCB7EE">
      <w:start w:val="1"/>
      <w:numFmt w:val="decimal"/>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CA3742E"/>
    <w:multiLevelType w:val="hybridMultilevel"/>
    <w:tmpl w:val="01AED29E"/>
    <w:lvl w:ilvl="0" w:tplc="DE2007F8">
      <w:start w:val="11"/>
      <w:numFmt w:val="decimal"/>
      <w:lvlText w:val="11.3.%1"/>
      <w:lvlJc w:val="left"/>
      <w:pPr>
        <w:ind w:left="2139" w:hanging="360"/>
      </w:pPr>
      <w:rPr>
        <w:rFonts w:hint="default"/>
      </w:rPr>
    </w:lvl>
    <w:lvl w:ilvl="1" w:tplc="68EEFDC4">
      <w:start w:val="1"/>
      <w:numFmt w:val="decimal"/>
      <w:lvlText w:val="11.3.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B4A57"/>
    <w:multiLevelType w:val="hybridMultilevel"/>
    <w:tmpl w:val="6BF29D5C"/>
    <w:lvl w:ilvl="0" w:tplc="D47E99D0">
      <w:start w:val="3"/>
      <w:numFmt w:val="decimal"/>
      <w:lvlText w:val="8.%1"/>
      <w:lvlJc w:val="left"/>
      <w:pPr>
        <w:ind w:left="1920" w:hanging="360"/>
      </w:pPr>
      <w:rPr>
        <w:rFonts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226771"/>
    <w:multiLevelType w:val="hybridMultilevel"/>
    <w:tmpl w:val="5D367F5C"/>
    <w:lvl w:ilvl="0" w:tplc="3E4A11AA">
      <w:start w:val="3"/>
      <w:numFmt w:val="decimal"/>
      <w:lvlText w:val="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4E4D60"/>
    <w:multiLevelType w:val="multilevel"/>
    <w:tmpl w:val="1C6CAFF6"/>
    <w:lvl w:ilvl="0">
      <w:start w:val="13"/>
      <w:numFmt w:val="decimal"/>
      <w:lvlText w:val="%1"/>
      <w:lvlJc w:val="left"/>
      <w:pPr>
        <w:ind w:left="720" w:hanging="360"/>
      </w:pPr>
      <w:rPr>
        <w:rFonts w:hint="default"/>
      </w:rPr>
    </w:lvl>
    <w:lvl w:ilvl="1">
      <w:start w:val="2"/>
      <w:numFmt w:val="decimal"/>
      <w:isLgl/>
      <w:lvlText w:val="%1.%2"/>
      <w:lvlJc w:val="left"/>
      <w:pPr>
        <w:ind w:left="1265" w:hanging="600"/>
      </w:pPr>
      <w:rPr>
        <w:rFonts w:hint="default"/>
      </w:rPr>
    </w:lvl>
    <w:lvl w:ilvl="2">
      <w:start w:val="1"/>
      <w:numFmt w:val="decimal"/>
      <w:lvlText w:val="13.5.%3"/>
      <w:lvlJc w:val="right"/>
      <w:pPr>
        <w:ind w:left="1690"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6">
    <w:nsid w:val="140F32C5"/>
    <w:multiLevelType w:val="hybridMultilevel"/>
    <w:tmpl w:val="2F2C05A4"/>
    <w:lvl w:ilvl="0" w:tplc="0419000F">
      <w:start w:val="1"/>
      <w:numFmt w:val="decimal"/>
      <w:lvlText w:val="%1."/>
      <w:lvlJc w:val="left"/>
      <w:pPr>
        <w:ind w:left="1571" w:hanging="360"/>
      </w:pPr>
    </w:lvl>
    <w:lvl w:ilvl="1" w:tplc="B2D4E932">
      <w:start w:val="1"/>
      <w:numFmt w:val="decimal"/>
      <w:lvlText w:val="3.%2"/>
      <w:lvlJc w:val="left"/>
      <w:pPr>
        <w:ind w:left="1070" w:hanging="360"/>
      </w:pPr>
      <w:rPr>
        <w:rFonts w:hint="default"/>
        <w:b/>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4B8019B"/>
    <w:multiLevelType w:val="hybridMultilevel"/>
    <w:tmpl w:val="05946B76"/>
    <w:lvl w:ilvl="0" w:tplc="5D166C32">
      <w:start w:val="2"/>
      <w:numFmt w:val="decimal"/>
      <w:lvlText w:val="12.2.%1"/>
      <w:lvlJc w:val="left"/>
      <w:pPr>
        <w:ind w:left="2291" w:hanging="360"/>
      </w:pPr>
      <w:rPr>
        <w:rFonts w:hint="default"/>
      </w:rPr>
    </w:lvl>
    <w:lvl w:ilvl="1" w:tplc="3EFEEC34">
      <w:start w:val="1"/>
      <w:numFmt w:val="decimal"/>
      <w:lvlText w:val="1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186878"/>
    <w:multiLevelType w:val="hybridMultilevel"/>
    <w:tmpl w:val="94343C80"/>
    <w:lvl w:ilvl="0" w:tplc="F4AAD0D6">
      <w:start w:val="1"/>
      <w:numFmt w:val="decimal"/>
      <w:lvlText w:val="11.4.%1"/>
      <w:lvlJc w:val="left"/>
      <w:pPr>
        <w:ind w:left="16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453B51"/>
    <w:multiLevelType w:val="multilevel"/>
    <w:tmpl w:val="43904876"/>
    <w:lvl w:ilvl="0">
      <w:start w:val="6"/>
      <w:numFmt w:val="decimal"/>
      <w:lvlText w:val="11.3.%1"/>
      <w:lvlJc w:val="left"/>
      <w:pPr>
        <w:ind w:left="1430" w:hanging="360"/>
      </w:pPr>
      <w:rPr>
        <w:rFonts w:hint="default"/>
      </w:rPr>
    </w:lvl>
    <w:lvl w:ilvl="1">
      <w:start w:val="4"/>
      <w:numFmt w:val="decimal"/>
      <w:lvlText w:val="11.3.%2"/>
      <w:lvlJc w:val="left"/>
      <w:pPr>
        <w:ind w:left="1550" w:hanging="480"/>
      </w:pPr>
      <w:rPr>
        <w:rFonts w:hint="default"/>
        <w:b w:val="0"/>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20">
    <w:nsid w:val="15702DE8"/>
    <w:multiLevelType w:val="hybridMultilevel"/>
    <w:tmpl w:val="BA665A38"/>
    <w:lvl w:ilvl="0" w:tplc="7DBC1998">
      <w:start w:val="3"/>
      <w:numFmt w:val="decimal"/>
      <w:lvlText w:val="12..%1"/>
      <w:lvlJc w:val="left"/>
      <w:pPr>
        <w:ind w:left="2291" w:hanging="360"/>
      </w:pPr>
      <w:rPr>
        <w:rFonts w:hint="default"/>
      </w:rPr>
    </w:lvl>
    <w:lvl w:ilvl="1" w:tplc="313AE310">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F879F5"/>
    <w:multiLevelType w:val="hybridMultilevel"/>
    <w:tmpl w:val="D930A9E8"/>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68B756E"/>
    <w:multiLevelType w:val="multilevel"/>
    <w:tmpl w:val="C2FA7D1C"/>
    <w:lvl w:ilvl="0">
      <w:start w:val="11"/>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17C062A6"/>
    <w:multiLevelType w:val="hybridMultilevel"/>
    <w:tmpl w:val="18608018"/>
    <w:lvl w:ilvl="0" w:tplc="966C1D6E">
      <w:start w:val="1"/>
      <w:numFmt w:val="decimal"/>
      <w:lvlText w:val="13.%1"/>
      <w:lvlJc w:val="right"/>
      <w:pPr>
        <w:ind w:left="10566" w:hanging="360"/>
      </w:pPr>
      <w:rPr>
        <w:rFonts w:hint="default"/>
      </w:rPr>
    </w:lvl>
    <w:lvl w:ilvl="1" w:tplc="04190019" w:tentative="1">
      <w:start w:val="1"/>
      <w:numFmt w:val="lowerLetter"/>
      <w:lvlText w:val="%2."/>
      <w:lvlJc w:val="left"/>
      <w:pPr>
        <w:ind w:left="11286" w:hanging="360"/>
      </w:pPr>
    </w:lvl>
    <w:lvl w:ilvl="2" w:tplc="0419001B" w:tentative="1">
      <w:start w:val="1"/>
      <w:numFmt w:val="lowerRoman"/>
      <w:lvlText w:val="%3."/>
      <w:lvlJc w:val="right"/>
      <w:pPr>
        <w:ind w:left="12006" w:hanging="180"/>
      </w:pPr>
    </w:lvl>
    <w:lvl w:ilvl="3" w:tplc="0419000F" w:tentative="1">
      <w:start w:val="1"/>
      <w:numFmt w:val="decimal"/>
      <w:lvlText w:val="%4."/>
      <w:lvlJc w:val="left"/>
      <w:pPr>
        <w:ind w:left="12726" w:hanging="360"/>
      </w:pPr>
    </w:lvl>
    <w:lvl w:ilvl="4" w:tplc="04190019" w:tentative="1">
      <w:start w:val="1"/>
      <w:numFmt w:val="lowerLetter"/>
      <w:lvlText w:val="%5."/>
      <w:lvlJc w:val="left"/>
      <w:pPr>
        <w:ind w:left="13446" w:hanging="360"/>
      </w:pPr>
    </w:lvl>
    <w:lvl w:ilvl="5" w:tplc="0419001B" w:tentative="1">
      <w:start w:val="1"/>
      <w:numFmt w:val="lowerRoman"/>
      <w:lvlText w:val="%6."/>
      <w:lvlJc w:val="right"/>
      <w:pPr>
        <w:ind w:left="14166" w:hanging="180"/>
      </w:pPr>
    </w:lvl>
    <w:lvl w:ilvl="6" w:tplc="0419000F" w:tentative="1">
      <w:start w:val="1"/>
      <w:numFmt w:val="decimal"/>
      <w:lvlText w:val="%7."/>
      <w:lvlJc w:val="left"/>
      <w:pPr>
        <w:ind w:left="14886" w:hanging="360"/>
      </w:pPr>
    </w:lvl>
    <w:lvl w:ilvl="7" w:tplc="04190019" w:tentative="1">
      <w:start w:val="1"/>
      <w:numFmt w:val="lowerLetter"/>
      <w:lvlText w:val="%8."/>
      <w:lvlJc w:val="left"/>
      <w:pPr>
        <w:ind w:left="15606" w:hanging="360"/>
      </w:pPr>
    </w:lvl>
    <w:lvl w:ilvl="8" w:tplc="0419001B" w:tentative="1">
      <w:start w:val="1"/>
      <w:numFmt w:val="lowerRoman"/>
      <w:lvlText w:val="%9."/>
      <w:lvlJc w:val="right"/>
      <w:pPr>
        <w:ind w:left="16326" w:hanging="180"/>
      </w:pPr>
    </w:lvl>
  </w:abstractNum>
  <w:abstractNum w:abstractNumId="24">
    <w:nsid w:val="18104639"/>
    <w:multiLevelType w:val="multilevel"/>
    <w:tmpl w:val="4D120848"/>
    <w:lvl w:ilvl="0">
      <w:start w:val="11"/>
      <w:numFmt w:val="decimal"/>
      <w:lvlText w:val="%1"/>
      <w:lvlJc w:val="left"/>
      <w:pPr>
        <w:ind w:left="1430" w:hanging="360"/>
      </w:pPr>
      <w:rPr>
        <w:rFonts w:hint="default"/>
      </w:rPr>
    </w:lvl>
    <w:lvl w:ilvl="1">
      <w:start w:val="3"/>
      <w:numFmt w:val="decimal"/>
      <w:isLgl/>
      <w:lvlText w:val="%1.%2"/>
      <w:lvlJc w:val="left"/>
      <w:pPr>
        <w:ind w:left="1550" w:hanging="480"/>
      </w:pPr>
      <w:rPr>
        <w:rFonts w:hint="default"/>
        <w:b/>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25">
    <w:nsid w:val="1A7B23FF"/>
    <w:multiLevelType w:val="hybridMultilevel"/>
    <w:tmpl w:val="29D8BB0E"/>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E265CB1"/>
    <w:multiLevelType w:val="hybridMultilevel"/>
    <w:tmpl w:val="803E6AC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F6F1C24"/>
    <w:multiLevelType w:val="hybridMultilevel"/>
    <w:tmpl w:val="9D0EBF82"/>
    <w:lvl w:ilvl="0" w:tplc="EB606406">
      <w:start w:val="1"/>
      <w:numFmt w:val="bullet"/>
      <w:lvlText w:val=""/>
      <w:lvlJc w:val="left"/>
      <w:pPr>
        <w:ind w:left="2558" w:hanging="360"/>
      </w:pPr>
      <w:rPr>
        <w:rFonts w:ascii="Symbol" w:hAnsi="Symbol" w:hint="default"/>
        <w:color w:val="auto"/>
      </w:rPr>
    </w:lvl>
    <w:lvl w:ilvl="1" w:tplc="04190003" w:tentative="1">
      <w:start w:val="1"/>
      <w:numFmt w:val="bullet"/>
      <w:lvlText w:val="o"/>
      <w:lvlJc w:val="left"/>
      <w:pPr>
        <w:ind w:left="3278" w:hanging="360"/>
      </w:pPr>
      <w:rPr>
        <w:rFonts w:ascii="Courier New" w:hAnsi="Courier New" w:cs="Courier New" w:hint="default"/>
      </w:rPr>
    </w:lvl>
    <w:lvl w:ilvl="2" w:tplc="04190005" w:tentative="1">
      <w:start w:val="1"/>
      <w:numFmt w:val="bullet"/>
      <w:lvlText w:val=""/>
      <w:lvlJc w:val="left"/>
      <w:pPr>
        <w:ind w:left="3998" w:hanging="360"/>
      </w:pPr>
      <w:rPr>
        <w:rFonts w:ascii="Wingdings" w:hAnsi="Wingdings" w:hint="default"/>
      </w:rPr>
    </w:lvl>
    <w:lvl w:ilvl="3" w:tplc="04190001" w:tentative="1">
      <w:start w:val="1"/>
      <w:numFmt w:val="bullet"/>
      <w:lvlText w:val=""/>
      <w:lvlJc w:val="left"/>
      <w:pPr>
        <w:ind w:left="4718" w:hanging="360"/>
      </w:pPr>
      <w:rPr>
        <w:rFonts w:ascii="Symbol" w:hAnsi="Symbol" w:hint="default"/>
      </w:rPr>
    </w:lvl>
    <w:lvl w:ilvl="4" w:tplc="04190003" w:tentative="1">
      <w:start w:val="1"/>
      <w:numFmt w:val="bullet"/>
      <w:lvlText w:val="o"/>
      <w:lvlJc w:val="left"/>
      <w:pPr>
        <w:ind w:left="5438" w:hanging="360"/>
      </w:pPr>
      <w:rPr>
        <w:rFonts w:ascii="Courier New" w:hAnsi="Courier New" w:cs="Courier New" w:hint="default"/>
      </w:rPr>
    </w:lvl>
    <w:lvl w:ilvl="5" w:tplc="04190005" w:tentative="1">
      <w:start w:val="1"/>
      <w:numFmt w:val="bullet"/>
      <w:lvlText w:val=""/>
      <w:lvlJc w:val="left"/>
      <w:pPr>
        <w:ind w:left="6158" w:hanging="360"/>
      </w:pPr>
      <w:rPr>
        <w:rFonts w:ascii="Wingdings" w:hAnsi="Wingdings" w:hint="default"/>
      </w:rPr>
    </w:lvl>
    <w:lvl w:ilvl="6" w:tplc="04190001" w:tentative="1">
      <w:start w:val="1"/>
      <w:numFmt w:val="bullet"/>
      <w:lvlText w:val=""/>
      <w:lvlJc w:val="left"/>
      <w:pPr>
        <w:ind w:left="6878" w:hanging="360"/>
      </w:pPr>
      <w:rPr>
        <w:rFonts w:ascii="Symbol" w:hAnsi="Symbol" w:hint="default"/>
      </w:rPr>
    </w:lvl>
    <w:lvl w:ilvl="7" w:tplc="04190003" w:tentative="1">
      <w:start w:val="1"/>
      <w:numFmt w:val="bullet"/>
      <w:lvlText w:val="o"/>
      <w:lvlJc w:val="left"/>
      <w:pPr>
        <w:ind w:left="7598" w:hanging="360"/>
      </w:pPr>
      <w:rPr>
        <w:rFonts w:ascii="Courier New" w:hAnsi="Courier New" w:cs="Courier New" w:hint="default"/>
      </w:rPr>
    </w:lvl>
    <w:lvl w:ilvl="8" w:tplc="04190005" w:tentative="1">
      <w:start w:val="1"/>
      <w:numFmt w:val="bullet"/>
      <w:lvlText w:val=""/>
      <w:lvlJc w:val="left"/>
      <w:pPr>
        <w:ind w:left="8318" w:hanging="360"/>
      </w:pPr>
      <w:rPr>
        <w:rFonts w:ascii="Wingdings" w:hAnsi="Wingdings" w:hint="default"/>
      </w:rPr>
    </w:lvl>
  </w:abstractNum>
  <w:abstractNum w:abstractNumId="28">
    <w:nsid w:val="201B6090"/>
    <w:multiLevelType w:val="hybridMultilevel"/>
    <w:tmpl w:val="5DD2A5C2"/>
    <w:lvl w:ilvl="0" w:tplc="5B04FC3C">
      <w:start w:val="14"/>
      <w:numFmt w:val="decimal"/>
      <w:lvlText w:val="7.1%1."/>
      <w:lvlJc w:val="left"/>
      <w:pPr>
        <w:ind w:left="1440" w:hanging="360"/>
      </w:pPr>
      <w:rPr>
        <w:rFonts w:hint="default"/>
      </w:rPr>
    </w:lvl>
    <w:lvl w:ilvl="1" w:tplc="13B0C5DE">
      <w:start w:val="14"/>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296A3F"/>
    <w:multiLevelType w:val="hybridMultilevel"/>
    <w:tmpl w:val="12186048"/>
    <w:lvl w:ilvl="0" w:tplc="59745120">
      <w:start w:val="1"/>
      <w:numFmt w:val="decimal"/>
      <w:lvlText w:val="13.1.%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447972"/>
    <w:multiLevelType w:val="multilevel"/>
    <w:tmpl w:val="FB847E00"/>
    <w:lvl w:ilvl="0">
      <w:start w:val="9"/>
      <w:numFmt w:val="decimal"/>
      <w:lvlText w:val="9.%1"/>
      <w:lvlJc w:val="left"/>
      <w:pPr>
        <w:ind w:left="1440" w:hanging="360"/>
      </w:pPr>
      <w:rPr>
        <w:rFonts w:hint="default"/>
        <w:i w:val="0"/>
        <w:color w:val="000000"/>
      </w:rPr>
    </w:lvl>
    <w:lvl w:ilvl="1">
      <w:start w:val="1"/>
      <w:numFmt w:val="decimal"/>
      <w:lvlText w:val="9.%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31">
    <w:nsid w:val="206F692F"/>
    <w:multiLevelType w:val="hybridMultilevel"/>
    <w:tmpl w:val="DEAE663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0DD021B"/>
    <w:multiLevelType w:val="hybridMultilevel"/>
    <w:tmpl w:val="712E6F3C"/>
    <w:lvl w:ilvl="0" w:tplc="5AF6F93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3">
    <w:nsid w:val="238A2838"/>
    <w:multiLevelType w:val="hybridMultilevel"/>
    <w:tmpl w:val="3956E5B6"/>
    <w:lvl w:ilvl="0" w:tplc="EB606406">
      <w:start w:val="1"/>
      <w:numFmt w:val="bullet"/>
      <w:lvlText w:val=""/>
      <w:lvlJc w:val="left"/>
      <w:pPr>
        <w:ind w:left="3371" w:hanging="360"/>
      </w:pPr>
      <w:rPr>
        <w:rFonts w:ascii="Symbol" w:hAnsi="Symbol" w:hint="default"/>
        <w:color w:val="auto"/>
      </w:rPr>
    </w:lvl>
    <w:lvl w:ilvl="1" w:tplc="04190003" w:tentative="1">
      <w:start w:val="1"/>
      <w:numFmt w:val="bullet"/>
      <w:lvlText w:val="o"/>
      <w:lvlJc w:val="left"/>
      <w:pPr>
        <w:ind w:left="4091" w:hanging="360"/>
      </w:pPr>
      <w:rPr>
        <w:rFonts w:ascii="Courier New" w:hAnsi="Courier New" w:cs="Courier New" w:hint="default"/>
      </w:rPr>
    </w:lvl>
    <w:lvl w:ilvl="2" w:tplc="04190005" w:tentative="1">
      <w:start w:val="1"/>
      <w:numFmt w:val="bullet"/>
      <w:lvlText w:val=""/>
      <w:lvlJc w:val="left"/>
      <w:pPr>
        <w:ind w:left="4811" w:hanging="360"/>
      </w:pPr>
      <w:rPr>
        <w:rFonts w:ascii="Wingdings" w:hAnsi="Wingdings" w:hint="default"/>
      </w:rPr>
    </w:lvl>
    <w:lvl w:ilvl="3" w:tplc="04190001" w:tentative="1">
      <w:start w:val="1"/>
      <w:numFmt w:val="bullet"/>
      <w:lvlText w:val=""/>
      <w:lvlJc w:val="left"/>
      <w:pPr>
        <w:ind w:left="5531" w:hanging="360"/>
      </w:pPr>
      <w:rPr>
        <w:rFonts w:ascii="Symbol" w:hAnsi="Symbol" w:hint="default"/>
      </w:rPr>
    </w:lvl>
    <w:lvl w:ilvl="4" w:tplc="04190003" w:tentative="1">
      <w:start w:val="1"/>
      <w:numFmt w:val="bullet"/>
      <w:lvlText w:val="o"/>
      <w:lvlJc w:val="left"/>
      <w:pPr>
        <w:ind w:left="6251" w:hanging="360"/>
      </w:pPr>
      <w:rPr>
        <w:rFonts w:ascii="Courier New" w:hAnsi="Courier New" w:cs="Courier New" w:hint="default"/>
      </w:rPr>
    </w:lvl>
    <w:lvl w:ilvl="5" w:tplc="04190005" w:tentative="1">
      <w:start w:val="1"/>
      <w:numFmt w:val="bullet"/>
      <w:lvlText w:val=""/>
      <w:lvlJc w:val="left"/>
      <w:pPr>
        <w:ind w:left="6971" w:hanging="360"/>
      </w:pPr>
      <w:rPr>
        <w:rFonts w:ascii="Wingdings" w:hAnsi="Wingdings" w:hint="default"/>
      </w:rPr>
    </w:lvl>
    <w:lvl w:ilvl="6" w:tplc="04190001" w:tentative="1">
      <w:start w:val="1"/>
      <w:numFmt w:val="bullet"/>
      <w:lvlText w:val=""/>
      <w:lvlJc w:val="left"/>
      <w:pPr>
        <w:ind w:left="7691" w:hanging="360"/>
      </w:pPr>
      <w:rPr>
        <w:rFonts w:ascii="Symbol" w:hAnsi="Symbol" w:hint="default"/>
      </w:rPr>
    </w:lvl>
    <w:lvl w:ilvl="7" w:tplc="04190003" w:tentative="1">
      <w:start w:val="1"/>
      <w:numFmt w:val="bullet"/>
      <w:lvlText w:val="o"/>
      <w:lvlJc w:val="left"/>
      <w:pPr>
        <w:ind w:left="8411" w:hanging="360"/>
      </w:pPr>
      <w:rPr>
        <w:rFonts w:ascii="Courier New" w:hAnsi="Courier New" w:cs="Courier New" w:hint="default"/>
      </w:rPr>
    </w:lvl>
    <w:lvl w:ilvl="8" w:tplc="04190005" w:tentative="1">
      <w:start w:val="1"/>
      <w:numFmt w:val="bullet"/>
      <w:lvlText w:val=""/>
      <w:lvlJc w:val="left"/>
      <w:pPr>
        <w:ind w:left="9131" w:hanging="360"/>
      </w:pPr>
      <w:rPr>
        <w:rFonts w:ascii="Wingdings" w:hAnsi="Wingdings" w:hint="default"/>
      </w:rPr>
    </w:lvl>
  </w:abstractNum>
  <w:abstractNum w:abstractNumId="34">
    <w:nsid w:val="24884131"/>
    <w:multiLevelType w:val="multilevel"/>
    <w:tmpl w:val="8C7E354E"/>
    <w:lvl w:ilvl="0">
      <w:start w:val="13"/>
      <w:numFmt w:val="decimal"/>
      <w:lvlText w:val="%1"/>
      <w:lvlJc w:val="left"/>
      <w:pPr>
        <w:ind w:left="600" w:hanging="600"/>
      </w:pPr>
      <w:rPr>
        <w:rFonts w:hint="default"/>
      </w:rPr>
    </w:lvl>
    <w:lvl w:ilvl="1">
      <w:start w:val="6"/>
      <w:numFmt w:val="decimal"/>
      <w:lvlText w:val="%1.%2"/>
      <w:lvlJc w:val="left"/>
      <w:pPr>
        <w:ind w:left="1195" w:hanging="600"/>
      </w:pPr>
      <w:rPr>
        <w:rFonts w:hint="default"/>
      </w:rPr>
    </w:lvl>
    <w:lvl w:ilvl="2">
      <w:start w:val="1"/>
      <w:numFmt w:val="decimal"/>
      <w:lvlText w:val="13.7.%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nsid w:val="273D187A"/>
    <w:multiLevelType w:val="hybridMultilevel"/>
    <w:tmpl w:val="197C2E34"/>
    <w:lvl w:ilvl="0" w:tplc="D4C647BE">
      <w:start w:val="3"/>
      <w:numFmt w:val="decimal"/>
      <w:lvlText w:val="10.1.%1"/>
      <w:lvlJc w:val="left"/>
      <w:pPr>
        <w:ind w:left="144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B5099D"/>
    <w:multiLevelType w:val="hybridMultilevel"/>
    <w:tmpl w:val="88C219EE"/>
    <w:lvl w:ilvl="0" w:tplc="708AF302">
      <w:start w:val="6"/>
      <w:numFmt w:val="decimal"/>
      <w:lvlText w:val="13.4.%1"/>
      <w:lvlJc w:val="left"/>
      <w:pPr>
        <w:ind w:left="2631" w:hanging="360"/>
      </w:pPr>
      <w:rPr>
        <w:rFonts w:hint="default"/>
      </w:rPr>
    </w:lvl>
    <w:lvl w:ilvl="1" w:tplc="3F54E4F4">
      <w:start w:val="1"/>
      <w:numFmt w:val="decimal"/>
      <w:lvlText w:val="13.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335090"/>
    <w:multiLevelType w:val="multilevel"/>
    <w:tmpl w:val="EDFC5BE2"/>
    <w:lvl w:ilvl="0">
      <w:start w:val="11"/>
      <w:numFmt w:val="decimal"/>
      <w:lvlText w:val="%1"/>
      <w:lvlJc w:val="left"/>
      <w:pPr>
        <w:ind w:left="1430" w:hanging="360"/>
      </w:pPr>
      <w:rPr>
        <w:rFonts w:hint="default"/>
      </w:rPr>
    </w:lvl>
    <w:lvl w:ilvl="1">
      <w:start w:val="1"/>
      <w:numFmt w:val="decimal"/>
      <w:lvlText w:val="11.2.%2"/>
      <w:lvlJc w:val="left"/>
      <w:pPr>
        <w:ind w:left="1757" w:hanging="480"/>
      </w:pPr>
      <w:rPr>
        <w:rFonts w:hint="default"/>
        <w:b w:val="0"/>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38">
    <w:nsid w:val="2956152E"/>
    <w:multiLevelType w:val="hybridMultilevel"/>
    <w:tmpl w:val="66C4DA1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AA9611A"/>
    <w:multiLevelType w:val="hybridMultilevel"/>
    <w:tmpl w:val="E8744BDA"/>
    <w:lvl w:ilvl="0" w:tplc="A84627EE">
      <w:start w:val="8"/>
      <w:numFmt w:val="decimal"/>
      <w:lvlText w:val="10.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F948DC"/>
    <w:multiLevelType w:val="hybridMultilevel"/>
    <w:tmpl w:val="D72689B0"/>
    <w:lvl w:ilvl="0" w:tplc="EB606406">
      <w:start w:val="1"/>
      <w:numFmt w:val="bullet"/>
      <w:lvlText w:val=""/>
      <w:lvlJc w:val="left"/>
      <w:pPr>
        <w:ind w:left="1344" w:hanging="360"/>
      </w:pPr>
      <w:rPr>
        <w:rFonts w:ascii="Symbol" w:hAnsi="Symbol" w:hint="default"/>
        <w:color w:val="auto"/>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1">
    <w:nsid w:val="2B2D0F89"/>
    <w:multiLevelType w:val="hybridMultilevel"/>
    <w:tmpl w:val="79EA81AC"/>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C683EBE"/>
    <w:multiLevelType w:val="hybridMultilevel"/>
    <w:tmpl w:val="53266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3477553"/>
    <w:multiLevelType w:val="hybridMultilevel"/>
    <w:tmpl w:val="8998F97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34706221"/>
    <w:multiLevelType w:val="multilevel"/>
    <w:tmpl w:val="C1AA1682"/>
    <w:lvl w:ilvl="0">
      <w:start w:val="6"/>
      <w:numFmt w:val="decimal"/>
      <w:lvlText w:val="11.3.%1"/>
      <w:lvlJc w:val="left"/>
      <w:pPr>
        <w:ind w:left="1430" w:hanging="360"/>
      </w:pPr>
      <w:rPr>
        <w:rFonts w:hint="default"/>
      </w:rPr>
    </w:lvl>
    <w:lvl w:ilvl="1">
      <w:start w:val="7"/>
      <w:numFmt w:val="decimal"/>
      <w:lvlText w:val="11.3.%2"/>
      <w:lvlJc w:val="left"/>
      <w:pPr>
        <w:ind w:left="1190" w:hanging="480"/>
      </w:pPr>
      <w:rPr>
        <w:rFonts w:hint="default"/>
        <w:b w:val="0"/>
        <w:sz w:val="24"/>
        <w:szCs w:val="24"/>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45">
    <w:nsid w:val="35DD1954"/>
    <w:multiLevelType w:val="multilevel"/>
    <w:tmpl w:val="DF88F10E"/>
    <w:lvl w:ilvl="0">
      <w:start w:val="6"/>
      <w:numFmt w:val="decimal"/>
      <w:lvlText w:val="9.%1"/>
      <w:lvlJc w:val="left"/>
      <w:pPr>
        <w:ind w:left="1440" w:hanging="360"/>
      </w:pPr>
      <w:rPr>
        <w:rFonts w:hint="default"/>
        <w:i w:val="0"/>
        <w:color w:val="000000"/>
      </w:rPr>
    </w:lvl>
    <w:lvl w:ilvl="1">
      <w:start w:val="7"/>
      <w:numFmt w:val="decimal"/>
      <w:lvlText w:val="9.%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46">
    <w:nsid w:val="38402B9B"/>
    <w:multiLevelType w:val="hybridMultilevel"/>
    <w:tmpl w:val="6E1A6068"/>
    <w:lvl w:ilvl="0" w:tplc="D444F70E">
      <w:start w:val="3"/>
      <w:numFmt w:val="decimal"/>
      <w:lvlText w:val="15.%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510640"/>
    <w:multiLevelType w:val="multilevel"/>
    <w:tmpl w:val="E7508CAA"/>
    <w:lvl w:ilvl="0">
      <w:start w:val="12"/>
      <w:numFmt w:val="decimal"/>
      <w:lvlText w:val="%1"/>
      <w:lvlJc w:val="left"/>
      <w:pPr>
        <w:ind w:left="930" w:hanging="930"/>
      </w:pPr>
      <w:rPr>
        <w:rFonts w:hint="default"/>
      </w:rPr>
    </w:lvl>
    <w:lvl w:ilvl="1">
      <w:start w:val="2"/>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A6B5693"/>
    <w:multiLevelType w:val="hybridMultilevel"/>
    <w:tmpl w:val="F7B8034A"/>
    <w:lvl w:ilvl="0" w:tplc="EB606406">
      <w:start w:val="1"/>
      <w:numFmt w:val="bullet"/>
      <w:lvlText w:val=""/>
      <w:lvlJc w:val="left"/>
      <w:pPr>
        <w:ind w:left="2289" w:hanging="360"/>
      </w:pPr>
      <w:rPr>
        <w:rFonts w:ascii="Symbol" w:hAnsi="Symbol" w:hint="default"/>
        <w:color w:val="auto"/>
      </w:rPr>
    </w:lvl>
    <w:lvl w:ilvl="1" w:tplc="04190003" w:tentative="1">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49">
    <w:nsid w:val="3A7E2273"/>
    <w:multiLevelType w:val="multilevel"/>
    <w:tmpl w:val="8BC6B90E"/>
    <w:lvl w:ilvl="0">
      <w:start w:val="5"/>
      <w:numFmt w:val="decimal"/>
      <w:lvlText w:val="%1"/>
      <w:lvlJc w:val="left"/>
      <w:pPr>
        <w:ind w:left="1353" w:hanging="360"/>
      </w:pPr>
      <w:rPr>
        <w:rFonts w:hint="default"/>
        <w:b/>
        <w:sz w:val="28"/>
        <w:szCs w:val="28"/>
      </w:rPr>
    </w:lvl>
    <w:lvl w:ilvl="1">
      <w:start w:val="5"/>
      <w:numFmt w:val="decimal"/>
      <w:lvlText w:val="%2.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0">
    <w:nsid w:val="3A9648C9"/>
    <w:multiLevelType w:val="hybridMultilevel"/>
    <w:tmpl w:val="2BD03542"/>
    <w:lvl w:ilvl="0" w:tplc="EB606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C72E17"/>
    <w:multiLevelType w:val="hybridMultilevel"/>
    <w:tmpl w:val="C2A01530"/>
    <w:lvl w:ilvl="0" w:tplc="5A0CDF56">
      <w:start w:val="3"/>
      <w:numFmt w:val="decimal"/>
      <w:lvlText w:val="12.3.4.%1"/>
      <w:lvlJc w:val="right"/>
      <w:pPr>
        <w:ind w:left="2160" w:hanging="180"/>
      </w:pPr>
      <w:rPr>
        <w:rFonts w:hint="default"/>
      </w:rPr>
    </w:lvl>
    <w:lvl w:ilvl="1" w:tplc="20301B10">
      <w:start w:val="1"/>
      <w:numFmt w:val="decimal"/>
      <w:lvlText w:val="12.3.4.%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0C5C5C"/>
    <w:multiLevelType w:val="hybridMultilevel"/>
    <w:tmpl w:val="1B76E872"/>
    <w:lvl w:ilvl="0" w:tplc="FC2E1020">
      <w:start w:val="3"/>
      <w:numFmt w:val="decimal"/>
      <w:lvlText w:val="10.%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751318"/>
    <w:multiLevelType w:val="multilevel"/>
    <w:tmpl w:val="C7406D92"/>
    <w:lvl w:ilvl="0">
      <w:start w:val="13"/>
      <w:numFmt w:val="decimal"/>
      <w:lvlText w:val="%1"/>
      <w:lvlJc w:val="left"/>
      <w:pPr>
        <w:ind w:left="720" w:hanging="360"/>
      </w:pPr>
      <w:rPr>
        <w:rFonts w:hint="default"/>
      </w:rPr>
    </w:lvl>
    <w:lvl w:ilvl="1">
      <w:start w:val="2"/>
      <w:numFmt w:val="decimal"/>
      <w:isLgl/>
      <w:lvlText w:val="%1.%2"/>
      <w:lvlJc w:val="left"/>
      <w:pPr>
        <w:ind w:left="1265" w:hanging="600"/>
      </w:pPr>
      <w:rPr>
        <w:rFonts w:hint="default"/>
      </w:rPr>
    </w:lvl>
    <w:lvl w:ilvl="2">
      <w:start w:val="1"/>
      <w:numFmt w:val="decimal"/>
      <w:lvlText w:val="13.3.%3"/>
      <w:lvlJc w:val="right"/>
      <w:pPr>
        <w:ind w:left="169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54">
    <w:nsid w:val="41A924D5"/>
    <w:multiLevelType w:val="hybridMultilevel"/>
    <w:tmpl w:val="8C8098A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42FC7569"/>
    <w:multiLevelType w:val="hybridMultilevel"/>
    <w:tmpl w:val="CAD017A2"/>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433B681B"/>
    <w:multiLevelType w:val="hybridMultilevel"/>
    <w:tmpl w:val="EEB0830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4402465B"/>
    <w:multiLevelType w:val="hybridMultilevel"/>
    <w:tmpl w:val="5D088C2E"/>
    <w:lvl w:ilvl="0" w:tplc="EB606406">
      <w:start w:val="1"/>
      <w:numFmt w:val="bullet"/>
      <w:lvlText w:val=""/>
      <w:lvlJc w:val="left"/>
      <w:pPr>
        <w:ind w:left="1633" w:hanging="360"/>
      </w:pPr>
      <w:rPr>
        <w:rFonts w:ascii="Symbol" w:hAnsi="Symbol" w:hint="default"/>
        <w:color w:val="auto"/>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58">
    <w:nsid w:val="448F6DB7"/>
    <w:multiLevelType w:val="hybridMultilevel"/>
    <w:tmpl w:val="91260BB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44C913BF"/>
    <w:multiLevelType w:val="hybridMultilevel"/>
    <w:tmpl w:val="62549356"/>
    <w:lvl w:ilvl="0" w:tplc="4F889B60">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46171CBF"/>
    <w:multiLevelType w:val="hybridMultilevel"/>
    <w:tmpl w:val="98E88434"/>
    <w:lvl w:ilvl="0" w:tplc="62EC7908">
      <w:start w:val="1"/>
      <w:numFmt w:val="decimal"/>
      <w:lvlText w:val="12.4.%1"/>
      <w:lvlJc w:val="right"/>
      <w:pPr>
        <w:ind w:left="1495" w:hanging="360"/>
      </w:pPr>
      <w:rPr>
        <w:rFonts w:hint="default"/>
      </w:rPr>
    </w:lvl>
    <w:lvl w:ilvl="1" w:tplc="192C17B4">
      <w:start w:val="1"/>
      <w:numFmt w:val="decimal"/>
      <w:lvlText w:val="1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376332"/>
    <w:multiLevelType w:val="hybridMultilevel"/>
    <w:tmpl w:val="835E5352"/>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76071A4"/>
    <w:multiLevelType w:val="hybridMultilevel"/>
    <w:tmpl w:val="C70A4F22"/>
    <w:lvl w:ilvl="0" w:tplc="7230216C">
      <w:start w:val="3"/>
      <w:numFmt w:val="decimal"/>
      <w:lvlText w:val="10.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80810B9"/>
    <w:multiLevelType w:val="multilevel"/>
    <w:tmpl w:val="E17CF01E"/>
    <w:lvl w:ilvl="0">
      <w:start w:val="1"/>
      <w:numFmt w:val="decimal"/>
      <w:lvlText w:val="%1"/>
      <w:lvlJc w:val="left"/>
      <w:pPr>
        <w:ind w:left="1713" w:hanging="360"/>
      </w:pPr>
      <w:rPr>
        <w:rFonts w:hint="default"/>
        <w:color w:val="auto"/>
      </w:rPr>
    </w:lvl>
    <w:lvl w:ilvl="1">
      <w:start w:val="1"/>
      <w:numFmt w:val="bullet"/>
      <w:lvlText w:val=""/>
      <w:lvlJc w:val="left"/>
      <w:pPr>
        <w:ind w:left="1773" w:hanging="420"/>
      </w:pPr>
      <w:rPr>
        <w:rFonts w:ascii="Symbol" w:hAnsi="Symbol"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4">
    <w:nsid w:val="481C2C2E"/>
    <w:multiLevelType w:val="multilevel"/>
    <w:tmpl w:val="2954CEFC"/>
    <w:lvl w:ilvl="0">
      <w:start w:val="13"/>
      <w:numFmt w:val="decimal"/>
      <w:lvlText w:val="%1"/>
      <w:lvlJc w:val="left"/>
      <w:pPr>
        <w:ind w:left="720" w:hanging="360"/>
      </w:pPr>
      <w:rPr>
        <w:rFonts w:hint="default"/>
      </w:rPr>
    </w:lvl>
    <w:lvl w:ilvl="1">
      <w:start w:val="2"/>
      <w:numFmt w:val="decimal"/>
      <w:isLgl/>
      <w:lvlText w:val="%1.%2"/>
      <w:lvlJc w:val="left"/>
      <w:pPr>
        <w:ind w:left="1265" w:hanging="600"/>
      </w:pPr>
      <w:rPr>
        <w:rFonts w:hint="default"/>
      </w:rPr>
    </w:lvl>
    <w:lvl w:ilvl="2">
      <w:start w:val="5"/>
      <w:numFmt w:val="decimal"/>
      <w:lvlText w:val="13.%3"/>
      <w:lvlJc w:val="right"/>
      <w:pPr>
        <w:ind w:left="169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65">
    <w:nsid w:val="48577A6A"/>
    <w:multiLevelType w:val="hybridMultilevel"/>
    <w:tmpl w:val="026C4B0C"/>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9BE5101"/>
    <w:multiLevelType w:val="hybridMultilevel"/>
    <w:tmpl w:val="B8CC1C5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4B9B4CF0"/>
    <w:multiLevelType w:val="hybridMultilevel"/>
    <w:tmpl w:val="94C6F50E"/>
    <w:lvl w:ilvl="0" w:tplc="EB606406">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4C9A658D"/>
    <w:multiLevelType w:val="multilevel"/>
    <w:tmpl w:val="4A30729A"/>
    <w:lvl w:ilvl="0">
      <w:start w:val="13"/>
      <w:numFmt w:val="decimal"/>
      <w:lvlText w:val="%1"/>
      <w:lvlJc w:val="left"/>
      <w:pPr>
        <w:ind w:left="600" w:hanging="600"/>
      </w:pPr>
      <w:rPr>
        <w:rFonts w:hint="default"/>
      </w:rPr>
    </w:lvl>
    <w:lvl w:ilvl="1">
      <w:start w:val="6"/>
      <w:numFmt w:val="decimal"/>
      <w:lvlText w:val="%1.%2"/>
      <w:lvlJc w:val="left"/>
      <w:pPr>
        <w:ind w:left="1195" w:hanging="60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9">
    <w:nsid w:val="52F00B87"/>
    <w:multiLevelType w:val="multilevel"/>
    <w:tmpl w:val="0162692E"/>
    <w:lvl w:ilvl="0">
      <w:start w:val="1"/>
      <w:numFmt w:val="decimal"/>
      <w:lvlText w:val="%1"/>
      <w:lvlJc w:val="left"/>
      <w:pPr>
        <w:ind w:left="10566" w:hanging="360"/>
      </w:pPr>
      <w:rPr>
        <w:rFonts w:hint="default"/>
      </w:r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0">
    <w:nsid w:val="53E530C8"/>
    <w:multiLevelType w:val="hybridMultilevel"/>
    <w:tmpl w:val="6EC605A2"/>
    <w:lvl w:ilvl="0" w:tplc="E3BC51E6">
      <w:start w:val="1"/>
      <w:numFmt w:val="decimal"/>
      <w:lvlText w:val="13.2.%1"/>
      <w:lvlJc w:val="right"/>
      <w:pPr>
        <w:ind w:left="149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6279AA"/>
    <w:multiLevelType w:val="hybridMultilevel"/>
    <w:tmpl w:val="7E82D90C"/>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48D760E"/>
    <w:multiLevelType w:val="hybridMultilevel"/>
    <w:tmpl w:val="93966C62"/>
    <w:lvl w:ilvl="0" w:tplc="EB6064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5197827"/>
    <w:multiLevelType w:val="multilevel"/>
    <w:tmpl w:val="D460127A"/>
    <w:lvl w:ilvl="0">
      <w:start w:val="13"/>
      <w:numFmt w:val="decimal"/>
      <w:lvlText w:val="%1"/>
      <w:lvlJc w:val="left"/>
      <w:pPr>
        <w:ind w:left="600" w:hanging="600"/>
      </w:pPr>
      <w:rPr>
        <w:rFonts w:hint="default"/>
      </w:rPr>
    </w:lvl>
    <w:lvl w:ilvl="1">
      <w:start w:val="6"/>
      <w:numFmt w:val="decimal"/>
      <w:lvlText w:val="%1.%2"/>
      <w:lvlJc w:val="left"/>
      <w:pPr>
        <w:ind w:left="1195" w:hanging="600"/>
      </w:pPr>
      <w:rPr>
        <w:rFonts w:hint="default"/>
      </w:rPr>
    </w:lvl>
    <w:lvl w:ilvl="2">
      <w:start w:val="13"/>
      <w:numFmt w:val="decimal"/>
      <w:lvlText w:val="13.7.%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4">
    <w:nsid w:val="551D7A5C"/>
    <w:multiLevelType w:val="hybridMultilevel"/>
    <w:tmpl w:val="070A7970"/>
    <w:lvl w:ilvl="0" w:tplc="B0948E04">
      <w:start w:val="3"/>
      <w:numFmt w:val="decimal"/>
      <w:lvlText w:val="12.3.%1"/>
      <w:lvlJc w:val="left"/>
      <w:pPr>
        <w:ind w:left="1440" w:hanging="360"/>
      </w:pPr>
      <w:rPr>
        <w:rFonts w:hint="default"/>
      </w:rPr>
    </w:lvl>
    <w:lvl w:ilvl="1" w:tplc="04190019" w:tentative="1">
      <w:start w:val="1"/>
      <w:numFmt w:val="lowerLetter"/>
      <w:lvlText w:val="%2."/>
      <w:lvlJc w:val="left"/>
      <w:pPr>
        <w:ind w:left="1440" w:hanging="360"/>
      </w:pPr>
    </w:lvl>
    <w:lvl w:ilvl="2" w:tplc="429CBA96">
      <w:start w:val="1"/>
      <w:numFmt w:val="decimal"/>
      <w:lvlText w:val="12.3.%3"/>
      <w:lvlJc w:val="righ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8C1B9A"/>
    <w:multiLevelType w:val="hybridMultilevel"/>
    <w:tmpl w:val="3AE619B2"/>
    <w:lvl w:ilvl="0" w:tplc="EB60640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56147D3A"/>
    <w:multiLevelType w:val="multilevel"/>
    <w:tmpl w:val="2C4CCC66"/>
    <w:lvl w:ilvl="0">
      <w:start w:val="11"/>
      <w:numFmt w:val="decimal"/>
      <w:lvlText w:val="11.3.%1"/>
      <w:lvlJc w:val="left"/>
      <w:pPr>
        <w:ind w:left="1430" w:hanging="360"/>
      </w:pPr>
      <w:rPr>
        <w:rFonts w:hint="default"/>
      </w:rPr>
    </w:lvl>
    <w:lvl w:ilvl="1">
      <w:start w:val="4"/>
      <w:numFmt w:val="decimal"/>
      <w:lvlText w:val="11.3.%2"/>
      <w:lvlJc w:val="left"/>
      <w:pPr>
        <w:ind w:left="1550" w:hanging="480"/>
      </w:pPr>
      <w:rPr>
        <w:rFonts w:hint="default"/>
        <w:b w:val="0"/>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77">
    <w:nsid w:val="56F3038A"/>
    <w:multiLevelType w:val="hybridMultilevel"/>
    <w:tmpl w:val="EF74DDAA"/>
    <w:lvl w:ilvl="0" w:tplc="B26439B8">
      <w:start w:val="1"/>
      <w:numFmt w:val="decimal"/>
      <w:lvlText w:val="15.%1"/>
      <w:lvlJc w:val="left"/>
      <w:pPr>
        <w:ind w:left="2410" w:hanging="360"/>
      </w:pPr>
      <w:rPr>
        <w:rFonts w:hint="default"/>
      </w:rPr>
    </w:lvl>
    <w:lvl w:ilvl="1" w:tplc="597675F2">
      <w:start w:val="1"/>
      <w:numFmt w:val="decimal"/>
      <w:lvlText w:val="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3A2CAB"/>
    <w:multiLevelType w:val="hybridMultilevel"/>
    <w:tmpl w:val="BDEC8896"/>
    <w:lvl w:ilvl="0" w:tplc="DE501CD6">
      <w:start w:val="6"/>
      <w:numFmt w:val="decimal"/>
      <w:lvlText w:val="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214B45"/>
    <w:multiLevelType w:val="multilevel"/>
    <w:tmpl w:val="4E8CD778"/>
    <w:lvl w:ilvl="0">
      <w:start w:val="8"/>
      <w:numFmt w:val="decimal"/>
      <w:lvlText w:val="%1"/>
      <w:lvlJc w:val="left"/>
      <w:pPr>
        <w:ind w:left="1440" w:hanging="360"/>
      </w:pPr>
      <w:rPr>
        <w:rFonts w:hint="default"/>
        <w:i w:val="0"/>
        <w:color w:val="000000"/>
      </w:rPr>
    </w:lvl>
    <w:lvl w:ilvl="1">
      <w:start w:val="4"/>
      <w:numFmt w:val="decimal"/>
      <w:isLgl/>
      <w:lvlText w:val="%1.%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80">
    <w:nsid w:val="5CDD5190"/>
    <w:multiLevelType w:val="hybridMultilevel"/>
    <w:tmpl w:val="3A82E0C0"/>
    <w:lvl w:ilvl="0" w:tplc="D1BCB7EE">
      <w:start w:val="1"/>
      <w:numFmt w:val="decimal"/>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5E5C3058"/>
    <w:multiLevelType w:val="hybridMultilevel"/>
    <w:tmpl w:val="B5B43F9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F0763DB"/>
    <w:multiLevelType w:val="hybridMultilevel"/>
    <w:tmpl w:val="10A83A74"/>
    <w:lvl w:ilvl="0" w:tplc="EB606406">
      <w:start w:val="1"/>
      <w:numFmt w:val="bullet"/>
      <w:lvlText w:val=""/>
      <w:lvlJc w:val="left"/>
      <w:pPr>
        <w:ind w:left="1344" w:hanging="360"/>
      </w:pPr>
      <w:rPr>
        <w:rFonts w:ascii="Symbol" w:hAnsi="Symbol" w:hint="default"/>
        <w:color w:val="auto"/>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3">
    <w:nsid w:val="60335B93"/>
    <w:multiLevelType w:val="multilevel"/>
    <w:tmpl w:val="A7305A76"/>
    <w:lvl w:ilvl="0">
      <w:start w:val="8"/>
      <w:numFmt w:val="decimal"/>
      <w:lvlText w:val="%1"/>
      <w:lvlJc w:val="left"/>
      <w:pPr>
        <w:ind w:left="1440" w:hanging="360"/>
      </w:pPr>
      <w:rPr>
        <w:rFonts w:hint="default"/>
        <w:i w:val="0"/>
        <w:color w:val="000000"/>
      </w:rPr>
    </w:lvl>
    <w:lvl w:ilvl="1">
      <w:start w:val="1"/>
      <w:numFmt w:val="decimal"/>
      <w:isLgl/>
      <w:lvlText w:val="%1.%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84">
    <w:nsid w:val="6039412C"/>
    <w:multiLevelType w:val="multilevel"/>
    <w:tmpl w:val="777E81BE"/>
    <w:lvl w:ilvl="0">
      <w:start w:val="11"/>
      <w:numFmt w:val="decimal"/>
      <w:lvlText w:val="%1"/>
      <w:lvlJc w:val="left"/>
      <w:pPr>
        <w:ind w:left="1430" w:hanging="360"/>
      </w:pPr>
      <w:rPr>
        <w:rFonts w:hint="default"/>
      </w:rPr>
    </w:lvl>
    <w:lvl w:ilvl="1">
      <w:start w:val="1"/>
      <w:numFmt w:val="decimal"/>
      <w:isLgl/>
      <w:lvlText w:val="%1.%2"/>
      <w:lvlJc w:val="left"/>
      <w:pPr>
        <w:ind w:left="1550" w:hanging="480"/>
      </w:pPr>
      <w:rPr>
        <w:rFonts w:hint="default"/>
        <w:b/>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85">
    <w:nsid w:val="608E60CE"/>
    <w:multiLevelType w:val="multilevel"/>
    <w:tmpl w:val="557CCCE4"/>
    <w:lvl w:ilvl="0">
      <w:start w:val="5"/>
      <w:numFmt w:val="decimal"/>
      <w:lvlText w:val="%1"/>
      <w:lvlJc w:val="left"/>
      <w:pPr>
        <w:ind w:left="1353" w:hanging="360"/>
      </w:pPr>
      <w:rPr>
        <w:rFonts w:hint="default"/>
        <w:b/>
        <w:sz w:val="32"/>
        <w:szCs w:val="32"/>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6">
    <w:nsid w:val="63433D67"/>
    <w:multiLevelType w:val="hybridMultilevel"/>
    <w:tmpl w:val="4CACF00E"/>
    <w:lvl w:ilvl="0" w:tplc="C4E2C016">
      <w:start w:val="3"/>
      <w:numFmt w:val="decimal"/>
      <w:lvlText w:val="12.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DB1F9F"/>
    <w:multiLevelType w:val="hybridMultilevel"/>
    <w:tmpl w:val="A91070E6"/>
    <w:lvl w:ilvl="0" w:tplc="EB606406">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411241F"/>
    <w:multiLevelType w:val="hybridMultilevel"/>
    <w:tmpl w:val="CC50B7E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668133EC"/>
    <w:multiLevelType w:val="hybridMultilevel"/>
    <w:tmpl w:val="60368F2A"/>
    <w:lvl w:ilvl="0" w:tplc="1298D932">
      <w:start w:val="4"/>
      <w:numFmt w:val="decimal"/>
      <w:lvlText w:val="10.2.%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7CC504A"/>
    <w:multiLevelType w:val="hybridMultilevel"/>
    <w:tmpl w:val="C7EE92F6"/>
    <w:lvl w:ilvl="0" w:tplc="4E2ED4E4">
      <w:start w:val="3"/>
      <w:numFmt w:val="decimal"/>
      <w:lvlText w:val="11.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4657A2"/>
    <w:multiLevelType w:val="multilevel"/>
    <w:tmpl w:val="6CE65216"/>
    <w:lvl w:ilvl="0">
      <w:start w:val="1"/>
      <w:numFmt w:val="decimal"/>
      <w:lvlText w:val="10.%1"/>
      <w:lvlJc w:val="left"/>
      <w:pPr>
        <w:ind w:left="1440" w:hanging="360"/>
      </w:pPr>
      <w:rPr>
        <w:rFonts w:hint="default"/>
        <w:i w:val="0"/>
        <w:color w:val="000000"/>
      </w:rPr>
    </w:lvl>
    <w:lvl w:ilvl="1">
      <w:start w:val="7"/>
      <w:numFmt w:val="decimal"/>
      <w:lvlText w:val="9.%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92">
    <w:nsid w:val="6AD655EC"/>
    <w:multiLevelType w:val="hybridMultilevel"/>
    <w:tmpl w:val="FEB89EFA"/>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BC77189"/>
    <w:multiLevelType w:val="hybridMultilevel"/>
    <w:tmpl w:val="BEB6C722"/>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6D7E4298"/>
    <w:multiLevelType w:val="hybridMultilevel"/>
    <w:tmpl w:val="149C0D6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6ED813CD"/>
    <w:multiLevelType w:val="hybridMultilevel"/>
    <w:tmpl w:val="AF3867C0"/>
    <w:lvl w:ilvl="0" w:tplc="EB606406">
      <w:start w:val="1"/>
      <w:numFmt w:val="bullet"/>
      <w:lvlText w:val=""/>
      <w:lvlJc w:val="left"/>
      <w:pPr>
        <w:ind w:left="2651" w:hanging="360"/>
      </w:pPr>
      <w:rPr>
        <w:rFonts w:ascii="Symbol" w:hAnsi="Symbol" w:hint="default"/>
        <w:color w:val="auto"/>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96">
    <w:nsid w:val="6EEA5443"/>
    <w:multiLevelType w:val="hybridMultilevel"/>
    <w:tmpl w:val="3B769254"/>
    <w:lvl w:ilvl="0" w:tplc="0CC65ACC">
      <w:start w:val="2"/>
      <w:numFmt w:val="decimal"/>
      <w:lvlText w:val="12.%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F1A0DF3"/>
    <w:multiLevelType w:val="hybridMultilevel"/>
    <w:tmpl w:val="A2F063F6"/>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711E4ABD"/>
    <w:multiLevelType w:val="multilevel"/>
    <w:tmpl w:val="5116421E"/>
    <w:lvl w:ilvl="0">
      <w:start w:val="10"/>
      <w:numFmt w:val="decimal"/>
      <w:lvlText w:val="%1"/>
      <w:lvlJc w:val="left"/>
      <w:pPr>
        <w:ind w:left="1440" w:hanging="360"/>
      </w:pPr>
      <w:rPr>
        <w:rFonts w:hint="default"/>
        <w:i w:val="0"/>
        <w:color w:val="000000"/>
      </w:rPr>
    </w:lvl>
    <w:lvl w:ilvl="1">
      <w:start w:val="7"/>
      <w:numFmt w:val="decimal"/>
      <w:lvlText w:val="9.%2"/>
      <w:lvlJc w:val="left"/>
      <w:pPr>
        <w:ind w:left="1841" w:hanging="63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928" w:hanging="1800"/>
      </w:pPr>
      <w:rPr>
        <w:rFonts w:hint="default"/>
      </w:rPr>
    </w:lvl>
  </w:abstractNum>
  <w:abstractNum w:abstractNumId="99">
    <w:nsid w:val="71D70C2A"/>
    <w:multiLevelType w:val="multilevel"/>
    <w:tmpl w:val="38EC1CFC"/>
    <w:lvl w:ilvl="0">
      <w:start w:val="11"/>
      <w:numFmt w:val="decimal"/>
      <w:lvlText w:val="%1"/>
      <w:lvlJc w:val="left"/>
      <w:pPr>
        <w:ind w:left="1430" w:hanging="360"/>
      </w:pPr>
      <w:rPr>
        <w:rFonts w:hint="default"/>
      </w:rPr>
    </w:lvl>
    <w:lvl w:ilvl="1">
      <w:start w:val="2"/>
      <w:numFmt w:val="decimal"/>
      <w:lvlText w:val="11.1.%2"/>
      <w:lvlJc w:val="left"/>
      <w:pPr>
        <w:ind w:left="1615" w:hanging="480"/>
      </w:pPr>
      <w:rPr>
        <w:rFonts w:hint="default"/>
        <w:b w:val="0"/>
      </w:rPr>
    </w:lvl>
    <w:lvl w:ilvl="2">
      <w:start w:val="1"/>
      <w:numFmt w:val="decimal"/>
      <w:isLgl/>
      <w:lvlText w:val="%1.%2.%3"/>
      <w:lvlJc w:val="left"/>
      <w:pPr>
        <w:ind w:left="1790" w:hanging="720"/>
      </w:pPr>
      <w:rPr>
        <w:rFonts w:hint="default"/>
        <w:b w:val="0"/>
      </w:rPr>
    </w:lvl>
    <w:lvl w:ilvl="3">
      <w:start w:val="1"/>
      <w:numFmt w:val="decimal"/>
      <w:isLgl/>
      <w:lvlText w:val="%1.%2.%3.%4"/>
      <w:lvlJc w:val="left"/>
      <w:pPr>
        <w:ind w:left="1790" w:hanging="720"/>
      </w:pPr>
      <w:rPr>
        <w:rFonts w:hint="default"/>
        <w:b w:val="0"/>
      </w:rPr>
    </w:lvl>
    <w:lvl w:ilvl="4">
      <w:start w:val="1"/>
      <w:numFmt w:val="decimal"/>
      <w:isLgl/>
      <w:lvlText w:val="%1.%2.%3.%4.%5"/>
      <w:lvlJc w:val="left"/>
      <w:pPr>
        <w:ind w:left="2150" w:hanging="1080"/>
      </w:pPr>
      <w:rPr>
        <w:rFonts w:hint="default"/>
        <w:b w:val="0"/>
      </w:rPr>
    </w:lvl>
    <w:lvl w:ilvl="5">
      <w:start w:val="1"/>
      <w:numFmt w:val="decimal"/>
      <w:isLgl/>
      <w:lvlText w:val="%1.%2.%3.%4.%5.%6"/>
      <w:lvlJc w:val="left"/>
      <w:pPr>
        <w:ind w:left="2150" w:hanging="1080"/>
      </w:pPr>
      <w:rPr>
        <w:rFonts w:hint="default"/>
        <w:b w:val="0"/>
      </w:rPr>
    </w:lvl>
    <w:lvl w:ilvl="6">
      <w:start w:val="1"/>
      <w:numFmt w:val="decimal"/>
      <w:isLgl/>
      <w:lvlText w:val="%1.%2.%3.%4.%5.%6.%7"/>
      <w:lvlJc w:val="left"/>
      <w:pPr>
        <w:ind w:left="2510" w:hanging="1440"/>
      </w:pPr>
      <w:rPr>
        <w:rFonts w:hint="default"/>
        <w:b w:val="0"/>
      </w:rPr>
    </w:lvl>
    <w:lvl w:ilvl="7">
      <w:start w:val="1"/>
      <w:numFmt w:val="decimal"/>
      <w:isLgl/>
      <w:lvlText w:val="%1.%2.%3.%4.%5.%6.%7.%8"/>
      <w:lvlJc w:val="left"/>
      <w:pPr>
        <w:ind w:left="2510" w:hanging="1440"/>
      </w:pPr>
      <w:rPr>
        <w:rFonts w:hint="default"/>
        <w:b w:val="0"/>
      </w:rPr>
    </w:lvl>
    <w:lvl w:ilvl="8">
      <w:start w:val="1"/>
      <w:numFmt w:val="decimal"/>
      <w:isLgl/>
      <w:lvlText w:val="%1.%2.%3.%4.%5.%6.%7.%8.%9"/>
      <w:lvlJc w:val="left"/>
      <w:pPr>
        <w:ind w:left="2870" w:hanging="1800"/>
      </w:pPr>
      <w:rPr>
        <w:rFonts w:hint="default"/>
        <w:b w:val="0"/>
      </w:rPr>
    </w:lvl>
  </w:abstractNum>
  <w:abstractNum w:abstractNumId="100">
    <w:nsid w:val="73491568"/>
    <w:multiLevelType w:val="hybridMultilevel"/>
    <w:tmpl w:val="1C5688CC"/>
    <w:lvl w:ilvl="0" w:tplc="4D564B72">
      <w:start w:val="19"/>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3B41C78"/>
    <w:multiLevelType w:val="hybridMultilevel"/>
    <w:tmpl w:val="931C020C"/>
    <w:lvl w:ilvl="0" w:tplc="6AEA1084">
      <w:start w:val="1"/>
      <w:numFmt w:val="decimal"/>
      <w:lvlText w:val="10.1.%1"/>
      <w:lvlJc w:val="left"/>
      <w:pPr>
        <w:ind w:left="2407" w:hanging="360"/>
      </w:pPr>
      <w:rPr>
        <w:rFonts w:hint="default"/>
      </w:rPr>
    </w:lvl>
    <w:lvl w:ilvl="1" w:tplc="AFEC85B2">
      <w:start w:val="1"/>
      <w:numFmt w:val="decimal"/>
      <w:lvlText w:val="10.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57739E6"/>
    <w:multiLevelType w:val="multilevel"/>
    <w:tmpl w:val="4F68D0C2"/>
    <w:lvl w:ilvl="0">
      <w:start w:val="1"/>
      <w:numFmt w:val="decimal"/>
      <w:pStyle w:val="20"/>
      <w:isLgl/>
      <w:suff w:val="space"/>
      <w:lvlText w:val="%1"/>
      <w:lvlJc w:val="left"/>
      <w:pPr>
        <w:ind w:firstLine="709"/>
      </w:pPr>
      <w:rPr>
        <w:rFonts w:cs="Times New Roman" w:hint="default"/>
        <w:position w:val="0"/>
        <w:sz w:val="32"/>
        <w:szCs w:val="32"/>
      </w:rPr>
    </w:lvl>
    <w:lvl w:ilvl="1">
      <w:start w:val="1"/>
      <w:numFmt w:val="decimal"/>
      <w:pStyle w:val="1"/>
      <w:isLgl/>
      <w:suff w:val="space"/>
      <w:lvlText w:val="%1.%2"/>
      <w:lvlJc w:val="left"/>
      <w:pPr>
        <w:ind w:left="-54" w:firstLine="709"/>
      </w:pPr>
      <w:rPr>
        <w:rFonts w:ascii="Times New Roman" w:hAnsi="Times New Roman" w:cs="Times New Roman" w:hint="default"/>
        <w:b w:val="0"/>
        <w:position w:val="0"/>
        <w:sz w:val="28"/>
        <w:szCs w:val="28"/>
      </w:rPr>
    </w:lvl>
    <w:lvl w:ilvl="2">
      <w:start w:val="1"/>
      <w:numFmt w:val="decimal"/>
      <w:pStyle w:val="21"/>
      <w:isLgl/>
      <w:suff w:val="space"/>
      <w:lvlText w:val="%1.%2.%3"/>
      <w:lvlJc w:val="left"/>
      <w:pPr>
        <w:ind w:firstLine="709"/>
      </w:pPr>
      <w:rPr>
        <w:rFonts w:cs="Times New Roman" w:hint="default"/>
        <w:b w:val="0"/>
        <w:position w:val="0"/>
        <w:sz w:val="28"/>
        <w:szCs w:val="28"/>
      </w:rPr>
    </w:lvl>
    <w:lvl w:ilvl="3">
      <w:start w:val="1"/>
      <w:numFmt w:val="decimal"/>
      <w:pStyle w:val="a"/>
      <w:isLgl/>
      <w:suff w:val="space"/>
      <w:lvlText w:val="%1.%2.%3.%4"/>
      <w:lvlJc w:val="left"/>
      <w:pPr>
        <w:ind w:firstLine="709"/>
      </w:pPr>
      <w:rPr>
        <w:rFonts w:cs="Times New Roman" w:hint="default"/>
        <w:position w:val="0"/>
        <w:sz w:val="28"/>
        <w:szCs w:val="28"/>
      </w:rPr>
    </w:lvl>
    <w:lvl w:ilvl="4">
      <w:start w:val="1"/>
      <w:numFmt w:val="decimal"/>
      <w:isLgl/>
      <w:suff w:val="space"/>
      <w:lvlText w:val="%1.%2.%3.%4.%5"/>
      <w:lvlJc w:val="left"/>
      <w:pPr>
        <w:ind w:firstLine="709"/>
      </w:pPr>
      <w:rPr>
        <w:rFonts w:cs="Times New Roman" w:hint="default"/>
        <w:position w:val="0"/>
        <w:sz w:val="24"/>
      </w:rPr>
    </w:lvl>
    <w:lvl w:ilvl="5">
      <w:start w:val="1"/>
      <w:numFmt w:val="bullet"/>
      <w:suff w:val="nothing"/>
      <w:lvlText w:val=""/>
      <w:lvlJc w:val="left"/>
      <w:pPr>
        <w:ind w:firstLine="709"/>
      </w:pPr>
      <w:rPr>
        <w:rFonts w:hint="default"/>
        <w:position w:val="0"/>
        <w:sz w:val="24"/>
      </w:rPr>
    </w:lvl>
    <w:lvl w:ilvl="6">
      <w:start w:val="1"/>
      <w:numFmt w:val="bullet"/>
      <w:suff w:val="nothing"/>
      <w:lvlText w:val=""/>
      <w:lvlJc w:val="left"/>
      <w:pPr>
        <w:ind w:firstLine="709"/>
      </w:pPr>
      <w:rPr>
        <w:rFonts w:hint="default"/>
        <w:position w:val="0"/>
        <w:sz w:val="24"/>
      </w:rPr>
    </w:lvl>
    <w:lvl w:ilvl="7">
      <w:start w:val="1"/>
      <w:numFmt w:val="bullet"/>
      <w:suff w:val="nothing"/>
      <w:lvlText w:val=""/>
      <w:lvlJc w:val="left"/>
      <w:pPr>
        <w:ind w:firstLine="709"/>
      </w:pPr>
      <w:rPr>
        <w:rFonts w:hint="default"/>
        <w:position w:val="0"/>
        <w:sz w:val="24"/>
      </w:rPr>
    </w:lvl>
    <w:lvl w:ilvl="8">
      <w:start w:val="1"/>
      <w:numFmt w:val="bullet"/>
      <w:suff w:val="nothing"/>
      <w:lvlText w:val=""/>
      <w:lvlJc w:val="left"/>
      <w:pPr>
        <w:ind w:firstLine="709"/>
      </w:pPr>
      <w:rPr>
        <w:rFonts w:hint="default"/>
        <w:position w:val="0"/>
        <w:sz w:val="24"/>
      </w:rPr>
    </w:lvl>
  </w:abstractNum>
  <w:abstractNum w:abstractNumId="103">
    <w:nsid w:val="77C33351"/>
    <w:multiLevelType w:val="hybridMultilevel"/>
    <w:tmpl w:val="F2A4185E"/>
    <w:lvl w:ilvl="0" w:tplc="67E2D422">
      <w:start w:val="27"/>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7EB4227"/>
    <w:multiLevelType w:val="hybridMultilevel"/>
    <w:tmpl w:val="81E0F902"/>
    <w:lvl w:ilvl="0" w:tplc="AD88C40E">
      <w:numFmt w:val="decimal"/>
      <w:lvlText w:val="10.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8006602"/>
    <w:multiLevelType w:val="hybridMultilevel"/>
    <w:tmpl w:val="983846E8"/>
    <w:lvl w:ilvl="0" w:tplc="7FB003BE">
      <w:start w:val="30"/>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8162812"/>
    <w:multiLevelType w:val="hybridMultilevel"/>
    <w:tmpl w:val="D714B002"/>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7842502C"/>
    <w:multiLevelType w:val="hybridMultilevel"/>
    <w:tmpl w:val="CF34BACA"/>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nsid w:val="798E1A13"/>
    <w:multiLevelType w:val="hybridMultilevel"/>
    <w:tmpl w:val="56CC3B3C"/>
    <w:lvl w:ilvl="0" w:tplc="B3F41FEC">
      <w:start w:val="34"/>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B0A041A"/>
    <w:multiLevelType w:val="hybridMultilevel"/>
    <w:tmpl w:val="EF7CF122"/>
    <w:lvl w:ilvl="0" w:tplc="EB606406">
      <w:start w:val="1"/>
      <w:numFmt w:val="bullet"/>
      <w:lvlText w:val=""/>
      <w:lvlJc w:val="left"/>
      <w:pPr>
        <w:ind w:left="1344" w:hanging="360"/>
      </w:pPr>
      <w:rPr>
        <w:rFonts w:ascii="Symbol" w:hAnsi="Symbol" w:hint="default"/>
        <w:color w:val="auto"/>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0">
    <w:nsid w:val="7C1331A6"/>
    <w:multiLevelType w:val="hybridMultilevel"/>
    <w:tmpl w:val="C1C06750"/>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7C48390E"/>
    <w:multiLevelType w:val="hybridMultilevel"/>
    <w:tmpl w:val="B9B00DEA"/>
    <w:lvl w:ilvl="0" w:tplc="839446F0">
      <w:start w:val="2"/>
      <w:numFmt w:val="decimal"/>
      <w:lvlText w:val="10.2. %1"/>
      <w:lvlJc w:val="left"/>
      <w:pPr>
        <w:ind w:left="1440" w:hanging="360"/>
      </w:pPr>
      <w:rPr>
        <w:rFonts w:hint="default"/>
      </w:rPr>
    </w:lvl>
    <w:lvl w:ilvl="1" w:tplc="B4C808B0">
      <w:start w:val="1"/>
      <w:numFmt w:val="decimal"/>
      <w:lvlText w:val="10.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C977B74"/>
    <w:multiLevelType w:val="hybridMultilevel"/>
    <w:tmpl w:val="3A1C8FAA"/>
    <w:lvl w:ilvl="0" w:tplc="CF104924">
      <w:start w:val="5"/>
      <w:numFmt w:val="decimal"/>
      <w:lvlText w:val="10.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DE91BC8"/>
    <w:multiLevelType w:val="hybridMultilevel"/>
    <w:tmpl w:val="F95CC1BE"/>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7EC7752D"/>
    <w:multiLevelType w:val="hybridMultilevel"/>
    <w:tmpl w:val="AEA8F298"/>
    <w:lvl w:ilvl="0" w:tplc="427E46C4">
      <w:start w:val="1"/>
      <w:numFmt w:val="decimal"/>
      <w:lvlText w:val="10.3.%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5">
    <w:nsid w:val="7FC44565"/>
    <w:multiLevelType w:val="hybridMultilevel"/>
    <w:tmpl w:val="DA0EC7F8"/>
    <w:lvl w:ilvl="0" w:tplc="EB60640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2"/>
  </w:num>
  <w:num w:numId="2">
    <w:abstractNumId w:val="5"/>
  </w:num>
  <w:num w:numId="3">
    <w:abstractNumId w:val="85"/>
  </w:num>
  <w:num w:numId="4">
    <w:abstractNumId w:val="56"/>
  </w:num>
  <w:num w:numId="5">
    <w:abstractNumId w:val="69"/>
  </w:num>
  <w:num w:numId="6">
    <w:abstractNumId w:val="84"/>
  </w:num>
  <w:num w:numId="7">
    <w:abstractNumId w:val="63"/>
  </w:num>
  <w:num w:numId="8">
    <w:abstractNumId w:val="71"/>
  </w:num>
  <w:num w:numId="9">
    <w:abstractNumId w:val="49"/>
  </w:num>
  <w:num w:numId="10">
    <w:abstractNumId w:val="88"/>
  </w:num>
  <w:num w:numId="11">
    <w:abstractNumId w:val="97"/>
  </w:num>
  <w:num w:numId="12">
    <w:abstractNumId w:val="28"/>
  </w:num>
  <w:num w:numId="13">
    <w:abstractNumId w:val="100"/>
  </w:num>
  <w:num w:numId="14">
    <w:abstractNumId w:val="103"/>
  </w:num>
  <w:num w:numId="15">
    <w:abstractNumId w:val="105"/>
  </w:num>
  <w:num w:numId="16">
    <w:abstractNumId w:val="108"/>
  </w:num>
  <w:num w:numId="17">
    <w:abstractNumId w:val="41"/>
  </w:num>
  <w:num w:numId="18">
    <w:abstractNumId w:val="31"/>
  </w:num>
  <w:num w:numId="19">
    <w:abstractNumId w:val="26"/>
  </w:num>
  <w:num w:numId="20">
    <w:abstractNumId w:val="83"/>
  </w:num>
  <w:num w:numId="21">
    <w:abstractNumId w:val="13"/>
  </w:num>
  <w:num w:numId="22">
    <w:abstractNumId w:val="25"/>
  </w:num>
  <w:num w:numId="23">
    <w:abstractNumId w:val="1"/>
  </w:num>
  <w:num w:numId="24">
    <w:abstractNumId w:val="30"/>
  </w:num>
  <w:num w:numId="25">
    <w:abstractNumId w:val="7"/>
  </w:num>
  <w:num w:numId="26">
    <w:abstractNumId w:val="45"/>
  </w:num>
  <w:num w:numId="27">
    <w:abstractNumId w:val="98"/>
  </w:num>
  <w:num w:numId="28">
    <w:abstractNumId w:val="91"/>
  </w:num>
  <w:num w:numId="29">
    <w:abstractNumId w:val="101"/>
  </w:num>
  <w:num w:numId="30">
    <w:abstractNumId w:val="35"/>
  </w:num>
  <w:num w:numId="31">
    <w:abstractNumId w:val="6"/>
  </w:num>
  <w:num w:numId="32">
    <w:abstractNumId w:val="4"/>
  </w:num>
  <w:num w:numId="33">
    <w:abstractNumId w:val="111"/>
  </w:num>
  <w:num w:numId="34">
    <w:abstractNumId w:val="81"/>
  </w:num>
  <w:num w:numId="35">
    <w:abstractNumId w:val="38"/>
  </w:num>
  <w:num w:numId="36">
    <w:abstractNumId w:val="89"/>
  </w:num>
  <w:num w:numId="37">
    <w:abstractNumId w:val="39"/>
  </w:num>
  <w:num w:numId="38">
    <w:abstractNumId w:val="52"/>
  </w:num>
  <w:num w:numId="39">
    <w:abstractNumId w:val="114"/>
  </w:num>
  <w:num w:numId="40">
    <w:abstractNumId w:val="110"/>
  </w:num>
  <w:num w:numId="41">
    <w:abstractNumId w:val="65"/>
  </w:num>
  <w:num w:numId="42">
    <w:abstractNumId w:val="99"/>
  </w:num>
  <w:num w:numId="43">
    <w:abstractNumId w:val="8"/>
  </w:num>
  <w:num w:numId="44">
    <w:abstractNumId w:val="92"/>
  </w:num>
  <w:num w:numId="45">
    <w:abstractNumId w:val="37"/>
  </w:num>
  <w:num w:numId="46">
    <w:abstractNumId w:val="115"/>
  </w:num>
  <w:num w:numId="47">
    <w:abstractNumId w:val="24"/>
  </w:num>
  <w:num w:numId="48">
    <w:abstractNumId w:val="87"/>
  </w:num>
  <w:num w:numId="49">
    <w:abstractNumId w:val="76"/>
  </w:num>
  <w:num w:numId="50">
    <w:abstractNumId w:val="107"/>
  </w:num>
  <w:num w:numId="51">
    <w:abstractNumId w:val="19"/>
  </w:num>
  <w:num w:numId="52">
    <w:abstractNumId w:val="44"/>
  </w:num>
  <w:num w:numId="53">
    <w:abstractNumId w:val="12"/>
  </w:num>
  <w:num w:numId="54">
    <w:abstractNumId w:val="18"/>
  </w:num>
  <w:num w:numId="55">
    <w:abstractNumId w:val="90"/>
  </w:num>
  <w:num w:numId="56">
    <w:abstractNumId w:val="20"/>
  </w:num>
  <w:num w:numId="57">
    <w:abstractNumId w:val="96"/>
  </w:num>
  <w:num w:numId="58">
    <w:abstractNumId w:val="17"/>
  </w:num>
  <w:num w:numId="59">
    <w:abstractNumId w:val="58"/>
  </w:num>
  <w:num w:numId="60">
    <w:abstractNumId w:val="14"/>
  </w:num>
  <w:num w:numId="61">
    <w:abstractNumId w:val="74"/>
  </w:num>
  <w:num w:numId="62">
    <w:abstractNumId w:val="43"/>
  </w:num>
  <w:num w:numId="63">
    <w:abstractNumId w:val="66"/>
  </w:num>
  <w:num w:numId="64">
    <w:abstractNumId w:val="67"/>
  </w:num>
  <w:num w:numId="65">
    <w:abstractNumId w:val="95"/>
  </w:num>
  <w:num w:numId="66">
    <w:abstractNumId w:val="51"/>
  </w:num>
  <w:num w:numId="67">
    <w:abstractNumId w:val="54"/>
  </w:num>
  <w:num w:numId="68">
    <w:abstractNumId w:val="113"/>
  </w:num>
  <w:num w:numId="69">
    <w:abstractNumId w:val="55"/>
  </w:num>
  <w:num w:numId="70">
    <w:abstractNumId w:val="33"/>
  </w:num>
  <w:num w:numId="71">
    <w:abstractNumId w:val="22"/>
  </w:num>
  <w:num w:numId="72">
    <w:abstractNumId w:val="61"/>
  </w:num>
  <w:num w:numId="73">
    <w:abstractNumId w:val="94"/>
  </w:num>
  <w:num w:numId="74">
    <w:abstractNumId w:val="62"/>
  </w:num>
  <w:num w:numId="75">
    <w:abstractNumId w:val="112"/>
  </w:num>
  <w:num w:numId="76">
    <w:abstractNumId w:val="48"/>
  </w:num>
  <w:num w:numId="77">
    <w:abstractNumId w:val="104"/>
  </w:num>
  <w:num w:numId="78">
    <w:abstractNumId w:val="27"/>
  </w:num>
  <w:num w:numId="79">
    <w:abstractNumId w:val="11"/>
  </w:num>
  <w:num w:numId="80">
    <w:abstractNumId w:val="2"/>
  </w:num>
  <w:num w:numId="81">
    <w:abstractNumId w:val="57"/>
  </w:num>
  <w:num w:numId="82">
    <w:abstractNumId w:val="0"/>
  </w:num>
  <w:num w:numId="83">
    <w:abstractNumId w:val="93"/>
  </w:num>
  <w:num w:numId="84">
    <w:abstractNumId w:val="3"/>
  </w:num>
  <w:num w:numId="85">
    <w:abstractNumId w:val="50"/>
  </w:num>
  <w:num w:numId="86">
    <w:abstractNumId w:val="82"/>
  </w:num>
  <w:num w:numId="87">
    <w:abstractNumId w:val="75"/>
  </w:num>
  <w:num w:numId="88">
    <w:abstractNumId w:val="109"/>
  </w:num>
  <w:num w:numId="89">
    <w:abstractNumId w:val="40"/>
  </w:num>
  <w:num w:numId="90">
    <w:abstractNumId w:val="59"/>
  </w:num>
  <w:num w:numId="91">
    <w:abstractNumId w:val="10"/>
  </w:num>
  <w:num w:numId="92">
    <w:abstractNumId w:val="29"/>
  </w:num>
  <w:num w:numId="93">
    <w:abstractNumId w:val="53"/>
  </w:num>
  <w:num w:numId="94">
    <w:abstractNumId w:val="15"/>
  </w:num>
  <w:num w:numId="95">
    <w:abstractNumId w:val="68"/>
  </w:num>
  <w:num w:numId="96">
    <w:abstractNumId w:val="16"/>
  </w:num>
  <w:num w:numId="97">
    <w:abstractNumId w:val="32"/>
  </w:num>
  <w:num w:numId="98">
    <w:abstractNumId w:val="9"/>
  </w:num>
  <w:num w:numId="99">
    <w:abstractNumId w:val="23"/>
  </w:num>
  <w:num w:numId="100">
    <w:abstractNumId w:val="60"/>
  </w:num>
  <w:num w:numId="101">
    <w:abstractNumId w:val="86"/>
  </w:num>
  <w:num w:numId="102">
    <w:abstractNumId w:val="70"/>
  </w:num>
  <w:num w:numId="103">
    <w:abstractNumId w:val="64"/>
  </w:num>
  <w:num w:numId="104">
    <w:abstractNumId w:val="78"/>
  </w:num>
  <w:num w:numId="105">
    <w:abstractNumId w:val="36"/>
  </w:num>
  <w:num w:numId="106">
    <w:abstractNumId w:val="72"/>
  </w:num>
  <w:num w:numId="107">
    <w:abstractNumId w:val="21"/>
  </w:num>
  <w:num w:numId="108">
    <w:abstractNumId w:val="77"/>
  </w:num>
  <w:num w:numId="109">
    <w:abstractNumId w:val="46"/>
  </w:num>
  <w:num w:numId="110">
    <w:abstractNumId w:val="106"/>
  </w:num>
  <w:num w:numId="111">
    <w:abstractNumId w:val="73"/>
  </w:num>
  <w:num w:numId="112">
    <w:abstractNumId w:val="34"/>
  </w:num>
  <w:num w:numId="113">
    <w:abstractNumId w:val="42"/>
  </w:num>
  <w:num w:numId="114">
    <w:abstractNumId w:val="79"/>
  </w:num>
  <w:num w:numId="115">
    <w:abstractNumId w:val="80"/>
  </w:num>
  <w:num w:numId="116">
    <w:abstractNumId w:val="4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5034B0"/>
    <w:rsid w:val="00000879"/>
    <w:rsid w:val="00000EB3"/>
    <w:rsid w:val="00000F87"/>
    <w:rsid w:val="00001DD8"/>
    <w:rsid w:val="000028A5"/>
    <w:rsid w:val="00002AD4"/>
    <w:rsid w:val="000045F6"/>
    <w:rsid w:val="00004BE5"/>
    <w:rsid w:val="00005088"/>
    <w:rsid w:val="00005247"/>
    <w:rsid w:val="00005E79"/>
    <w:rsid w:val="00006ECB"/>
    <w:rsid w:val="0000736C"/>
    <w:rsid w:val="00007884"/>
    <w:rsid w:val="00007A38"/>
    <w:rsid w:val="00011076"/>
    <w:rsid w:val="00011A96"/>
    <w:rsid w:val="000121C6"/>
    <w:rsid w:val="000151FC"/>
    <w:rsid w:val="00015727"/>
    <w:rsid w:val="0001588B"/>
    <w:rsid w:val="00023616"/>
    <w:rsid w:val="000238B9"/>
    <w:rsid w:val="00023C6B"/>
    <w:rsid w:val="00024416"/>
    <w:rsid w:val="0002445A"/>
    <w:rsid w:val="000269D5"/>
    <w:rsid w:val="00027047"/>
    <w:rsid w:val="00031770"/>
    <w:rsid w:val="00031BC5"/>
    <w:rsid w:val="00032BA0"/>
    <w:rsid w:val="00033F41"/>
    <w:rsid w:val="00034138"/>
    <w:rsid w:val="000369B3"/>
    <w:rsid w:val="00036A2E"/>
    <w:rsid w:val="000375E5"/>
    <w:rsid w:val="0004076D"/>
    <w:rsid w:val="00040C0B"/>
    <w:rsid w:val="000412A7"/>
    <w:rsid w:val="00042441"/>
    <w:rsid w:val="0004254A"/>
    <w:rsid w:val="00044346"/>
    <w:rsid w:val="000448E4"/>
    <w:rsid w:val="000456E9"/>
    <w:rsid w:val="000458E6"/>
    <w:rsid w:val="0004647E"/>
    <w:rsid w:val="0004648E"/>
    <w:rsid w:val="00050A5F"/>
    <w:rsid w:val="000510EA"/>
    <w:rsid w:val="0005154E"/>
    <w:rsid w:val="00051D2D"/>
    <w:rsid w:val="00053A8C"/>
    <w:rsid w:val="000555AB"/>
    <w:rsid w:val="0005675C"/>
    <w:rsid w:val="00056B22"/>
    <w:rsid w:val="00056E78"/>
    <w:rsid w:val="00057C8C"/>
    <w:rsid w:val="00057CFD"/>
    <w:rsid w:val="000606C1"/>
    <w:rsid w:val="00061F53"/>
    <w:rsid w:val="00062387"/>
    <w:rsid w:val="00065A99"/>
    <w:rsid w:val="00066044"/>
    <w:rsid w:val="0006628F"/>
    <w:rsid w:val="00066768"/>
    <w:rsid w:val="000701C2"/>
    <w:rsid w:val="000720B9"/>
    <w:rsid w:val="000726F4"/>
    <w:rsid w:val="0007384D"/>
    <w:rsid w:val="00073AAE"/>
    <w:rsid w:val="00073AC0"/>
    <w:rsid w:val="00074BDC"/>
    <w:rsid w:val="00075A66"/>
    <w:rsid w:val="00076516"/>
    <w:rsid w:val="00076F1F"/>
    <w:rsid w:val="0007792E"/>
    <w:rsid w:val="00077F87"/>
    <w:rsid w:val="000803AB"/>
    <w:rsid w:val="0008053C"/>
    <w:rsid w:val="000835DD"/>
    <w:rsid w:val="000837DC"/>
    <w:rsid w:val="00083E9F"/>
    <w:rsid w:val="00085216"/>
    <w:rsid w:val="00086005"/>
    <w:rsid w:val="0008795C"/>
    <w:rsid w:val="00087C72"/>
    <w:rsid w:val="00090286"/>
    <w:rsid w:val="00090309"/>
    <w:rsid w:val="000914DD"/>
    <w:rsid w:val="00091D8F"/>
    <w:rsid w:val="00092AAA"/>
    <w:rsid w:val="000939D3"/>
    <w:rsid w:val="00093F0E"/>
    <w:rsid w:val="0009437A"/>
    <w:rsid w:val="00094816"/>
    <w:rsid w:val="0009521C"/>
    <w:rsid w:val="00095C31"/>
    <w:rsid w:val="00096E4D"/>
    <w:rsid w:val="00097783"/>
    <w:rsid w:val="00097839"/>
    <w:rsid w:val="00097B0A"/>
    <w:rsid w:val="000A07C2"/>
    <w:rsid w:val="000A17E1"/>
    <w:rsid w:val="000A1F7F"/>
    <w:rsid w:val="000A20BD"/>
    <w:rsid w:val="000A2250"/>
    <w:rsid w:val="000A3723"/>
    <w:rsid w:val="000A3C3F"/>
    <w:rsid w:val="000A40FB"/>
    <w:rsid w:val="000A4132"/>
    <w:rsid w:val="000A4376"/>
    <w:rsid w:val="000A4952"/>
    <w:rsid w:val="000A705A"/>
    <w:rsid w:val="000B092B"/>
    <w:rsid w:val="000B1AA6"/>
    <w:rsid w:val="000B27AF"/>
    <w:rsid w:val="000B2C29"/>
    <w:rsid w:val="000B3C7C"/>
    <w:rsid w:val="000B4E41"/>
    <w:rsid w:val="000B5644"/>
    <w:rsid w:val="000B7160"/>
    <w:rsid w:val="000B78D4"/>
    <w:rsid w:val="000C203E"/>
    <w:rsid w:val="000C2D7E"/>
    <w:rsid w:val="000C2EDC"/>
    <w:rsid w:val="000C3BA7"/>
    <w:rsid w:val="000C4A60"/>
    <w:rsid w:val="000C6BF3"/>
    <w:rsid w:val="000D1308"/>
    <w:rsid w:val="000D1523"/>
    <w:rsid w:val="000D3205"/>
    <w:rsid w:val="000D387E"/>
    <w:rsid w:val="000D5E8C"/>
    <w:rsid w:val="000D61D6"/>
    <w:rsid w:val="000D6F8C"/>
    <w:rsid w:val="000D78C4"/>
    <w:rsid w:val="000D7F20"/>
    <w:rsid w:val="000E0915"/>
    <w:rsid w:val="000E0A79"/>
    <w:rsid w:val="000E0B11"/>
    <w:rsid w:val="000E0C10"/>
    <w:rsid w:val="000E152D"/>
    <w:rsid w:val="000E1D59"/>
    <w:rsid w:val="000E2252"/>
    <w:rsid w:val="000E40B7"/>
    <w:rsid w:val="000E40DA"/>
    <w:rsid w:val="000E44BC"/>
    <w:rsid w:val="000E52BC"/>
    <w:rsid w:val="000E5DC5"/>
    <w:rsid w:val="000E68E7"/>
    <w:rsid w:val="000E6B9C"/>
    <w:rsid w:val="000E70A3"/>
    <w:rsid w:val="000E7735"/>
    <w:rsid w:val="000E7DF5"/>
    <w:rsid w:val="000F1097"/>
    <w:rsid w:val="000F1685"/>
    <w:rsid w:val="000F1974"/>
    <w:rsid w:val="000F1F93"/>
    <w:rsid w:val="000F2EDC"/>
    <w:rsid w:val="000F35DB"/>
    <w:rsid w:val="000F3D34"/>
    <w:rsid w:val="000F3EF7"/>
    <w:rsid w:val="000F5583"/>
    <w:rsid w:val="000F56F3"/>
    <w:rsid w:val="000F5AB3"/>
    <w:rsid w:val="000F5F9D"/>
    <w:rsid w:val="000F66F9"/>
    <w:rsid w:val="000F677B"/>
    <w:rsid w:val="000F6B0F"/>
    <w:rsid w:val="00100109"/>
    <w:rsid w:val="0010062C"/>
    <w:rsid w:val="001019FE"/>
    <w:rsid w:val="00101EF1"/>
    <w:rsid w:val="00103FBB"/>
    <w:rsid w:val="0010513D"/>
    <w:rsid w:val="00105452"/>
    <w:rsid w:val="00105E04"/>
    <w:rsid w:val="00106342"/>
    <w:rsid w:val="001076B4"/>
    <w:rsid w:val="0010788E"/>
    <w:rsid w:val="00111528"/>
    <w:rsid w:val="00111956"/>
    <w:rsid w:val="0011208B"/>
    <w:rsid w:val="00112C0B"/>
    <w:rsid w:val="001136A8"/>
    <w:rsid w:val="0011494A"/>
    <w:rsid w:val="00114C1F"/>
    <w:rsid w:val="001162FB"/>
    <w:rsid w:val="0011641E"/>
    <w:rsid w:val="001202C3"/>
    <w:rsid w:val="0012070C"/>
    <w:rsid w:val="00120C63"/>
    <w:rsid w:val="00121F5D"/>
    <w:rsid w:val="00122366"/>
    <w:rsid w:val="001224A5"/>
    <w:rsid w:val="00123BCA"/>
    <w:rsid w:val="00124B46"/>
    <w:rsid w:val="00126298"/>
    <w:rsid w:val="00127666"/>
    <w:rsid w:val="00127798"/>
    <w:rsid w:val="0012782F"/>
    <w:rsid w:val="001302E6"/>
    <w:rsid w:val="0013057D"/>
    <w:rsid w:val="001309EB"/>
    <w:rsid w:val="00130CC0"/>
    <w:rsid w:val="00130D52"/>
    <w:rsid w:val="00133263"/>
    <w:rsid w:val="00133992"/>
    <w:rsid w:val="001350E3"/>
    <w:rsid w:val="00135170"/>
    <w:rsid w:val="001354BC"/>
    <w:rsid w:val="00136139"/>
    <w:rsid w:val="0013698C"/>
    <w:rsid w:val="00137BAC"/>
    <w:rsid w:val="00140809"/>
    <w:rsid w:val="00141B44"/>
    <w:rsid w:val="00141DF5"/>
    <w:rsid w:val="0014292E"/>
    <w:rsid w:val="001434D0"/>
    <w:rsid w:val="0014357E"/>
    <w:rsid w:val="00143C26"/>
    <w:rsid w:val="001450D9"/>
    <w:rsid w:val="0014569A"/>
    <w:rsid w:val="00145A71"/>
    <w:rsid w:val="00145BE7"/>
    <w:rsid w:val="00146070"/>
    <w:rsid w:val="00146528"/>
    <w:rsid w:val="00146A96"/>
    <w:rsid w:val="001478D5"/>
    <w:rsid w:val="001508B9"/>
    <w:rsid w:val="00151736"/>
    <w:rsid w:val="001522DA"/>
    <w:rsid w:val="001523F3"/>
    <w:rsid w:val="001537BA"/>
    <w:rsid w:val="00153BFA"/>
    <w:rsid w:val="00154836"/>
    <w:rsid w:val="0015487B"/>
    <w:rsid w:val="001563AF"/>
    <w:rsid w:val="0015695A"/>
    <w:rsid w:val="00156BB2"/>
    <w:rsid w:val="00160FE7"/>
    <w:rsid w:val="00162CF4"/>
    <w:rsid w:val="0016356A"/>
    <w:rsid w:val="00164909"/>
    <w:rsid w:val="00164C4C"/>
    <w:rsid w:val="001659F4"/>
    <w:rsid w:val="00166954"/>
    <w:rsid w:val="00166DBA"/>
    <w:rsid w:val="00166F53"/>
    <w:rsid w:val="0016708B"/>
    <w:rsid w:val="00170C04"/>
    <w:rsid w:val="00172072"/>
    <w:rsid w:val="00173D1B"/>
    <w:rsid w:val="0017429F"/>
    <w:rsid w:val="001759D4"/>
    <w:rsid w:val="0017686C"/>
    <w:rsid w:val="001768B8"/>
    <w:rsid w:val="001773A9"/>
    <w:rsid w:val="00177FD1"/>
    <w:rsid w:val="0018004A"/>
    <w:rsid w:val="00180078"/>
    <w:rsid w:val="001808D2"/>
    <w:rsid w:val="001813B0"/>
    <w:rsid w:val="00181676"/>
    <w:rsid w:val="00186457"/>
    <w:rsid w:val="001866BC"/>
    <w:rsid w:val="0019125D"/>
    <w:rsid w:val="00192017"/>
    <w:rsid w:val="00192240"/>
    <w:rsid w:val="001933D5"/>
    <w:rsid w:val="00194362"/>
    <w:rsid w:val="0019454D"/>
    <w:rsid w:val="00195ADF"/>
    <w:rsid w:val="00195B2D"/>
    <w:rsid w:val="00196FDA"/>
    <w:rsid w:val="00197461"/>
    <w:rsid w:val="00197BDE"/>
    <w:rsid w:val="001A18BE"/>
    <w:rsid w:val="001A204C"/>
    <w:rsid w:val="001A3215"/>
    <w:rsid w:val="001A3AF6"/>
    <w:rsid w:val="001A3BD7"/>
    <w:rsid w:val="001A4B3C"/>
    <w:rsid w:val="001A580F"/>
    <w:rsid w:val="001A5AC8"/>
    <w:rsid w:val="001A7A9F"/>
    <w:rsid w:val="001B0744"/>
    <w:rsid w:val="001B15A0"/>
    <w:rsid w:val="001B2BF4"/>
    <w:rsid w:val="001B379A"/>
    <w:rsid w:val="001B5148"/>
    <w:rsid w:val="001B6224"/>
    <w:rsid w:val="001B63A6"/>
    <w:rsid w:val="001B7540"/>
    <w:rsid w:val="001B76E6"/>
    <w:rsid w:val="001B7AFF"/>
    <w:rsid w:val="001C1014"/>
    <w:rsid w:val="001C43A0"/>
    <w:rsid w:val="001C4CE4"/>
    <w:rsid w:val="001C6863"/>
    <w:rsid w:val="001C6CB3"/>
    <w:rsid w:val="001C7668"/>
    <w:rsid w:val="001C7ED6"/>
    <w:rsid w:val="001D0316"/>
    <w:rsid w:val="001D1617"/>
    <w:rsid w:val="001D1D8B"/>
    <w:rsid w:val="001D1DB8"/>
    <w:rsid w:val="001D25C5"/>
    <w:rsid w:val="001D296A"/>
    <w:rsid w:val="001D56B1"/>
    <w:rsid w:val="001D572D"/>
    <w:rsid w:val="001D587F"/>
    <w:rsid w:val="001D7E79"/>
    <w:rsid w:val="001E0D20"/>
    <w:rsid w:val="001E1ACA"/>
    <w:rsid w:val="001E4132"/>
    <w:rsid w:val="001E74EA"/>
    <w:rsid w:val="001F00AB"/>
    <w:rsid w:val="001F0859"/>
    <w:rsid w:val="001F0D2C"/>
    <w:rsid w:val="001F1F9B"/>
    <w:rsid w:val="001F3712"/>
    <w:rsid w:val="001F409E"/>
    <w:rsid w:val="001F48D4"/>
    <w:rsid w:val="001F5264"/>
    <w:rsid w:val="001F5A80"/>
    <w:rsid w:val="001F5D38"/>
    <w:rsid w:val="001F79C3"/>
    <w:rsid w:val="0020099E"/>
    <w:rsid w:val="00200BBE"/>
    <w:rsid w:val="00201097"/>
    <w:rsid w:val="00201F1B"/>
    <w:rsid w:val="00202E92"/>
    <w:rsid w:val="002044E6"/>
    <w:rsid w:val="00204F17"/>
    <w:rsid w:val="0020658A"/>
    <w:rsid w:val="00207102"/>
    <w:rsid w:val="00207372"/>
    <w:rsid w:val="00207A92"/>
    <w:rsid w:val="00207C42"/>
    <w:rsid w:val="0021061D"/>
    <w:rsid w:val="0021071C"/>
    <w:rsid w:val="002109E6"/>
    <w:rsid w:val="00215042"/>
    <w:rsid w:val="002157B2"/>
    <w:rsid w:val="0021640C"/>
    <w:rsid w:val="00217CF2"/>
    <w:rsid w:val="00220035"/>
    <w:rsid w:val="00221186"/>
    <w:rsid w:val="00221767"/>
    <w:rsid w:val="00221AE5"/>
    <w:rsid w:val="00222990"/>
    <w:rsid w:val="00223337"/>
    <w:rsid w:val="00223949"/>
    <w:rsid w:val="0022399F"/>
    <w:rsid w:val="00223C6B"/>
    <w:rsid w:val="00225138"/>
    <w:rsid w:val="00225A8F"/>
    <w:rsid w:val="00227486"/>
    <w:rsid w:val="00227999"/>
    <w:rsid w:val="00233542"/>
    <w:rsid w:val="00235ECB"/>
    <w:rsid w:val="0023753D"/>
    <w:rsid w:val="00237B9F"/>
    <w:rsid w:val="002406DB"/>
    <w:rsid w:val="002409C6"/>
    <w:rsid w:val="00242184"/>
    <w:rsid w:val="00242381"/>
    <w:rsid w:val="0024251C"/>
    <w:rsid w:val="00242D0F"/>
    <w:rsid w:val="00243149"/>
    <w:rsid w:val="00243658"/>
    <w:rsid w:val="00243EF2"/>
    <w:rsid w:val="00244BC7"/>
    <w:rsid w:val="0024713D"/>
    <w:rsid w:val="00251031"/>
    <w:rsid w:val="0025119C"/>
    <w:rsid w:val="002537AA"/>
    <w:rsid w:val="00253971"/>
    <w:rsid w:val="00254F86"/>
    <w:rsid w:val="00255A59"/>
    <w:rsid w:val="00256B8C"/>
    <w:rsid w:val="00256DBE"/>
    <w:rsid w:val="00257FD9"/>
    <w:rsid w:val="00260F13"/>
    <w:rsid w:val="00261514"/>
    <w:rsid w:val="00261A28"/>
    <w:rsid w:val="00262831"/>
    <w:rsid w:val="00262FA5"/>
    <w:rsid w:val="0026415F"/>
    <w:rsid w:val="00264166"/>
    <w:rsid w:val="002645BB"/>
    <w:rsid w:val="00264CBA"/>
    <w:rsid w:val="002652A5"/>
    <w:rsid w:val="00270128"/>
    <w:rsid w:val="002727C1"/>
    <w:rsid w:val="00274C8B"/>
    <w:rsid w:val="002752C8"/>
    <w:rsid w:val="002772D4"/>
    <w:rsid w:val="00277451"/>
    <w:rsid w:val="0028035B"/>
    <w:rsid w:val="00280F3B"/>
    <w:rsid w:val="00283017"/>
    <w:rsid w:val="002832D6"/>
    <w:rsid w:val="00285503"/>
    <w:rsid w:val="00285A7C"/>
    <w:rsid w:val="00285A8F"/>
    <w:rsid w:val="00286B71"/>
    <w:rsid w:val="00286BAD"/>
    <w:rsid w:val="00286FB5"/>
    <w:rsid w:val="00287596"/>
    <w:rsid w:val="002875F1"/>
    <w:rsid w:val="00287FBA"/>
    <w:rsid w:val="00293999"/>
    <w:rsid w:val="00293A4C"/>
    <w:rsid w:val="00293CD0"/>
    <w:rsid w:val="002951EE"/>
    <w:rsid w:val="00295AC8"/>
    <w:rsid w:val="0029627E"/>
    <w:rsid w:val="00296DA3"/>
    <w:rsid w:val="002A0153"/>
    <w:rsid w:val="002A0779"/>
    <w:rsid w:val="002A1322"/>
    <w:rsid w:val="002A14F2"/>
    <w:rsid w:val="002A2834"/>
    <w:rsid w:val="002A2D00"/>
    <w:rsid w:val="002A3A5A"/>
    <w:rsid w:val="002A4AF4"/>
    <w:rsid w:val="002A4F7F"/>
    <w:rsid w:val="002A5499"/>
    <w:rsid w:val="002A6FD4"/>
    <w:rsid w:val="002B027B"/>
    <w:rsid w:val="002B1507"/>
    <w:rsid w:val="002B16FD"/>
    <w:rsid w:val="002B2F73"/>
    <w:rsid w:val="002B3E6A"/>
    <w:rsid w:val="002B4640"/>
    <w:rsid w:val="002B706C"/>
    <w:rsid w:val="002B7D41"/>
    <w:rsid w:val="002B7E11"/>
    <w:rsid w:val="002B7E68"/>
    <w:rsid w:val="002C1ECE"/>
    <w:rsid w:val="002C2AD5"/>
    <w:rsid w:val="002C35E0"/>
    <w:rsid w:val="002C364D"/>
    <w:rsid w:val="002C3A71"/>
    <w:rsid w:val="002C3CAA"/>
    <w:rsid w:val="002C4876"/>
    <w:rsid w:val="002C52CA"/>
    <w:rsid w:val="002D03CC"/>
    <w:rsid w:val="002D0E33"/>
    <w:rsid w:val="002D1935"/>
    <w:rsid w:val="002D36DA"/>
    <w:rsid w:val="002D3797"/>
    <w:rsid w:val="002D3B2F"/>
    <w:rsid w:val="002D4C09"/>
    <w:rsid w:val="002D4FDB"/>
    <w:rsid w:val="002D6C4C"/>
    <w:rsid w:val="002D6DDE"/>
    <w:rsid w:val="002D6FEE"/>
    <w:rsid w:val="002D7E90"/>
    <w:rsid w:val="002E0014"/>
    <w:rsid w:val="002E02E9"/>
    <w:rsid w:val="002E097A"/>
    <w:rsid w:val="002E19C6"/>
    <w:rsid w:val="002E2292"/>
    <w:rsid w:val="002E2942"/>
    <w:rsid w:val="002E4346"/>
    <w:rsid w:val="002E45A3"/>
    <w:rsid w:val="002E4EF1"/>
    <w:rsid w:val="002E6978"/>
    <w:rsid w:val="002E79A2"/>
    <w:rsid w:val="002F166C"/>
    <w:rsid w:val="002F2345"/>
    <w:rsid w:val="002F3084"/>
    <w:rsid w:val="002F3F64"/>
    <w:rsid w:val="002F49A8"/>
    <w:rsid w:val="002F5385"/>
    <w:rsid w:val="003009C6"/>
    <w:rsid w:val="00300B67"/>
    <w:rsid w:val="00302279"/>
    <w:rsid w:val="00303449"/>
    <w:rsid w:val="003035CA"/>
    <w:rsid w:val="003046DC"/>
    <w:rsid w:val="00304883"/>
    <w:rsid w:val="00304B0A"/>
    <w:rsid w:val="00305F1F"/>
    <w:rsid w:val="00310416"/>
    <w:rsid w:val="0031124C"/>
    <w:rsid w:val="00313091"/>
    <w:rsid w:val="003139DB"/>
    <w:rsid w:val="00316813"/>
    <w:rsid w:val="003169DB"/>
    <w:rsid w:val="00317148"/>
    <w:rsid w:val="003179C8"/>
    <w:rsid w:val="00320CA7"/>
    <w:rsid w:val="0032135B"/>
    <w:rsid w:val="003228AC"/>
    <w:rsid w:val="00322EAF"/>
    <w:rsid w:val="00324AE5"/>
    <w:rsid w:val="00326A23"/>
    <w:rsid w:val="00327D4E"/>
    <w:rsid w:val="00330711"/>
    <w:rsid w:val="00330C21"/>
    <w:rsid w:val="00330C6D"/>
    <w:rsid w:val="00331553"/>
    <w:rsid w:val="003319AE"/>
    <w:rsid w:val="0033211A"/>
    <w:rsid w:val="003329FC"/>
    <w:rsid w:val="00332EAC"/>
    <w:rsid w:val="003331AA"/>
    <w:rsid w:val="0033455C"/>
    <w:rsid w:val="0033484C"/>
    <w:rsid w:val="00336DB3"/>
    <w:rsid w:val="003400E4"/>
    <w:rsid w:val="00340531"/>
    <w:rsid w:val="003422C3"/>
    <w:rsid w:val="00343F6A"/>
    <w:rsid w:val="0034452C"/>
    <w:rsid w:val="003463DE"/>
    <w:rsid w:val="0034692E"/>
    <w:rsid w:val="00346B64"/>
    <w:rsid w:val="0034761A"/>
    <w:rsid w:val="00347732"/>
    <w:rsid w:val="00347970"/>
    <w:rsid w:val="00351271"/>
    <w:rsid w:val="00352024"/>
    <w:rsid w:val="00352511"/>
    <w:rsid w:val="00353509"/>
    <w:rsid w:val="0035398B"/>
    <w:rsid w:val="00354244"/>
    <w:rsid w:val="00354F6F"/>
    <w:rsid w:val="00356D84"/>
    <w:rsid w:val="00357D42"/>
    <w:rsid w:val="00357E1D"/>
    <w:rsid w:val="00357F92"/>
    <w:rsid w:val="003605A7"/>
    <w:rsid w:val="003607AC"/>
    <w:rsid w:val="00360835"/>
    <w:rsid w:val="00361751"/>
    <w:rsid w:val="00361823"/>
    <w:rsid w:val="003619A6"/>
    <w:rsid w:val="00361BED"/>
    <w:rsid w:val="003620DC"/>
    <w:rsid w:val="0036409B"/>
    <w:rsid w:val="00364810"/>
    <w:rsid w:val="00364AFA"/>
    <w:rsid w:val="00365089"/>
    <w:rsid w:val="0036639D"/>
    <w:rsid w:val="003665CE"/>
    <w:rsid w:val="003671E7"/>
    <w:rsid w:val="003717D1"/>
    <w:rsid w:val="0037439E"/>
    <w:rsid w:val="0037535A"/>
    <w:rsid w:val="003804B4"/>
    <w:rsid w:val="00380DD2"/>
    <w:rsid w:val="00381F93"/>
    <w:rsid w:val="00382CA8"/>
    <w:rsid w:val="00382FE6"/>
    <w:rsid w:val="00383602"/>
    <w:rsid w:val="0038484E"/>
    <w:rsid w:val="00384CBF"/>
    <w:rsid w:val="0038680E"/>
    <w:rsid w:val="00386F90"/>
    <w:rsid w:val="003907EF"/>
    <w:rsid w:val="00390A89"/>
    <w:rsid w:val="00391F78"/>
    <w:rsid w:val="00392038"/>
    <w:rsid w:val="003923C1"/>
    <w:rsid w:val="003932C4"/>
    <w:rsid w:val="00395C88"/>
    <w:rsid w:val="003967DC"/>
    <w:rsid w:val="00397C7A"/>
    <w:rsid w:val="00397E7F"/>
    <w:rsid w:val="00397FA8"/>
    <w:rsid w:val="003A0330"/>
    <w:rsid w:val="003A1483"/>
    <w:rsid w:val="003A23FC"/>
    <w:rsid w:val="003A2BF5"/>
    <w:rsid w:val="003A2ED0"/>
    <w:rsid w:val="003A3324"/>
    <w:rsid w:val="003A3E5F"/>
    <w:rsid w:val="003A424B"/>
    <w:rsid w:val="003A503E"/>
    <w:rsid w:val="003A5DD6"/>
    <w:rsid w:val="003A723A"/>
    <w:rsid w:val="003A7BB4"/>
    <w:rsid w:val="003B0F66"/>
    <w:rsid w:val="003B17F8"/>
    <w:rsid w:val="003B4715"/>
    <w:rsid w:val="003B6FE9"/>
    <w:rsid w:val="003B7F8C"/>
    <w:rsid w:val="003B7FCB"/>
    <w:rsid w:val="003C0076"/>
    <w:rsid w:val="003C018B"/>
    <w:rsid w:val="003C093B"/>
    <w:rsid w:val="003C4A69"/>
    <w:rsid w:val="003C4D4C"/>
    <w:rsid w:val="003C51FA"/>
    <w:rsid w:val="003C522F"/>
    <w:rsid w:val="003C5EB9"/>
    <w:rsid w:val="003C696A"/>
    <w:rsid w:val="003C6D89"/>
    <w:rsid w:val="003C73B0"/>
    <w:rsid w:val="003C741C"/>
    <w:rsid w:val="003D01D6"/>
    <w:rsid w:val="003D1AE3"/>
    <w:rsid w:val="003D20F2"/>
    <w:rsid w:val="003D2852"/>
    <w:rsid w:val="003D289E"/>
    <w:rsid w:val="003D2EE7"/>
    <w:rsid w:val="003D371F"/>
    <w:rsid w:val="003D378E"/>
    <w:rsid w:val="003D4433"/>
    <w:rsid w:val="003D5991"/>
    <w:rsid w:val="003D7B62"/>
    <w:rsid w:val="003D7E85"/>
    <w:rsid w:val="003E10F0"/>
    <w:rsid w:val="003E25D4"/>
    <w:rsid w:val="003E2F99"/>
    <w:rsid w:val="003E403D"/>
    <w:rsid w:val="003E6DCA"/>
    <w:rsid w:val="003E7248"/>
    <w:rsid w:val="003E756E"/>
    <w:rsid w:val="003F209F"/>
    <w:rsid w:val="003F33A3"/>
    <w:rsid w:val="003F3BD9"/>
    <w:rsid w:val="003F42E7"/>
    <w:rsid w:val="003F50A2"/>
    <w:rsid w:val="003F536B"/>
    <w:rsid w:val="003F6463"/>
    <w:rsid w:val="003F7306"/>
    <w:rsid w:val="003F73E3"/>
    <w:rsid w:val="00400041"/>
    <w:rsid w:val="00400B5D"/>
    <w:rsid w:val="00401C73"/>
    <w:rsid w:val="00402121"/>
    <w:rsid w:val="00403CD0"/>
    <w:rsid w:val="00403D77"/>
    <w:rsid w:val="004044FA"/>
    <w:rsid w:val="00404761"/>
    <w:rsid w:val="00404BFC"/>
    <w:rsid w:val="0040564C"/>
    <w:rsid w:val="00405796"/>
    <w:rsid w:val="00405A2C"/>
    <w:rsid w:val="00406158"/>
    <w:rsid w:val="00406C25"/>
    <w:rsid w:val="00406ED7"/>
    <w:rsid w:val="00406FFC"/>
    <w:rsid w:val="0040762C"/>
    <w:rsid w:val="00407861"/>
    <w:rsid w:val="00412A03"/>
    <w:rsid w:val="00413F11"/>
    <w:rsid w:val="004168CD"/>
    <w:rsid w:val="00416B64"/>
    <w:rsid w:val="00417650"/>
    <w:rsid w:val="00417750"/>
    <w:rsid w:val="00417CA5"/>
    <w:rsid w:val="00420E6E"/>
    <w:rsid w:val="00421F03"/>
    <w:rsid w:val="00422F48"/>
    <w:rsid w:val="00423477"/>
    <w:rsid w:val="00423AF1"/>
    <w:rsid w:val="00423FA1"/>
    <w:rsid w:val="00425221"/>
    <w:rsid w:val="00425697"/>
    <w:rsid w:val="00426621"/>
    <w:rsid w:val="0043057B"/>
    <w:rsid w:val="0043226D"/>
    <w:rsid w:val="00434492"/>
    <w:rsid w:val="00435712"/>
    <w:rsid w:val="004369DC"/>
    <w:rsid w:val="00436D23"/>
    <w:rsid w:val="004376BF"/>
    <w:rsid w:val="00437E6B"/>
    <w:rsid w:val="0044163E"/>
    <w:rsid w:val="00441E64"/>
    <w:rsid w:val="0044258D"/>
    <w:rsid w:val="00442D9E"/>
    <w:rsid w:val="004438AF"/>
    <w:rsid w:val="0044555C"/>
    <w:rsid w:val="00445917"/>
    <w:rsid w:val="00452367"/>
    <w:rsid w:val="004558AB"/>
    <w:rsid w:val="00457718"/>
    <w:rsid w:val="004600F7"/>
    <w:rsid w:val="004609D4"/>
    <w:rsid w:val="004611B9"/>
    <w:rsid w:val="00461936"/>
    <w:rsid w:val="00461E28"/>
    <w:rsid w:val="00461F55"/>
    <w:rsid w:val="00464AAC"/>
    <w:rsid w:val="00465223"/>
    <w:rsid w:val="004664D1"/>
    <w:rsid w:val="00467002"/>
    <w:rsid w:val="00470A02"/>
    <w:rsid w:val="00471240"/>
    <w:rsid w:val="0047141C"/>
    <w:rsid w:val="00471F80"/>
    <w:rsid w:val="00472EC6"/>
    <w:rsid w:val="00475287"/>
    <w:rsid w:val="00475ECC"/>
    <w:rsid w:val="00477B0D"/>
    <w:rsid w:val="00480590"/>
    <w:rsid w:val="0048159C"/>
    <w:rsid w:val="00481706"/>
    <w:rsid w:val="00481F48"/>
    <w:rsid w:val="00483B67"/>
    <w:rsid w:val="00485580"/>
    <w:rsid w:val="00486D4D"/>
    <w:rsid w:val="00490238"/>
    <w:rsid w:val="0049054F"/>
    <w:rsid w:val="00490D95"/>
    <w:rsid w:val="00491D03"/>
    <w:rsid w:val="0049759A"/>
    <w:rsid w:val="004976EC"/>
    <w:rsid w:val="0049776F"/>
    <w:rsid w:val="004A01F3"/>
    <w:rsid w:val="004A12BE"/>
    <w:rsid w:val="004A2245"/>
    <w:rsid w:val="004A2F23"/>
    <w:rsid w:val="004A3245"/>
    <w:rsid w:val="004A4995"/>
    <w:rsid w:val="004A50F0"/>
    <w:rsid w:val="004A718D"/>
    <w:rsid w:val="004A75F7"/>
    <w:rsid w:val="004B00D5"/>
    <w:rsid w:val="004B0528"/>
    <w:rsid w:val="004B1552"/>
    <w:rsid w:val="004B170D"/>
    <w:rsid w:val="004B2AC4"/>
    <w:rsid w:val="004B3B6D"/>
    <w:rsid w:val="004B4A85"/>
    <w:rsid w:val="004B5E63"/>
    <w:rsid w:val="004B667B"/>
    <w:rsid w:val="004B789B"/>
    <w:rsid w:val="004C02B5"/>
    <w:rsid w:val="004C0E95"/>
    <w:rsid w:val="004C1333"/>
    <w:rsid w:val="004C27C2"/>
    <w:rsid w:val="004C2FCB"/>
    <w:rsid w:val="004C3218"/>
    <w:rsid w:val="004C37D1"/>
    <w:rsid w:val="004C3C1E"/>
    <w:rsid w:val="004C3F01"/>
    <w:rsid w:val="004C423C"/>
    <w:rsid w:val="004C4F9B"/>
    <w:rsid w:val="004C50EC"/>
    <w:rsid w:val="004C6150"/>
    <w:rsid w:val="004C64F1"/>
    <w:rsid w:val="004C659D"/>
    <w:rsid w:val="004C6D1D"/>
    <w:rsid w:val="004C70A1"/>
    <w:rsid w:val="004C70EA"/>
    <w:rsid w:val="004C7EA2"/>
    <w:rsid w:val="004C7F80"/>
    <w:rsid w:val="004D0461"/>
    <w:rsid w:val="004D04DC"/>
    <w:rsid w:val="004D11E8"/>
    <w:rsid w:val="004D19F0"/>
    <w:rsid w:val="004D1D42"/>
    <w:rsid w:val="004D1F77"/>
    <w:rsid w:val="004D2961"/>
    <w:rsid w:val="004D39E2"/>
    <w:rsid w:val="004D3DC3"/>
    <w:rsid w:val="004D47D2"/>
    <w:rsid w:val="004D4F15"/>
    <w:rsid w:val="004D55AA"/>
    <w:rsid w:val="004D5839"/>
    <w:rsid w:val="004D5AF1"/>
    <w:rsid w:val="004D61A4"/>
    <w:rsid w:val="004D6894"/>
    <w:rsid w:val="004D7E17"/>
    <w:rsid w:val="004E08A6"/>
    <w:rsid w:val="004E0AA5"/>
    <w:rsid w:val="004E1028"/>
    <w:rsid w:val="004E20A9"/>
    <w:rsid w:val="004E3832"/>
    <w:rsid w:val="004E3918"/>
    <w:rsid w:val="004E3AE5"/>
    <w:rsid w:val="004E42C0"/>
    <w:rsid w:val="004E439B"/>
    <w:rsid w:val="004E4DC2"/>
    <w:rsid w:val="004E559D"/>
    <w:rsid w:val="004E5C58"/>
    <w:rsid w:val="004E5E47"/>
    <w:rsid w:val="004E6764"/>
    <w:rsid w:val="004F04D1"/>
    <w:rsid w:val="004F1352"/>
    <w:rsid w:val="004F143C"/>
    <w:rsid w:val="004F1B35"/>
    <w:rsid w:val="004F1B67"/>
    <w:rsid w:val="004F312B"/>
    <w:rsid w:val="004F33FA"/>
    <w:rsid w:val="004F3680"/>
    <w:rsid w:val="004F392E"/>
    <w:rsid w:val="004F5A39"/>
    <w:rsid w:val="004F5F63"/>
    <w:rsid w:val="004F7AC3"/>
    <w:rsid w:val="00501B6D"/>
    <w:rsid w:val="00502636"/>
    <w:rsid w:val="00502DC5"/>
    <w:rsid w:val="005030B5"/>
    <w:rsid w:val="005034B0"/>
    <w:rsid w:val="00505075"/>
    <w:rsid w:val="005050EA"/>
    <w:rsid w:val="00505A90"/>
    <w:rsid w:val="00505C0E"/>
    <w:rsid w:val="00505C89"/>
    <w:rsid w:val="00506011"/>
    <w:rsid w:val="00510050"/>
    <w:rsid w:val="00510890"/>
    <w:rsid w:val="00510C29"/>
    <w:rsid w:val="00511CA1"/>
    <w:rsid w:val="00511EAB"/>
    <w:rsid w:val="005139D1"/>
    <w:rsid w:val="00516264"/>
    <w:rsid w:val="0051689B"/>
    <w:rsid w:val="00516CE1"/>
    <w:rsid w:val="00516D5E"/>
    <w:rsid w:val="005172FE"/>
    <w:rsid w:val="00520264"/>
    <w:rsid w:val="00522AE8"/>
    <w:rsid w:val="0052395A"/>
    <w:rsid w:val="00523EAE"/>
    <w:rsid w:val="0052491B"/>
    <w:rsid w:val="00524A1D"/>
    <w:rsid w:val="00524F05"/>
    <w:rsid w:val="0052515E"/>
    <w:rsid w:val="00525936"/>
    <w:rsid w:val="00525F45"/>
    <w:rsid w:val="00527749"/>
    <w:rsid w:val="00527774"/>
    <w:rsid w:val="00527D11"/>
    <w:rsid w:val="00531289"/>
    <w:rsid w:val="00531334"/>
    <w:rsid w:val="00533F81"/>
    <w:rsid w:val="00534470"/>
    <w:rsid w:val="00536284"/>
    <w:rsid w:val="005363DE"/>
    <w:rsid w:val="00536839"/>
    <w:rsid w:val="00536D9D"/>
    <w:rsid w:val="00537918"/>
    <w:rsid w:val="00540E46"/>
    <w:rsid w:val="005422A1"/>
    <w:rsid w:val="0054235E"/>
    <w:rsid w:val="005423E4"/>
    <w:rsid w:val="0054399E"/>
    <w:rsid w:val="00545345"/>
    <w:rsid w:val="005461B4"/>
    <w:rsid w:val="00546DF2"/>
    <w:rsid w:val="00547CF4"/>
    <w:rsid w:val="005501BB"/>
    <w:rsid w:val="0055292F"/>
    <w:rsid w:val="00552F26"/>
    <w:rsid w:val="00553159"/>
    <w:rsid w:val="00553392"/>
    <w:rsid w:val="00553FD5"/>
    <w:rsid w:val="0055400B"/>
    <w:rsid w:val="00554F0E"/>
    <w:rsid w:val="005559B8"/>
    <w:rsid w:val="00555E5D"/>
    <w:rsid w:val="00557799"/>
    <w:rsid w:val="00557819"/>
    <w:rsid w:val="00557929"/>
    <w:rsid w:val="005642EF"/>
    <w:rsid w:val="00565A77"/>
    <w:rsid w:val="0056654A"/>
    <w:rsid w:val="00566A11"/>
    <w:rsid w:val="00567400"/>
    <w:rsid w:val="00567E19"/>
    <w:rsid w:val="00570F0B"/>
    <w:rsid w:val="00571800"/>
    <w:rsid w:val="00571DEC"/>
    <w:rsid w:val="00572ED8"/>
    <w:rsid w:val="00572FCA"/>
    <w:rsid w:val="00573A69"/>
    <w:rsid w:val="005754BC"/>
    <w:rsid w:val="005767EE"/>
    <w:rsid w:val="00576A04"/>
    <w:rsid w:val="00576FA2"/>
    <w:rsid w:val="00577CB7"/>
    <w:rsid w:val="00580B89"/>
    <w:rsid w:val="00582DA5"/>
    <w:rsid w:val="00583B50"/>
    <w:rsid w:val="005854FD"/>
    <w:rsid w:val="0058605D"/>
    <w:rsid w:val="0058727A"/>
    <w:rsid w:val="005879B9"/>
    <w:rsid w:val="00590AF7"/>
    <w:rsid w:val="005919F2"/>
    <w:rsid w:val="00592DE2"/>
    <w:rsid w:val="0059358F"/>
    <w:rsid w:val="0059427D"/>
    <w:rsid w:val="005958C2"/>
    <w:rsid w:val="00595C8F"/>
    <w:rsid w:val="0059650B"/>
    <w:rsid w:val="0059668F"/>
    <w:rsid w:val="00596753"/>
    <w:rsid w:val="005A1799"/>
    <w:rsid w:val="005A1E95"/>
    <w:rsid w:val="005A2192"/>
    <w:rsid w:val="005A370D"/>
    <w:rsid w:val="005A4A13"/>
    <w:rsid w:val="005A4D68"/>
    <w:rsid w:val="005A68F2"/>
    <w:rsid w:val="005A7573"/>
    <w:rsid w:val="005A7DBA"/>
    <w:rsid w:val="005A7DBE"/>
    <w:rsid w:val="005B0111"/>
    <w:rsid w:val="005B0EDC"/>
    <w:rsid w:val="005B0F42"/>
    <w:rsid w:val="005B1D7C"/>
    <w:rsid w:val="005B1DDA"/>
    <w:rsid w:val="005B44D7"/>
    <w:rsid w:val="005B486D"/>
    <w:rsid w:val="005B58F6"/>
    <w:rsid w:val="005B6495"/>
    <w:rsid w:val="005B6A36"/>
    <w:rsid w:val="005B7E27"/>
    <w:rsid w:val="005C005B"/>
    <w:rsid w:val="005C2624"/>
    <w:rsid w:val="005C26CA"/>
    <w:rsid w:val="005C3ABE"/>
    <w:rsid w:val="005C3B48"/>
    <w:rsid w:val="005C4419"/>
    <w:rsid w:val="005C445D"/>
    <w:rsid w:val="005C458C"/>
    <w:rsid w:val="005C4AD9"/>
    <w:rsid w:val="005C6177"/>
    <w:rsid w:val="005C65A1"/>
    <w:rsid w:val="005C66A0"/>
    <w:rsid w:val="005C6CE5"/>
    <w:rsid w:val="005C780A"/>
    <w:rsid w:val="005D0C0A"/>
    <w:rsid w:val="005D19FB"/>
    <w:rsid w:val="005D2089"/>
    <w:rsid w:val="005D30F4"/>
    <w:rsid w:val="005D35ED"/>
    <w:rsid w:val="005D3A93"/>
    <w:rsid w:val="005D653E"/>
    <w:rsid w:val="005D69CF"/>
    <w:rsid w:val="005E03D9"/>
    <w:rsid w:val="005E2922"/>
    <w:rsid w:val="005E4606"/>
    <w:rsid w:val="005E46FE"/>
    <w:rsid w:val="005E6F74"/>
    <w:rsid w:val="005E764C"/>
    <w:rsid w:val="005E767D"/>
    <w:rsid w:val="005F0455"/>
    <w:rsid w:val="005F0802"/>
    <w:rsid w:val="005F0F39"/>
    <w:rsid w:val="005F12FE"/>
    <w:rsid w:val="005F1A0E"/>
    <w:rsid w:val="005F3E9C"/>
    <w:rsid w:val="005F48E4"/>
    <w:rsid w:val="005F4EA1"/>
    <w:rsid w:val="005F56A3"/>
    <w:rsid w:val="005F79F8"/>
    <w:rsid w:val="005F7BBC"/>
    <w:rsid w:val="006017E2"/>
    <w:rsid w:val="0060207C"/>
    <w:rsid w:val="00602291"/>
    <w:rsid w:val="00605F73"/>
    <w:rsid w:val="00606050"/>
    <w:rsid w:val="00606AAF"/>
    <w:rsid w:val="00607C5A"/>
    <w:rsid w:val="0061004B"/>
    <w:rsid w:val="00612D10"/>
    <w:rsid w:val="0061468A"/>
    <w:rsid w:val="00614F24"/>
    <w:rsid w:val="006153ED"/>
    <w:rsid w:val="006167FD"/>
    <w:rsid w:val="006168A3"/>
    <w:rsid w:val="0062097F"/>
    <w:rsid w:val="00620CAA"/>
    <w:rsid w:val="006212FD"/>
    <w:rsid w:val="00622517"/>
    <w:rsid w:val="0062349B"/>
    <w:rsid w:val="00623BC9"/>
    <w:rsid w:val="00625C61"/>
    <w:rsid w:val="006272FB"/>
    <w:rsid w:val="00627BC9"/>
    <w:rsid w:val="0063140A"/>
    <w:rsid w:val="0063171B"/>
    <w:rsid w:val="0063231E"/>
    <w:rsid w:val="006324CD"/>
    <w:rsid w:val="006343EC"/>
    <w:rsid w:val="00641680"/>
    <w:rsid w:val="006426D3"/>
    <w:rsid w:val="00642E4F"/>
    <w:rsid w:val="00643F69"/>
    <w:rsid w:val="006449DC"/>
    <w:rsid w:val="00644F63"/>
    <w:rsid w:val="00647D77"/>
    <w:rsid w:val="00647E0D"/>
    <w:rsid w:val="0065011B"/>
    <w:rsid w:val="006502BA"/>
    <w:rsid w:val="0065085C"/>
    <w:rsid w:val="00650B6E"/>
    <w:rsid w:val="00650E2E"/>
    <w:rsid w:val="0065179A"/>
    <w:rsid w:val="006517B0"/>
    <w:rsid w:val="00653253"/>
    <w:rsid w:val="00653653"/>
    <w:rsid w:val="00655588"/>
    <w:rsid w:val="006578EF"/>
    <w:rsid w:val="0066143E"/>
    <w:rsid w:val="00661BFA"/>
    <w:rsid w:val="00661C77"/>
    <w:rsid w:val="006622E0"/>
    <w:rsid w:val="00662A63"/>
    <w:rsid w:val="0066316F"/>
    <w:rsid w:val="006646CF"/>
    <w:rsid w:val="00665A74"/>
    <w:rsid w:val="00666590"/>
    <w:rsid w:val="00666AAE"/>
    <w:rsid w:val="0066737C"/>
    <w:rsid w:val="00667C56"/>
    <w:rsid w:val="006704E3"/>
    <w:rsid w:val="00671FAE"/>
    <w:rsid w:val="00672AC7"/>
    <w:rsid w:val="00673882"/>
    <w:rsid w:val="006745E6"/>
    <w:rsid w:val="00674B3C"/>
    <w:rsid w:val="0067697E"/>
    <w:rsid w:val="00676B63"/>
    <w:rsid w:val="0067708F"/>
    <w:rsid w:val="0068035F"/>
    <w:rsid w:val="00682372"/>
    <w:rsid w:val="00682676"/>
    <w:rsid w:val="00682881"/>
    <w:rsid w:val="00683906"/>
    <w:rsid w:val="00683A82"/>
    <w:rsid w:val="0068489C"/>
    <w:rsid w:val="0068655C"/>
    <w:rsid w:val="006867A2"/>
    <w:rsid w:val="00690AAE"/>
    <w:rsid w:val="00690D71"/>
    <w:rsid w:val="00691990"/>
    <w:rsid w:val="0069420D"/>
    <w:rsid w:val="006945AE"/>
    <w:rsid w:val="00696538"/>
    <w:rsid w:val="00696966"/>
    <w:rsid w:val="00696FD1"/>
    <w:rsid w:val="0069790C"/>
    <w:rsid w:val="006A0C73"/>
    <w:rsid w:val="006A19A0"/>
    <w:rsid w:val="006A2306"/>
    <w:rsid w:val="006A2C23"/>
    <w:rsid w:val="006A34FB"/>
    <w:rsid w:val="006A3AE8"/>
    <w:rsid w:val="006A428B"/>
    <w:rsid w:val="006A6017"/>
    <w:rsid w:val="006A72A7"/>
    <w:rsid w:val="006B01F6"/>
    <w:rsid w:val="006B1E2C"/>
    <w:rsid w:val="006B1FDD"/>
    <w:rsid w:val="006B2839"/>
    <w:rsid w:val="006B2A03"/>
    <w:rsid w:val="006B396C"/>
    <w:rsid w:val="006B4C3F"/>
    <w:rsid w:val="006B6D34"/>
    <w:rsid w:val="006C00B6"/>
    <w:rsid w:val="006C0402"/>
    <w:rsid w:val="006C2D60"/>
    <w:rsid w:val="006C30CB"/>
    <w:rsid w:val="006C390D"/>
    <w:rsid w:val="006C3C44"/>
    <w:rsid w:val="006C5E8C"/>
    <w:rsid w:val="006C6C60"/>
    <w:rsid w:val="006C7814"/>
    <w:rsid w:val="006C7D99"/>
    <w:rsid w:val="006C7DEB"/>
    <w:rsid w:val="006C7E22"/>
    <w:rsid w:val="006D0008"/>
    <w:rsid w:val="006D0793"/>
    <w:rsid w:val="006D0CC4"/>
    <w:rsid w:val="006D158A"/>
    <w:rsid w:val="006D2ED7"/>
    <w:rsid w:val="006D3C42"/>
    <w:rsid w:val="006D3CE4"/>
    <w:rsid w:val="006D5089"/>
    <w:rsid w:val="006D5B30"/>
    <w:rsid w:val="006D6391"/>
    <w:rsid w:val="006D6778"/>
    <w:rsid w:val="006E17B6"/>
    <w:rsid w:val="006E28F3"/>
    <w:rsid w:val="006E35B5"/>
    <w:rsid w:val="006E5110"/>
    <w:rsid w:val="006E6012"/>
    <w:rsid w:val="006E6BBD"/>
    <w:rsid w:val="006F019F"/>
    <w:rsid w:val="006F01FB"/>
    <w:rsid w:val="006F0D32"/>
    <w:rsid w:val="006F175C"/>
    <w:rsid w:val="006F398E"/>
    <w:rsid w:val="006F4732"/>
    <w:rsid w:val="006F4784"/>
    <w:rsid w:val="006F4E13"/>
    <w:rsid w:val="006F59BD"/>
    <w:rsid w:val="0070007E"/>
    <w:rsid w:val="00700376"/>
    <w:rsid w:val="00702E05"/>
    <w:rsid w:val="007063C3"/>
    <w:rsid w:val="0070680F"/>
    <w:rsid w:val="00706FB1"/>
    <w:rsid w:val="00710CD3"/>
    <w:rsid w:val="00711099"/>
    <w:rsid w:val="00712A40"/>
    <w:rsid w:val="0071379D"/>
    <w:rsid w:val="007160CB"/>
    <w:rsid w:val="00717662"/>
    <w:rsid w:val="00722CC0"/>
    <w:rsid w:val="00723976"/>
    <w:rsid w:val="00723C33"/>
    <w:rsid w:val="00727208"/>
    <w:rsid w:val="0072758E"/>
    <w:rsid w:val="00730374"/>
    <w:rsid w:val="0073223A"/>
    <w:rsid w:val="00732884"/>
    <w:rsid w:val="00732B04"/>
    <w:rsid w:val="00733F3A"/>
    <w:rsid w:val="00735463"/>
    <w:rsid w:val="007354A6"/>
    <w:rsid w:val="007355B9"/>
    <w:rsid w:val="00736744"/>
    <w:rsid w:val="00736FA4"/>
    <w:rsid w:val="00737ACC"/>
    <w:rsid w:val="00737B01"/>
    <w:rsid w:val="007400E1"/>
    <w:rsid w:val="0074028E"/>
    <w:rsid w:val="0074169A"/>
    <w:rsid w:val="00741919"/>
    <w:rsid w:val="00741EEE"/>
    <w:rsid w:val="0074308A"/>
    <w:rsid w:val="007447F4"/>
    <w:rsid w:val="00745991"/>
    <w:rsid w:val="00746F2E"/>
    <w:rsid w:val="00747702"/>
    <w:rsid w:val="0075035D"/>
    <w:rsid w:val="007509B6"/>
    <w:rsid w:val="0075113E"/>
    <w:rsid w:val="0075283A"/>
    <w:rsid w:val="00752A42"/>
    <w:rsid w:val="00752B97"/>
    <w:rsid w:val="00752D03"/>
    <w:rsid w:val="007547DD"/>
    <w:rsid w:val="00756C1A"/>
    <w:rsid w:val="007570DF"/>
    <w:rsid w:val="00761FCC"/>
    <w:rsid w:val="00762A09"/>
    <w:rsid w:val="00762B2F"/>
    <w:rsid w:val="00762B63"/>
    <w:rsid w:val="00763C2A"/>
    <w:rsid w:val="00763D70"/>
    <w:rsid w:val="007644AF"/>
    <w:rsid w:val="00764FE5"/>
    <w:rsid w:val="0076513A"/>
    <w:rsid w:val="0076573F"/>
    <w:rsid w:val="00766968"/>
    <w:rsid w:val="00766E3B"/>
    <w:rsid w:val="00766E87"/>
    <w:rsid w:val="00767ACA"/>
    <w:rsid w:val="00771075"/>
    <w:rsid w:val="007716CB"/>
    <w:rsid w:val="007719BC"/>
    <w:rsid w:val="0077225A"/>
    <w:rsid w:val="007724CD"/>
    <w:rsid w:val="00772AA1"/>
    <w:rsid w:val="007732B1"/>
    <w:rsid w:val="00773806"/>
    <w:rsid w:val="00774A28"/>
    <w:rsid w:val="00774E76"/>
    <w:rsid w:val="0077529A"/>
    <w:rsid w:val="007757FB"/>
    <w:rsid w:val="007769AE"/>
    <w:rsid w:val="00776D93"/>
    <w:rsid w:val="00777FD1"/>
    <w:rsid w:val="00780568"/>
    <w:rsid w:val="007807A5"/>
    <w:rsid w:val="00781D0B"/>
    <w:rsid w:val="00783582"/>
    <w:rsid w:val="00787ABB"/>
    <w:rsid w:val="007914CA"/>
    <w:rsid w:val="00792CFE"/>
    <w:rsid w:val="00793129"/>
    <w:rsid w:val="00793207"/>
    <w:rsid w:val="007953E8"/>
    <w:rsid w:val="0079544D"/>
    <w:rsid w:val="007956FA"/>
    <w:rsid w:val="00797B92"/>
    <w:rsid w:val="007A048B"/>
    <w:rsid w:val="007A04E9"/>
    <w:rsid w:val="007A154D"/>
    <w:rsid w:val="007A1FC8"/>
    <w:rsid w:val="007A2972"/>
    <w:rsid w:val="007A3226"/>
    <w:rsid w:val="007A3346"/>
    <w:rsid w:val="007A5BD0"/>
    <w:rsid w:val="007A62F3"/>
    <w:rsid w:val="007A66F7"/>
    <w:rsid w:val="007A67D8"/>
    <w:rsid w:val="007A6E36"/>
    <w:rsid w:val="007B1804"/>
    <w:rsid w:val="007B2872"/>
    <w:rsid w:val="007B29CC"/>
    <w:rsid w:val="007B2AD4"/>
    <w:rsid w:val="007B2F1B"/>
    <w:rsid w:val="007B306B"/>
    <w:rsid w:val="007B323B"/>
    <w:rsid w:val="007B413C"/>
    <w:rsid w:val="007B70BE"/>
    <w:rsid w:val="007B765F"/>
    <w:rsid w:val="007C1685"/>
    <w:rsid w:val="007C2129"/>
    <w:rsid w:val="007C2C6A"/>
    <w:rsid w:val="007C324A"/>
    <w:rsid w:val="007D1B3D"/>
    <w:rsid w:val="007D329B"/>
    <w:rsid w:val="007D3B68"/>
    <w:rsid w:val="007D5699"/>
    <w:rsid w:val="007D64D9"/>
    <w:rsid w:val="007D7309"/>
    <w:rsid w:val="007D7865"/>
    <w:rsid w:val="007E1A54"/>
    <w:rsid w:val="007E3090"/>
    <w:rsid w:val="007E3436"/>
    <w:rsid w:val="007E465D"/>
    <w:rsid w:val="007E49B7"/>
    <w:rsid w:val="007E4ED3"/>
    <w:rsid w:val="007E59A3"/>
    <w:rsid w:val="007E5C75"/>
    <w:rsid w:val="007E6FB5"/>
    <w:rsid w:val="007F2F44"/>
    <w:rsid w:val="007F5839"/>
    <w:rsid w:val="007F58AE"/>
    <w:rsid w:val="007F6227"/>
    <w:rsid w:val="007F6EF9"/>
    <w:rsid w:val="007F7DD2"/>
    <w:rsid w:val="007F7DE5"/>
    <w:rsid w:val="007F7E37"/>
    <w:rsid w:val="00800DA3"/>
    <w:rsid w:val="00801BE2"/>
    <w:rsid w:val="00802177"/>
    <w:rsid w:val="00802FE6"/>
    <w:rsid w:val="00803757"/>
    <w:rsid w:val="008043D2"/>
    <w:rsid w:val="008049F8"/>
    <w:rsid w:val="00804D9F"/>
    <w:rsid w:val="008061FD"/>
    <w:rsid w:val="0080663F"/>
    <w:rsid w:val="00807F69"/>
    <w:rsid w:val="00810F8F"/>
    <w:rsid w:val="00811243"/>
    <w:rsid w:val="0081148E"/>
    <w:rsid w:val="0081264A"/>
    <w:rsid w:val="00812A29"/>
    <w:rsid w:val="00813126"/>
    <w:rsid w:val="00821400"/>
    <w:rsid w:val="0082198D"/>
    <w:rsid w:val="00821BC9"/>
    <w:rsid w:val="008232C0"/>
    <w:rsid w:val="00823466"/>
    <w:rsid w:val="00825CC9"/>
    <w:rsid w:val="00827871"/>
    <w:rsid w:val="008278C2"/>
    <w:rsid w:val="008306B7"/>
    <w:rsid w:val="00831EA9"/>
    <w:rsid w:val="00834133"/>
    <w:rsid w:val="0083459A"/>
    <w:rsid w:val="00835675"/>
    <w:rsid w:val="00835B82"/>
    <w:rsid w:val="00836021"/>
    <w:rsid w:val="0083755C"/>
    <w:rsid w:val="00840CE5"/>
    <w:rsid w:val="008411C2"/>
    <w:rsid w:val="00841EF5"/>
    <w:rsid w:val="008423E0"/>
    <w:rsid w:val="008429CD"/>
    <w:rsid w:val="00842EFC"/>
    <w:rsid w:val="00843E16"/>
    <w:rsid w:val="00843F16"/>
    <w:rsid w:val="008440ED"/>
    <w:rsid w:val="0084457C"/>
    <w:rsid w:val="00844A95"/>
    <w:rsid w:val="00844C05"/>
    <w:rsid w:val="00845A6B"/>
    <w:rsid w:val="00845BBC"/>
    <w:rsid w:val="00845E5E"/>
    <w:rsid w:val="00845F52"/>
    <w:rsid w:val="00846D54"/>
    <w:rsid w:val="00847D6C"/>
    <w:rsid w:val="00851689"/>
    <w:rsid w:val="00851AD8"/>
    <w:rsid w:val="00851F5B"/>
    <w:rsid w:val="00852E32"/>
    <w:rsid w:val="008530D7"/>
    <w:rsid w:val="00854FA2"/>
    <w:rsid w:val="008551A9"/>
    <w:rsid w:val="00857523"/>
    <w:rsid w:val="00862A30"/>
    <w:rsid w:val="00863526"/>
    <w:rsid w:val="00864B51"/>
    <w:rsid w:val="00867537"/>
    <w:rsid w:val="008711E0"/>
    <w:rsid w:val="008730B5"/>
    <w:rsid w:val="00874E3D"/>
    <w:rsid w:val="0087594D"/>
    <w:rsid w:val="008763E4"/>
    <w:rsid w:val="00877C6D"/>
    <w:rsid w:val="0088006D"/>
    <w:rsid w:val="00880485"/>
    <w:rsid w:val="00883CEB"/>
    <w:rsid w:val="008845EF"/>
    <w:rsid w:val="00884AA3"/>
    <w:rsid w:val="00885BF8"/>
    <w:rsid w:val="0088659E"/>
    <w:rsid w:val="00886684"/>
    <w:rsid w:val="00890484"/>
    <w:rsid w:val="00894715"/>
    <w:rsid w:val="00897619"/>
    <w:rsid w:val="0089763C"/>
    <w:rsid w:val="008A17AF"/>
    <w:rsid w:val="008A1C81"/>
    <w:rsid w:val="008A30EC"/>
    <w:rsid w:val="008A41BF"/>
    <w:rsid w:val="008A495E"/>
    <w:rsid w:val="008A4C34"/>
    <w:rsid w:val="008A4F64"/>
    <w:rsid w:val="008A4F98"/>
    <w:rsid w:val="008A73B0"/>
    <w:rsid w:val="008A7A53"/>
    <w:rsid w:val="008B028A"/>
    <w:rsid w:val="008B0AD1"/>
    <w:rsid w:val="008B14BF"/>
    <w:rsid w:val="008B14F6"/>
    <w:rsid w:val="008B4FE4"/>
    <w:rsid w:val="008B504F"/>
    <w:rsid w:val="008B5C0A"/>
    <w:rsid w:val="008B66B3"/>
    <w:rsid w:val="008C1993"/>
    <w:rsid w:val="008C21A8"/>
    <w:rsid w:val="008C4CDF"/>
    <w:rsid w:val="008C5AF4"/>
    <w:rsid w:val="008C68E0"/>
    <w:rsid w:val="008C6CEE"/>
    <w:rsid w:val="008C7296"/>
    <w:rsid w:val="008D0B32"/>
    <w:rsid w:val="008D1DAD"/>
    <w:rsid w:val="008D2E68"/>
    <w:rsid w:val="008D31E6"/>
    <w:rsid w:val="008D3E51"/>
    <w:rsid w:val="008D4C08"/>
    <w:rsid w:val="008D5495"/>
    <w:rsid w:val="008D694A"/>
    <w:rsid w:val="008D77BC"/>
    <w:rsid w:val="008D7D8E"/>
    <w:rsid w:val="008E030E"/>
    <w:rsid w:val="008E0375"/>
    <w:rsid w:val="008E05CF"/>
    <w:rsid w:val="008E14A6"/>
    <w:rsid w:val="008E21AD"/>
    <w:rsid w:val="008E240C"/>
    <w:rsid w:val="008E26CC"/>
    <w:rsid w:val="008E2D31"/>
    <w:rsid w:val="008E4098"/>
    <w:rsid w:val="008E4E4E"/>
    <w:rsid w:val="008E4ED2"/>
    <w:rsid w:val="008E52A0"/>
    <w:rsid w:val="008E5CC8"/>
    <w:rsid w:val="008E6811"/>
    <w:rsid w:val="008E747A"/>
    <w:rsid w:val="008F2BF3"/>
    <w:rsid w:val="008F3CCA"/>
    <w:rsid w:val="008F4178"/>
    <w:rsid w:val="008F48A9"/>
    <w:rsid w:val="008F73A8"/>
    <w:rsid w:val="008F74D3"/>
    <w:rsid w:val="00900028"/>
    <w:rsid w:val="00900D8C"/>
    <w:rsid w:val="00900DC3"/>
    <w:rsid w:val="00901726"/>
    <w:rsid w:val="00903125"/>
    <w:rsid w:val="0090350C"/>
    <w:rsid w:val="009042B3"/>
    <w:rsid w:val="00905F96"/>
    <w:rsid w:val="0090629E"/>
    <w:rsid w:val="00906F95"/>
    <w:rsid w:val="009075FB"/>
    <w:rsid w:val="00910A1D"/>
    <w:rsid w:val="009112BF"/>
    <w:rsid w:val="00912D8A"/>
    <w:rsid w:val="00913013"/>
    <w:rsid w:val="009140E2"/>
    <w:rsid w:val="00914C3D"/>
    <w:rsid w:val="009167D0"/>
    <w:rsid w:val="00922642"/>
    <w:rsid w:val="009229F5"/>
    <w:rsid w:val="00924D98"/>
    <w:rsid w:val="00925C89"/>
    <w:rsid w:val="00925E54"/>
    <w:rsid w:val="00926614"/>
    <w:rsid w:val="0092776C"/>
    <w:rsid w:val="00927853"/>
    <w:rsid w:val="009325BA"/>
    <w:rsid w:val="00932BCE"/>
    <w:rsid w:val="00932DB1"/>
    <w:rsid w:val="00936061"/>
    <w:rsid w:val="00936B4D"/>
    <w:rsid w:val="0093713D"/>
    <w:rsid w:val="00937D2D"/>
    <w:rsid w:val="0094077E"/>
    <w:rsid w:val="00940A75"/>
    <w:rsid w:val="00940B16"/>
    <w:rsid w:val="009429D9"/>
    <w:rsid w:val="00943E6D"/>
    <w:rsid w:val="00945FE3"/>
    <w:rsid w:val="00947554"/>
    <w:rsid w:val="00950E8F"/>
    <w:rsid w:val="00952B7A"/>
    <w:rsid w:val="009530BF"/>
    <w:rsid w:val="00953595"/>
    <w:rsid w:val="00953971"/>
    <w:rsid w:val="00953F0A"/>
    <w:rsid w:val="00955786"/>
    <w:rsid w:val="0095580A"/>
    <w:rsid w:val="00955DA1"/>
    <w:rsid w:val="00955FE1"/>
    <w:rsid w:val="00961E98"/>
    <w:rsid w:val="00963E5B"/>
    <w:rsid w:val="00964037"/>
    <w:rsid w:val="00965958"/>
    <w:rsid w:val="0096718B"/>
    <w:rsid w:val="009702E3"/>
    <w:rsid w:val="00970ECD"/>
    <w:rsid w:val="00971833"/>
    <w:rsid w:val="00972F1C"/>
    <w:rsid w:val="00973008"/>
    <w:rsid w:val="00973068"/>
    <w:rsid w:val="009743ED"/>
    <w:rsid w:val="0097553F"/>
    <w:rsid w:val="00981A75"/>
    <w:rsid w:val="00982157"/>
    <w:rsid w:val="0098300A"/>
    <w:rsid w:val="00983498"/>
    <w:rsid w:val="0098368F"/>
    <w:rsid w:val="00983E75"/>
    <w:rsid w:val="00986215"/>
    <w:rsid w:val="009872A8"/>
    <w:rsid w:val="00990329"/>
    <w:rsid w:val="00990371"/>
    <w:rsid w:val="0099065A"/>
    <w:rsid w:val="00993CF5"/>
    <w:rsid w:val="00994630"/>
    <w:rsid w:val="009976B1"/>
    <w:rsid w:val="00997B6A"/>
    <w:rsid w:val="009A0AC7"/>
    <w:rsid w:val="009A15DF"/>
    <w:rsid w:val="009A1665"/>
    <w:rsid w:val="009A4CDE"/>
    <w:rsid w:val="009A5A24"/>
    <w:rsid w:val="009A5DDE"/>
    <w:rsid w:val="009A6861"/>
    <w:rsid w:val="009A7FC8"/>
    <w:rsid w:val="009B2DC6"/>
    <w:rsid w:val="009B39B2"/>
    <w:rsid w:val="009B3A5F"/>
    <w:rsid w:val="009B48C9"/>
    <w:rsid w:val="009B4EA4"/>
    <w:rsid w:val="009B5658"/>
    <w:rsid w:val="009B5EAE"/>
    <w:rsid w:val="009B640D"/>
    <w:rsid w:val="009B6978"/>
    <w:rsid w:val="009B7063"/>
    <w:rsid w:val="009B7EAE"/>
    <w:rsid w:val="009C024B"/>
    <w:rsid w:val="009C0250"/>
    <w:rsid w:val="009C1180"/>
    <w:rsid w:val="009C1DE8"/>
    <w:rsid w:val="009C4632"/>
    <w:rsid w:val="009C4962"/>
    <w:rsid w:val="009C5055"/>
    <w:rsid w:val="009C65C2"/>
    <w:rsid w:val="009C6997"/>
    <w:rsid w:val="009C71FF"/>
    <w:rsid w:val="009C748F"/>
    <w:rsid w:val="009D07B8"/>
    <w:rsid w:val="009D1662"/>
    <w:rsid w:val="009D198A"/>
    <w:rsid w:val="009D3F87"/>
    <w:rsid w:val="009D6917"/>
    <w:rsid w:val="009E00D9"/>
    <w:rsid w:val="009E04C8"/>
    <w:rsid w:val="009E144A"/>
    <w:rsid w:val="009E1929"/>
    <w:rsid w:val="009E5272"/>
    <w:rsid w:val="009E660D"/>
    <w:rsid w:val="009E7B33"/>
    <w:rsid w:val="009F0D3B"/>
    <w:rsid w:val="009F10C8"/>
    <w:rsid w:val="009F225C"/>
    <w:rsid w:val="009F2FB9"/>
    <w:rsid w:val="009F3423"/>
    <w:rsid w:val="009F3BF8"/>
    <w:rsid w:val="009F3F7C"/>
    <w:rsid w:val="009F4C2E"/>
    <w:rsid w:val="009F4F48"/>
    <w:rsid w:val="009F50E4"/>
    <w:rsid w:val="009F6C1D"/>
    <w:rsid w:val="009F770D"/>
    <w:rsid w:val="009F7945"/>
    <w:rsid w:val="009F7C0D"/>
    <w:rsid w:val="00A02580"/>
    <w:rsid w:val="00A05010"/>
    <w:rsid w:val="00A0501B"/>
    <w:rsid w:val="00A05CD4"/>
    <w:rsid w:val="00A068A5"/>
    <w:rsid w:val="00A06C75"/>
    <w:rsid w:val="00A07691"/>
    <w:rsid w:val="00A07818"/>
    <w:rsid w:val="00A105B9"/>
    <w:rsid w:val="00A10745"/>
    <w:rsid w:val="00A10ADA"/>
    <w:rsid w:val="00A10CE8"/>
    <w:rsid w:val="00A11F79"/>
    <w:rsid w:val="00A124EE"/>
    <w:rsid w:val="00A12AF1"/>
    <w:rsid w:val="00A1397E"/>
    <w:rsid w:val="00A14268"/>
    <w:rsid w:val="00A14534"/>
    <w:rsid w:val="00A16BA7"/>
    <w:rsid w:val="00A170C1"/>
    <w:rsid w:val="00A17B6F"/>
    <w:rsid w:val="00A20ADC"/>
    <w:rsid w:val="00A2151C"/>
    <w:rsid w:val="00A21A54"/>
    <w:rsid w:val="00A22115"/>
    <w:rsid w:val="00A22664"/>
    <w:rsid w:val="00A22DEB"/>
    <w:rsid w:val="00A23946"/>
    <w:rsid w:val="00A246BF"/>
    <w:rsid w:val="00A2473F"/>
    <w:rsid w:val="00A24962"/>
    <w:rsid w:val="00A26940"/>
    <w:rsid w:val="00A26A6F"/>
    <w:rsid w:val="00A26F5F"/>
    <w:rsid w:val="00A300E4"/>
    <w:rsid w:val="00A30579"/>
    <w:rsid w:val="00A32191"/>
    <w:rsid w:val="00A33964"/>
    <w:rsid w:val="00A341FD"/>
    <w:rsid w:val="00A34543"/>
    <w:rsid w:val="00A356DE"/>
    <w:rsid w:val="00A3753C"/>
    <w:rsid w:val="00A402AD"/>
    <w:rsid w:val="00A41D17"/>
    <w:rsid w:val="00A42C31"/>
    <w:rsid w:val="00A4345D"/>
    <w:rsid w:val="00A435AB"/>
    <w:rsid w:val="00A440A8"/>
    <w:rsid w:val="00A44C30"/>
    <w:rsid w:val="00A4587F"/>
    <w:rsid w:val="00A46073"/>
    <w:rsid w:val="00A46841"/>
    <w:rsid w:val="00A4722A"/>
    <w:rsid w:val="00A47DF2"/>
    <w:rsid w:val="00A50147"/>
    <w:rsid w:val="00A56D2D"/>
    <w:rsid w:val="00A575E6"/>
    <w:rsid w:val="00A61EA6"/>
    <w:rsid w:val="00A62098"/>
    <w:rsid w:val="00A62220"/>
    <w:rsid w:val="00A627FE"/>
    <w:rsid w:val="00A63CB8"/>
    <w:rsid w:val="00A6439D"/>
    <w:rsid w:val="00A65312"/>
    <w:rsid w:val="00A655FB"/>
    <w:rsid w:val="00A65B1E"/>
    <w:rsid w:val="00A65EDB"/>
    <w:rsid w:val="00A6675C"/>
    <w:rsid w:val="00A70184"/>
    <w:rsid w:val="00A703E2"/>
    <w:rsid w:val="00A70593"/>
    <w:rsid w:val="00A7061B"/>
    <w:rsid w:val="00A70DF0"/>
    <w:rsid w:val="00A72313"/>
    <w:rsid w:val="00A7277F"/>
    <w:rsid w:val="00A7339C"/>
    <w:rsid w:val="00A7378D"/>
    <w:rsid w:val="00A738BD"/>
    <w:rsid w:val="00A74CC2"/>
    <w:rsid w:val="00A76A67"/>
    <w:rsid w:val="00A76BFF"/>
    <w:rsid w:val="00A76E10"/>
    <w:rsid w:val="00A770B4"/>
    <w:rsid w:val="00A77D7E"/>
    <w:rsid w:val="00A77F4D"/>
    <w:rsid w:val="00A80107"/>
    <w:rsid w:val="00A80574"/>
    <w:rsid w:val="00A80A4F"/>
    <w:rsid w:val="00A84411"/>
    <w:rsid w:val="00A85A47"/>
    <w:rsid w:val="00A86759"/>
    <w:rsid w:val="00A87519"/>
    <w:rsid w:val="00A911B5"/>
    <w:rsid w:val="00A938A7"/>
    <w:rsid w:val="00A94961"/>
    <w:rsid w:val="00A97643"/>
    <w:rsid w:val="00AA1848"/>
    <w:rsid w:val="00AA2173"/>
    <w:rsid w:val="00AA2403"/>
    <w:rsid w:val="00AA24F4"/>
    <w:rsid w:val="00AA2FA5"/>
    <w:rsid w:val="00AA5070"/>
    <w:rsid w:val="00AA52F9"/>
    <w:rsid w:val="00AA6A0F"/>
    <w:rsid w:val="00AA7664"/>
    <w:rsid w:val="00AA79E6"/>
    <w:rsid w:val="00AB1749"/>
    <w:rsid w:val="00AB3C45"/>
    <w:rsid w:val="00AB48B7"/>
    <w:rsid w:val="00AB5419"/>
    <w:rsid w:val="00AB5B57"/>
    <w:rsid w:val="00AB5C56"/>
    <w:rsid w:val="00AB6251"/>
    <w:rsid w:val="00AB6B19"/>
    <w:rsid w:val="00AB6FEA"/>
    <w:rsid w:val="00AB7587"/>
    <w:rsid w:val="00AC013C"/>
    <w:rsid w:val="00AC031D"/>
    <w:rsid w:val="00AC1AEC"/>
    <w:rsid w:val="00AC27AC"/>
    <w:rsid w:val="00AC33AD"/>
    <w:rsid w:val="00AC3B15"/>
    <w:rsid w:val="00AC475B"/>
    <w:rsid w:val="00AC4CC7"/>
    <w:rsid w:val="00AC68D5"/>
    <w:rsid w:val="00AD0CE2"/>
    <w:rsid w:val="00AD0E55"/>
    <w:rsid w:val="00AD14AE"/>
    <w:rsid w:val="00AD367C"/>
    <w:rsid w:val="00AD374F"/>
    <w:rsid w:val="00AD3DDA"/>
    <w:rsid w:val="00AD3EE2"/>
    <w:rsid w:val="00AD6385"/>
    <w:rsid w:val="00AD75B1"/>
    <w:rsid w:val="00AD7A31"/>
    <w:rsid w:val="00AE0058"/>
    <w:rsid w:val="00AE01B8"/>
    <w:rsid w:val="00AE1345"/>
    <w:rsid w:val="00AE273B"/>
    <w:rsid w:val="00AE2975"/>
    <w:rsid w:val="00AE2992"/>
    <w:rsid w:val="00AE2DAB"/>
    <w:rsid w:val="00AE37B1"/>
    <w:rsid w:val="00AE4901"/>
    <w:rsid w:val="00AE6B94"/>
    <w:rsid w:val="00AE7BA5"/>
    <w:rsid w:val="00AF00E9"/>
    <w:rsid w:val="00AF1592"/>
    <w:rsid w:val="00AF1FCC"/>
    <w:rsid w:val="00AF256A"/>
    <w:rsid w:val="00AF2CD2"/>
    <w:rsid w:val="00AF354C"/>
    <w:rsid w:val="00AF37B5"/>
    <w:rsid w:val="00AF3E3C"/>
    <w:rsid w:val="00AF3E9A"/>
    <w:rsid w:val="00AF61D0"/>
    <w:rsid w:val="00AF67AD"/>
    <w:rsid w:val="00AF6CD6"/>
    <w:rsid w:val="00AF751C"/>
    <w:rsid w:val="00AF771B"/>
    <w:rsid w:val="00B00016"/>
    <w:rsid w:val="00B017E8"/>
    <w:rsid w:val="00B02563"/>
    <w:rsid w:val="00B0270F"/>
    <w:rsid w:val="00B0334A"/>
    <w:rsid w:val="00B03922"/>
    <w:rsid w:val="00B039B2"/>
    <w:rsid w:val="00B05565"/>
    <w:rsid w:val="00B05FF6"/>
    <w:rsid w:val="00B0695C"/>
    <w:rsid w:val="00B07013"/>
    <w:rsid w:val="00B07E26"/>
    <w:rsid w:val="00B119C0"/>
    <w:rsid w:val="00B126D8"/>
    <w:rsid w:val="00B1313F"/>
    <w:rsid w:val="00B15FB7"/>
    <w:rsid w:val="00B16B3C"/>
    <w:rsid w:val="00B17C21"/>
    <w:rsid w:val="00B21CC8"/>
    <w:rsid w:val="00B21FF3"/>
    <w:rsid w:val="00B22369"/>
    <w:rsid w:val="00B243DA"/>
    <w:rsid w:val="00B244A9"/>
    <w:rsid w:val="00B25519"/>
    <w:rsid w:val="00B26164"/>
    <w:rsid w:val="00B26374"/>
    <w:rsid w:val="00B26469"/>
    <w:rsid w:val="00B26E72"/>
    <w:rsid w:val="00B31068"/>
    <w:rsid w:val="00B3170C"/>
    <w:rsid w:val="00B318EB"/>
    <w:rsid w:val="00B322E1"/>
    <w:rsid w:val="00B327DA"/>
    <w:rsid w:val="00B331DE"/>
    <w:rsid w:val="00B34B34"/>
    <w:rsid w:val="00B35E76"/>
    <w:rsid w:val="00B35F17"/>
    <w:rsid w:val="00B36FEB"/>
    <w:rsid w:val="00B377A5"/>
    <w:rsid w:val="00B40080"/>
    <w:rsid w:val="00B4044D"/>
    <w:rsid w:val="00B4071A"/>
    <w:rsid w:val="00B40AA1"/>
    <w:rsid w:val="00B41DDF"/>
    <w:rsid w:val="00B42481"/>
    <w:rsid w:val="00B4271C"/>
    <w:rsid w:val="00B440E9"/>
    <w:rsid w:val="00B441DA"/>
    <w:rsid w:val="00B448CE"/>
    <w:rsid w:val="00B46B7B"/>
    <w:rsid w:val="00B47CAC"/>
    <w:rsid w:val="00B51B83"/>
    <w:rsid w:val="00B51DA9"/>
    <w:rsid w:val="00B51EB8"/>
    <w:rsid w:val="00B52080"/>
    <w:rsid w:val="00B526B7"/>
    <w:rsid w:val="00B53E98"/>
    <w:rsid w:val="00B53F80"/>
    <w:rsid w:val="00B54403"/>
    <w:rsid w:val="00B5463B"/>
    <w:rsid w:val="00B54B60"/>
    <w:rsid w:val="00B54C9F"/>
    <w:rsid w:val="00B54FD4"/>
    <w:rsid w:val="00B5503A"/>
    <w:rsid w:val="00B55168"/>
    <w:rsid w:val="00B56566"/>
    <w:rsid w:val="00B56909"/>
    <w:rsid w:val="00B5736D"/>
    <w:rsid w:val="00B5785C"/>
    <w:rsid w:val="00B60FF9"/>
    <w:rsid w:val="00B62744"/>
    <w:rsid w:val="00B64D6A"/>
    <w:rsid w:val="00B65DEC"/>
    <w:rsid w:val="00B66230"/>
    <w:rsid w:val="00B66868"/>
    <w:rsid w:val="00B66E6F"/>
    <w:rsid w:val="00B71B52"/>
    <w:rsid w:val="00B72BCC"/>
    <w:rsid w:val="00B73DF6"/>
    <w:rsid w:val="00B740BD"/>
    <w:rsid w:val="00B7425B"/>
    <w:rsid w:val="00B75F21"/>
    <w:rsid w:val="00B7641D"/>
    <w:rsid w:val="00B803A8"/>
    <w:rsid w:val="00B81BDF"/>
    <w:rsid w:val="00B83416"/>
    <w:rsid w:val="00B839B4"/>
    <w:rsid w:val="00B83AD7"/>
    <w:rsid w:val="00B8430A"/>
    <w:rsid w:val="00B855CB"/>
    <w:rsid w:val="00B857FA"/>
    <w:rsid w:val="00B9077A"/>
    <w:rsid w:val="00B90E3C"/>
    <w:rsid w:val="00B91DB8"/>
    <w:rsid w:val="00B91E73"/>
    <w:rsid w:val="00B9245F"/>
    <w:rsid w:val="00B92D76"/>
    <w:rsid w:val="00B931FE"/>
    <w:rsid w:val="00B94288"/>
    <w:rsid w:val="00B9436E"/>
    <w:rsid w:val="00B943FC"/>
    <w:rsid w:val="00B9720A"/>
    <w:rsid w:val="00B97969"/>
    <w:rsid w:val="00BA12F2"/>
    <w:rsid w:val="00BA2DDB"/>
    <w:rsid w:val="00BA2DF2"/>
    <w:rsid w:val="00BA4825"/>
    <w:rsid w:val="00BA5338"/>
    <w:rsid w:val="00BA59FF"/>
    <w:rsid w:val="00BA5F5D"/>
    <w:rsid w:val="00BA7E8A"/>
    <w:rsid w:val="00BB03FC"/>
    <w:rsid w:val="00BB081D"/>
    <w:rsid w:val="00BB0A68"/>
    <w:rsid w:val="00BB208A"/>
    <w:rsid w:val="00BB2B28"/>
    <w:rsid w:val="00BB3A42"/>
    <w:rsid w:val="00BB439D"/>
    <w:rsid w:val="00BB4F4C"/>
    <w:rsid w:val="00BB6A26"/>
    <w:rsid w:val="00BB6BF7"/>
    <w:rsid w:val="00BB75CD"/>
    <w:rsid w:val="00BC04B9"/>
    <w:rsid w:val="00BC0FF3"/>
    <w:rsid w:val="00BC1371"/>
    <w:rsid w:val="00BC1FB8"/>
    <w:rsid w:val="00BC2388"/>
    <w:rsid w:val="00BC38CB"/>
    <w:rsid w:val="00BC3EC1"/>
    <w:rsid w:val="00BC482B"/>
    <w:rsid w:val="00BC4BB7"/>
    <w:rsid w:val="00BC56B6"/>
    <w:rsid w:val="00BC5D30"/>
    <w:rsid w:val="00BC7490"/>
    <w:rsid w:val="00BD005F"/>
    <w:rsid w:val="00BD2C90"/>
    <w:rsid w:val="00BD3023"/>
    <w:rsid w:val="00BD376A"/>
    <w:rsid w:val="00BD3B55"/>
    <w:rsid w:val="00BD3DD3"/>
    <w:rsid w:val="00BD5580"/>
    <w:rsid w:val="00BD5A3B"/>
    <w:rsid w:val="00BD66D9"/>
    <w:rsid w:val="00BD6D15"/>
    <w:rsid w:val="00BE0194"/>
    <w:rsid w:val="00BE11D6"/>
    <w:rsid w:val="00BE2A84"/>
    <w:rsid w:val="00BE2BE6"/>
    <w:rsid w:val="00BE61F5"/>
    <w:rsid w:val="00BE6922"/>
    <w:rsid w:val="00BE7B9D"/>
    <w:rsid w:val="00BF07FC"/>
    <w:rsid w:val="00BF1874"/>
    <w:rsid w:val="00BF31B9"/>
    <w:rsid w:val="00BF40F5"/>
    <w:rsid w:val="00BF5FC8"/>
    <w:rsid w:val="00BF6207"/>
    <w:rsid w:val="00BF78F7"/>
    <w:rsid w:val="00C003C0"/>
    <w:rsid w:val="00C022EF"/>
    <w:rsid w:val="00C02A82"/>
    <w:rsid w:val="00C02C8F"/>
    <w:rsid w:val="00C05298"/>
    <w:rsid w:val="00C05653"/>
    <w:rsid w:val="00C06612"/>
    <w:rsid w:val="00C07CDE"/>
    <w:rsid w:val="00C11783"/>
    <w:rsid w:val="00C11A6E"/>
    <w:rsid w:val="00C12565"/>
    <w:rsid w:val="00C15A13"/>
    <w:rsid w:val="00C15C7F"/>
    <w:rsid w:val="00C163D7"/>
    <w:rsid w:val="00C16623"/>
    <w:rsid w:val="00C16BE6"/>
    <w:rsid w:val="00C204A7"/>
    <w:rsid w:val="00C21527"/>
    <w:rsid w:val="00C21951"/>
    <w:rsid w:val="00C21BE7"/>
    <w:rsid w:val="00C21C08"/>
    <w:rsid w:val="00C223FD"/>
    <w:rsid w:val="00C239E2"/>
    <w:rsid w:val="00C23F70"/>
    <w:rsid w:val="00C2515E"/>
    <w:rsid w:val="00C25C9D"/>
    <w:rsid w:val="00C2679F"/>
    <w:rsid w:val="00C30168"/>
    <w:rsid w:val="00C30894"/>
    <w:rsid w:val="00C30934"/>
    <w:rsid w:val="00C311CD"/>
    <w:rsid w:val="00C319DC"/>
    <w:rsid w:val="00C31A2D"/>
    <w:rsid w:val="00C331EE"/>
    <w:rsid w:val="00C338CC"/>
    <w:rsid w:val="00C343AF"/>
    <w:rsid w:val="00C34B34"/>
    <w:rsid w:val="00C34EB5"/>
    <w:rsid w:val="00C35424"/>
    <w:rsid w:val="00C35D49"/>
    <w:rsid w:val="00C36407"/>
    <w:rsid w:val="00C4024E"/>
    <w:rsid w:val="00C41954"/>
    <w:rsid w:val="00C41A0B"/>
    <w:rsid w:val="00C4205F"/>
    <w:rsid w:val="00C4282C"/>
    <w:rsid w:val="00C42854"/>
    <w:rsid w:val="00C4399B"/>
    <w:rsid w:val="00C43CE0"/>
    <w:rsid w:val="00C44084"/>
    <w:rsid w:val="00C45361"/>
    <w:rsid w:val="00C45A91"/>
    <w:rsid w:val="00C46C24"/>
    <w:rsid w:val="00C46F2A"/>
    <w:rsid w:val="00C47326"/>
    <w:rsid w:val="00C4776A"/>
    <w:rsid w:val="00C47E23"/>
    <w:rsid w:val="00C47FF0"/>
    <w:rsid w:val="00C5010F"/>
    <w:rsid w:val="00C50111"/>
    <w:rsid w:val="00C5037D"/>
    <w:rsid w:val="00C50D3F"/>
    <w:rsid w:val="00C50F82"/>
    <w:rsid w:val="00C54C43"/>
    <w:rsid w:val="00C5514D"/>
    <w:rsid w:val="00C56597"/>
    <w:rsid w:val="00C56ECC"/>
    <w:rsid w:val="00C575FB"/>
    <w:rsid w:val="00C5762A"/>
    <w:rsid w:val="00C57F45"/>
    <w:rsid w:val="00C60D6C"/>
    <w:rsid w:val="00C61E84"/>
    <w:rsid w:val="00C62E97"/>
    <w:rsid w:val="00C63DC6"/>
    <w:rsid w:val="00C64108"/>
    <w:rsid w:val="00C65229"/>
    <w:rsid w:val="00C656C7"/>
    <w:rsid w:val="00C65C30"/>
    <w:rsid w:val="00C7145D"/>
    <w:rsid w:val="00C725BA"/>
    <w:rsid w:val="00C72F3A"/>
    <w:rsid w:val="00C73C89"/>
    <w:rsid w:val="00C75B24"/>
    <w:rsid w:val="00C7608E"/>
    <w:rsid w:val="00C77875"/>
    <w:rsid w:val="00C77F66"/>
    <w:rsid w:val="00C800D5"/>
    <w:rsid w:val="00C80184"/>
    <w:rsid w:val="00C81D3F"/>
    <w:rsid w:val="00C82058"/>
    <w:rsid w:val="00C83E6B"/>
    <w:rsid w:val="00C83E75"/>
    <w:rsid w:val="00C84512"/>
    <w:rsid w:val="00C84926"/>
    <w:rsid w:val="00C84A6C"/>
    <w:rsid w:val="00C86081"/>
    <w:rsid w:val="00C861B7"/>
    <w:rsid w:val="00C8703F"/>
    <w:rsid w:val="00C87D90"/>
    <w:rsid w:val="00C907CE"/>
    <w:rsid w:val="00C92E84"/>
    <w:rsid w:val="00C945DC"/>
    <w:rsid w:val="00C959DE"/>
    <w:rsid w:val="00C959E0"/>
    <w:rsid w:val="00C95CD9"/>
    <w:rsid w:val="00C971F2"/>
    <w:rsid w:val="00CA005D"/>
    <w:rsid w:val="00CA0B68"/>
    <w:rsid w:val="00CA15E3"/>
    <w:rsid w:val="00CA19F8"/>
    <w:rsid w:val="00CA1FA9"/>
    <w:rsid w:val="00CA2E90"/>
    <w:rsid w:val="00CA46D6"/>
    <w:rsid w:val="00CA5384"/>
    <w:rsid w:val="00CA5C68"/>
    <w:rsid w:val="00CA62CC"/>
    <w:rsid w:val="00CA63E7"/>
    <w:rsid w:val="00CA6847"/>
    <w:rsid w:val="00CA6A8A"/>
    <w:rsid w:val="00CA70D3"/>
    <w:rsid w:val="00CA7E5F"/>
    <w:rsid w:val="00CB00D1"/>
    <w:rsid w:val="00CB09DB"/>
    <w:rsid w:val="00CB0D73"/>
    <w:rsid w:val="00CB19DB"/>
    <w:rsid w:val="00CB1E1C"/>
    <w:rsid w:val="00CB21DB"/>
    <w:rsid w:val="00CB3188"/>
    <w:rsid w:val="00CB3D68"/>
    <w:rsid w:val="00CB4DA9"/>
    <w:rsid w:val="00CB4E66"/>
    <w:rsid w:val="00CB589E"/>
    <w:rsid w:val="00CC0BF1"/>
    <w:rsid w:val="00CC1DA0"/>
    <w:rsid w:val="00CC1EB3"/>
    <w:rsid w:val="00CC22A0"/>
    <w:rsid w:val="00CC24DC"/>
    <w:rsid w:val="00CC3295"/>
    <w:rsid w:val="00CC40A0"/>
    <w:rsid w:val="00CC5226"/>
    <w:rsid w:val="00CD076B"/>
    <w:rsid w:val="00CD188B"/>
    <w:rsid w:val="00CD1E49"/>
    <w:rsid w:val="00CD23DE"/>
    <w:rsid w:val="00CD268A"/>
    <w:rsid w:val="00CD2B37"/>
    <w:rsid w:val="00CD3819"/>
    <w:rsid w:val="00CD3AA7"/>
    <w:rsid w:val="00CD49D3"/>
    <w:rsid w:val="00CD4D34"/>
    <w:rsid w:val="00CD5B98"/>
    <w:rsid w:val="00CD734C"/>
    <w:rsid w:val="00CE153A"/>
    <w:rsid w:val="00CE1F96"/>
    <w:rsid w:val="00CE5128"/>
    <w:rsid w:val="00CE519C"/>
    <w:rsid w:val="00CE56A8"/>
    <w:rsid w:val="00CE5FB8"/>
    <w:rsid w:val="00CE7741"/>
    <w:rsid w:val="00CF1F07"/>
    <w:rsid w:val="00CF3881"/>
    <w:rsid w:val="00CF3B51"/>
    <w:rsid w:val="00CF5F22"/>
    <w:rsid w:val="00CF6191"/>
    <w:rsid w:val="00CF62CC"/>
    <w:rsid w:val="00CF6E14"/>
    <w:rsid w:val="00CF7A30"/>
    <w:rsid w:val="00D00CE5"/>
    <w:rsid w:val="00D01545"/>
    <w:rsid w:val="00D0184B"/>
    <w:rsid w:val="00D028CA"/>
    <w:rsid w:val="00D04C3D"/>
    <w:rsid w:val="00D06FFB"/>
    <w:rsid w:val="00D07020"/>
    <w:rsid w:val="00D07113"/>
    <w:rsid w:val="00D07FA7"/>
    <w:rsid w:val="00D112DC"/>
    <w:rsid w:val="00D114EB"/>
    <w:rsid w:val="00D1230D"/>
    <w:rsid w:val="00D13587"/>
    <w:rsid w:val="00D14750"/>
    <w:rsid w:val="00D15922"/>
    <w:rsid w:val="00D15B72"/>
    <w:rsid w:val="00D1629E"/>
    <w:rsid w:val="00D164D6"/>
    <w:rsid w:val="00D166E0"/>
    <w:rsid w:val="00D16D6D"/>
    <w:rsid w:val="00D2028C"/>
    <w:rsid w:val="00D21B4E"/>
    <w:rsid w:val="00D21FAC"/>
    <w:rsid w:val="00D2296C"/>
    <w:rsid w:val="00D2490B"/>
    <w:rsid w:val="00D25DFC"/>
    <w:rsid w:val="00D32D1B"/>
    <w:rsid w:val="00D32DAD"/>
    <w:rsid w:val="00D32F80"/>
    <w:rsid w:val="00D33D8F"/>
    <w:rsid w:val="00D340B1"/>
    <w:rsid w:val="00D34326"/>
    <w:rsid w:val="00D34347"/>
    <w:rsid w:val="00D34E6D"/>
    <w:rsid w:val="00D35204"/>
    <w:rsid w:val="00D37D4C"/>
    <w:rsid w:val="00D37F4C"/>
    <w:rsid w:val="00D4171D"/>
    <w:rsid w:val="00D41861"/>
    <w:rsid w:val="00D42121"/>
    <w:rsid w:val="00D42292"/>
    <w:rsid w:val="00D43EF1"/>
    <w:rsid w:val="00D44E0F"/>
    <w:rsid w:val="00D5072C"/>
    <w:rsid w:val="00D50943"/>
    <w:rsid w:val="00D50962"/>
    <w:rsid w:val="00D5099C"/>
    <w:rsid w:val="00D50C44"/>
    <w:rsid w:val="00D510BA"/>
    <w:rsid w:val="00D5128B"/>
    <w:rsid w:val="00D51DFF"/>
    <w:rsid w:val="00D52496"/>
    <w:rsid w:val="00D53198"/>
    <w:rsid w:val="00D54F12"/>
    <w:rsid w:val="00D57933"/>
    <w:rsid w:val="00D60163"/>
    <w:rsid w:val="00D61DDC"/>
    <w:rsid w:val="00D62289"/>
    <w:rsid w:val="00D62EF4"/>
    <w:rsid w:val="00D65F70"/>
    <w:rsid w:val="00D679F7"/>
    <w:rsid w:val="00D71627"/>
    <w:rsid w:val="00D719AE"/>
    <w:rsid w:val="00D724D9"/>
    <w:rsid w:val="00D7258A"/>
    <w:rsid w:val="00D748C5"/>
    <w:rsid w:val="00D74FCC"/>
    <w:rsid w:val="00D7624A"/>
    <w:rsid w:val="00D76CB8"/>
    <w:rsid w:val="00D80256"/>
    <w:rsid w:val="00D80809"/>
    <w:rsid w:val="00D80DD0"/>
    <w:rsid w:val="00D83E03"/>
    <w:rsid w:val="00D85B14"/>
    <w:rsid w:val="00D85B3E"/>
    <w:rsid w:val="00D8647E"/>
    <w:rsid w:val="00D870B4"/>
    <w:rsid w:val="00D87169"/>
    <w:rsid w:val="00D875DF"/>
    <w:rsid w:val="00D87A4E"/>
    <w:rsid w:val="00D87D77"/>
    <w:rsid w:val="00D906BA"/>
    <w:rsid w:val="00D9096E"/>
    <w:rsid w:val="00D910C5"/>
    <w:rsid w:val="00D917A6"/>
    <w:rsid w:val="00D91B9D"/>
    <w:rsid w:val="00D921A2"/>
    <w:rsid w:val="00D93019"/>
    <w:rsid w:val="00D93053"/>
    <w:rsid w:val="00D935C2"/>
    <w:rsid w:val="00D93AE9"/>
    <w:rsid w:val="00D93C77"/>
    <w:rsid w:val="00D94E1E"/>
    <w:rsid w:val="00D95876"/>
    <w:rsid w:val="00D95B41"/>
    <w:rsid w:val="00D95D2B"/>
    <w:rsid w:val="00D965E3"/>
    <w:rsid w:val="00D96AD5"/>
    <w:rsid w:val="00DA0DAB"/>
    <w:rsid w:val="00DA1A6D"/>
    <w:rsid w:val="00DA1FC0"/>
    <w:rsid w:val="00DA332A"/>
    <w:rsid w:val="00DA3F9B"/>
    <w:rsid w:val="00DA41D7"/>
    <w:rsid w:val="00DA5040"/>
    <w:rsid w:val="00DA52F0"/>
    <w:rsid w:val="00DA627E"/>
    <w:rsid w:val="00DA664C"/>
    <w:rsid w:val="00DA6D33"/>
    <w:rsid w:val="00DA6F1E"/>
    <w:rsid w:val="00DA7BD8"/>
    <w:rsid w:val="00DB12C7"/>
    <w:rsid w:val="00DB2E50"/>
    <w:rsid w:val="00DB32D3"/>
    <w:rsid w:val="00DB34C0"/>
    <w:rsid w:val="00DB3F4F"/>
    <w:rsid w:val="00DB54EB"/>
    <w:rsid w:val="00DB6D79"/>
    <w:rsid w:val="00DC014B"/>
    <w:rsid w:val="00DC0515"/>
    <w:rsid w:val="00DC0870"/>
    <w:rsid w:val="00DC2C02"/>
    <w:rsid w:val="00DC3103"/>
    <w:rsid w:val="00DC36EF"/>
    <w:rsid w:val="00DC3EFC"/>
    <w:rsid w:val="00DC474C"/>
    <w:rsid w:val="00DC48CC"/>
    <w:rsid w:val="00DC538A"/>
    <w:rsid w:val="00DC616C"/>
    <w:rsid w:val="00DC64DF"/>
    <w:rsid w:val="00DC68C4"/>
    <w:rsid w:val="00DC6B31"/>
    <w:rsid w:val="00DD1914"/>
    <w:rsid w:val="00DD2208"/>
    <w:rsid w:val="00DD356C"/>
    <w:rsid w:val="00DD4B5B"/>
    <w:rsid w:val="00DD6117"/>
    <w:rsid w:val="00DD62B2"/>
    <w:rsid w:val="00DD6651"/>
    <w:rsid w:val="00DD7DFB"/>
    <w:rsid w:val="00DE21F9"/>
    <w:rsid w:val="00DE2C99"/>
    <w:rsid w:val="00DE3780"/>
    <w:rsid w:val="00DE380C"/>
    <w:rsid w:val="00DE3C3E"/>
    <w:rsid w:val="00DE444A"/>
    <w:rsid w:val="00DE5ABF"/>
    <w:rsid w:val="00DE5B28"/>
    <w:rsid w:val="00DE5D79"/>
    <w:rsid w:val="00DE6181"/>
    <w:rsid w:val="00DE6353"/>
    <w:rsid w:val="00DF049C"/>
    <w:rsid w:val="00DF177C"/>
    <w:rsid w:val="00DF29FA"/>
    <w:rsid w:val="00DF2FD1"/>
    <w:rsid w:val="00DF4414"/>
    <w:rsid w:val="00DF5BB9"/>
    <w:rsid w:val="00DF6193"/>
    <w:rsid w:val="00DF65D6"/>
    <w:rsid w:val="00DF73A3"/>
    <w:rsid w:val="00E0049B"/>
    <w:rsid w:val="00E02864"/>
    <w:rsid w:val="00E02905"/>
    <w:rsid w:val="00E02929"/>
    <w:rsid w:val="00E032E9"/>
    <w:rsid w:val="00E038B8"/>
    <w:rsid w:val="00E03AFA"/>
    <w:rsid w:val="00E059D1"/>
    <w:rsid w:val="00E0690D"/>
    <w:rsid w:val="00E076DA"/>
    <w:rsid w:val="00E10000"/>
    <w:rsid w:val="00E12007"/>
    <w:rsid w:val="00E12C86"/>
    <w:rsid w:val="00E13480"/>
    <w:rsid w:val="00E13894"/>
    <w:rsid w:val="00E15C0E"/>
    <w:rsid w:val="00E16E52"/>
    <w:rsid w:val="00E17725"/>
    <w:rsid w:val="00E20F17"/>
    <w:rsid w:val="00E20F6F"/>
    <w:rsid w:val="00E21699"/>
    <w:rsid w:val="00E2320B"/>
    <w:rsid w:val="00E23F7B"/>
    <w:rsid w:val="00E24218"/>
    <w:rsid w:val="00E254EE"/>
    <w:rsid w:val="00E254F3"/>
    <w:rsid w:val="00E263BA"/>
    <w:rsid w:val="00E265B6"/>
    <w:rsid w:val="00E303FC"/>
    <w:rsid w:val="00E30E18"/>
    <w:rsid w:val="00E313DB"/>
    <w:rsid w:val="00E31943"/>
    <w:rsid w:val="00E31C4A"/>
    <w:rsid w:val="00E31DCA"/>
    <w:rsid w:val="00E320E7"/>
    <w:rsid w:val="00E32AAB"/>
    <w:rsid w:val="00E340B0"/>
    <w:rsid w:val="00E343FA"/>
    <w:rsid w:val="00E348AB"/>
    <w:rsid w:val="00E34A11"/>
    <w:rsid w:val="00E37272"/>
    <w:rsid w:val="00E37A78"/>
    <w:rsid w:val="00E4105F"/>
    <w:rsid w:val="00E41806"/>
    <w:rsid w:val="00E44128"/>
    <w:rsid w:val="00E44628"/>
    <w:rsid w:val="00E44F2B"/>
    <w:rsid w:val="00E458EA"/>
    <w:rsid w:val="00E45ED8"/>
    <w:rsid w:val="00E45FB2"/>
    <w:rsid w:val="00E472E9"/>
    <w:rsid w:val="00E4758D"/>
    <w:rsid w:val="00E47B98"/>
    <w:rsid w:val="00E47F79"/>
    <w:rsid w:val="00E51BA0"/>
    <w:rsid w:val="00E52444"/>
    <w:rsid w:val="00E528AE"/>
    <w:rsid w:val="00E53D41"/>
    <w:rsid w:val="00E5418A"/>
    <w:rsid w:val="00E54867"/>
    <w:rsid w:val="00E5567A"/>
    <w:rsid w:val="00E57E91"/>
    <w:rsid w:val="00E61217"/>
    <w:rsid w:val="00E61DE5"/>
    <w:rsid w:val="00E62CF4"/>
    <w:rsid w:val="00E6375B"/>
    <w:rsid w:val="00E647D6"/>
    <w:rsid w:val="00E65B9B"/>
    <w:rsid w:val="00E67C07"/>
    <w:rsid w:val="00E724D0"/>
    <w:rsid w:val="00E72F4B"/>
    <w:rsid w:val="00E73141"/>
    <w:rsid w:val="00E756F2"/>
    <w:rsid w:val="00E758D0"/>
    <w:rsid w:val="00E75C0E"/>
    <w:rsid w:val="00E75F7A"/>
    <w:rsid w:val="00E762A7"/>
    <w:rsid w:val="00E76830"/>
    <w:rsid w:val="00E77952"/>
    <w:rsid w:val="00E80403"/>
    <w:rsid w:val="00E80499"/>
    <w:rsid w:val="00E85001"/>
    <w:rsid w:val="00E85240"/>
    <w:rsid w:val="00E85870"/>
    <w:rsid w:val="00E85CEA"/>
    <w:rsid w:val="00E85E28"/>
    <w:rsid w:val="00E866EA"/>
    <w:rsid w:val="00E868F1"/>
    <w:rsid w:val="00E86A48"/>
    <w:rsid w:val="00E86B94"/>
    <w:rsid w:val="00E87528"/>
    <w:rsid w:val="00E90BAB"/>
    <w:rsid w:val="00E91254"/>
    <w:rsid w:val="00E91662"/>
    <w:rsid w:val="00E94058"/>
    <w:rsid w:val="00E94662"/>
    <w:rsid w:val="00E956A1"/>
    <w:rsid w:val="00E9649A"/>
    <w:rsid w:val="00E969ED"/>
    <w:rsid w:val="00E96DFE"/>
    <w:rsid w:val="00E97B78"/>
    <w:rsid w:val="00EA14FA"/>
    <w:rsid w:val="00EA165D"/>
    <w:rsid w:val="00EA2B0A"/>
    <w:rsid w:val="00EA350F"/>
    <w:rsid w:val="00EA477B"/>
    <w:rsid w:val="00EA5F74"/>
    <w:rsid w:val="00EA6BE6"/>
    <w:rsid w:val="00EA75BC"/>
    <w:rsid w:val="00EA791B"/>
    <w:rsid w:val="00EA7E43"/>
    <w:rsid w:val="00EB2D94"/>
    <w:rsid w:val="00EB4115"/>
    <w:rsid w:val="00EB4A09"/>
    <w:rsid w:val="00EB52A5"/>
    <w:rsid w:val="00EB5380"/>
    <w:rsid w:val="00EB6896"/>
    <w:rsid w:val="00EB7FFB"/>
    <w:rsid w:val="00EC0182"/>
    <w:rsid w:val="00EC04A3"/>
    <w:rsid w:val="00EC0DBB"/>
    <w:rsid w:val="00EC1239"/>
    <w:rsid w:val="00EC1AFF"/>
    <w:rsid w:val="00EC21B3"/>
    <w:rsid w:val="00EC27BF"/>
    <w:rsid w:val="00EC4889"/>
    <w:rsid w:val="00EC4A9B"/>
    <w:rsid w:val="00EC617C"/>
    <w:rsid w:val="00EC6997"/>
    <w:rsid w:val="00EC7DE4"/>
    <w:rsid w:val="00ED0050"/>
    <w:rsid w:val="00ED1B1B"/>
    <w:rsid w:val="00ED203E"/>
    <w:rsid w:val="00ED2643"/>
    <w:rsid w:val="00ED336E"/>
    <w:rsid w:val="00ED5AF3"/>
    <w:rsid w:val="00ED6334"/>
    <w:rsid w:val="00ED7435"/>
    <w:rsid w:val="00ED791B"/>
    <w:rsid w:val="00EE1C58"/>
    <w:rsid w:val="00EE1CD9"/>
    <w:rsid w:val="00EE3946"/>
    <w:rsid w:val="00EE39EB"/>
    <w:rsid w:val="00EE3B3F"/>
    <w:rsid w:val="00EE6CDC"/>
    <w:rsid w:val="00EF0877"/>
    <w:rsid w:val="00EF0B5A"/>
    <w:rsid w:val="00EF0F91"/>
    <w:rsid w:val="00EF592F"/>
    <w:rsid w:val="00EF70F7"/>
    <w:rsid w:val="00EF74FA"/>
    <w:rsid w:val="00F01832"/>
    <w:rsid w:val="00F028CD"/>
    <w:rsid w:val="00F04369"/>
    <w:rsid w:val="00F04AA9"/>
    <w:rsid w:val="00F0587A"/>
    <w:rsid w:val="00F06DFD"/>
    <w:rsid w:val="00F07C3E"/>
    <w:rsid w:val="00F10E0B"/>
    <w:rsid w:val="00F10F70"/>
    <w:rsid w:val="00F11AA5"/>
    <w:rsid w:val="00F11BE8"/>
    <w:rsid w:val="00F12C1D"/>
    <w:rsid w:val="00F14AF9"/>
    <w:rsid w:val="00F15729"/>
    <w:rsid w:val="00F17413"/>
    <w:rsid w:val="00F17466"/>
    <w:rsid w:val="00F1775C"/>
    <w:rsid w:val="00F20754"/>
    <w:rsid w:val="00F22CB1"/>
    <w:rsid w:val="00F23393"/>
    <w:rsid w:val="00F23773"/>
    <w:rsid w:val="00F23893"/>
    <w:rsid w:val="00F238ED"/>
    <w:rsid w:val="00F24834"/>
    <w:rsid w:val="00F2629C"/>
    <w:rsid w:val="00F2692A"/>
    <w:rsid w:val="00F2771F"/>
    <w:rsid w:val="00F3057B"/>
    <w:rsid w:val="00F30D65"/>
    <w:rsid w:val="00F314E9"/>
    <w:rsid w:val="00F32503"/>
    <w:rsid w:val="00F33358"/>
    <w:rsid w:val="00F33A0A"/>
    <w:rsid w:val="00F34266"/>
    <w:rsid w:val="00F347A7"/>
    <w:rsid w:val="00F353F5"/>
    <w:rsid w:val="00F3698F"/>
    <w:rsid w:val="00F369EF"/>
    <w:rsid w:val="00F375DF"/>
    <w:rsid w:val="00F378D8"/>
    <w:rsid w:val="00F4023F"/>
    <w:rsid w:val="00F414AE"/>
    <w:rsid w:val="00F4176D"/>
    <w:rsid w:val="00F423BE"/>
    <w:rsid w:val="00F427E5"/>
    <w:rsid w:val="00F42B44"/>
    <w:rsid w:val="00F45515"/>
    <w:rsid w:val="00F46508"/>
    <w:rsid w:val="00F46612"/>
    <w:rsid w:val="00F475A9"/>
    <w:rsid w:val="00F47BE7"/>
    <w:rsid w:val="00F505F6"/>
    <w:rsid w:val="00F50889"/>
    <w:rsid w:val="00F51D6A"/>
    <w:rsid w:val="00F52A57"/>
    <w:rsid w:val="00F55A05"/>
    <w:rsid w:val="00F5654E"/>
    <w:rsid w:val="00F57293"/>
    <w:rsid w:val="00F57559"/>
    <w:rsid w:val="00F57777"/>
    <w:rsid w:val="00F60256"/>
    <w:rsid w:val="00F6083C"/>
    <w:rsid w:val="00F60D04"/>
    <w:rsid w:val="00F64B17"/>
    <w:rsid w:val="00F66274"/>
    <w:rsid w:val="00F67D47"/>
    <w:rsid w:val="00F71478"/>
    <w:rsid w:val="00F72B4E"/>
    <w:rsid w:val="00F7328D"/>
    <w:rsid w:val="00F7439C"/>
    <w:rsid w:val="00F74A87"/>
    <w:rsid w:val="00F75086"/>
    <w:rsid w:val="00F75D68"/>
    <w:rsid w:val="00F761E3"/>
    <w:rsid w:val="00F7670B"/>
    <w:rsid w:val="00F80196"/>
    <w:rsid w:val="00F8022E"/>
    <w:rsid w:val="00F80936"/>
    <w:rsid w:val="00F8198D"/>
    <w:rsid w:val="00F82FFE"/>
    <w:rsid w:val="00F843ED"/>
    <w:rsid w:val="00F8497E"/>
    <w:rsid w:val="00F84FF4"/>
    <w:rsid w:val="00F869D7"/>
    <w:rsid w:val="00F90531"/>
    <w:rsid w:val="00F91AFB"/>
    <w:rsid w:val="00F92316"/>
    <w:rsid w:val="00F929B8"/>
    <w:rsid w:val="00F92B7B"/>
    <w:rsid w:val="00F9310C"/>
    <w:rsid w:val="00F93B0D"/>
    <w:rsid w:val="00F9405D"/>
    <w:rsid w:val="00F943EB"/>
    <w:rsid w:val="00F945A9"/>
    <w:rsid w:val="00F9514F"/>
    <w:rsid w:val="00F95EC2"/>
    <w:rsid w:val="00F9627A"/>
    <w:rsid w:val="00F97446"/>
    <w:rsid w:val="00F97F65"/>
    <w:rsid w:val="00FA03C0"/>
    <w:rsid w:val="00FA04A8"/>
    <w:rsid w:val="00FA1459"/>
    <w:rsid w:val="00FA1D6F"/>
    <w:rsid w:val="00FA1F10"/>
    <w:rsid w:val="00FA22DD"/>
    <w:rsid w:val="00FA68C0"/>
    <w:rsid w:val="00FA785E"/>
    <w:rsid w:val="00FB0C63"/>
    <w:rsid w:val="00FB0C66"/>
    <w:rsid w:val="00FB0F96"/>
    <w:rsid w:val="00FB0FD5"/>
    <w:rsid w:val="00FB1EF0"/>
    <w:rsid w:val="00FB38BB"/>
    <w:rsid w:val="00FB592D"/>
    <w:rsid w:val="00FB5EB8"/>
    <w:rsid w:val="00FB6F58"/>
    <w:rsid w:val="00FC0467"/>
    <w:rsid w:val="00FC1241"/>
    <w:rsid w:val="00FC4201"/>
    <w:rsid w:val="00FC42A7"/>
    <w:rsid w:val="00FC45DA"/>
    <w:rsid w:val="00FC4EFB"/>
    <w:rsid w:val="00FD0589"/>
    <w:rsid w:val="00FD13AD"/>
    <w:rsid w:val="00FD26DD"/>
    <w:rsid w:val="00FD2E1E"/>
    <w:rsid w:val="00FD3159"/>
    <w:rsid w:val="00FD580B"/>
    <w:rsid w:val="00FD5BB0"/>
    <w:rsid w:val="00FD6037"/>
    <w:rsid w:val="00FD6985"/>
    <w:rsid w:val="00FD6A7F"/>
    <w:rsid w:val="00FE362B"/>
    <w:rsid w:val="00FE4A40"/>
    <w:rsid w:val="00FE77E4"/>
    <w:rsid w:val="00FE79D9"/>
    <w:rsid w:val="00FF05DE"/>
    <w:rsid w:val="00FF2BBA"/>
    <w:rsid w:val="00FF3A70"/>
    <w:rsid w:val="00FF596C"/>
    <w:rsid w:val="00FF5BE8"/>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rules v:ext="edit">
        <o:r id="V:Rule9" type="connector" idref="#AutoShape 19"/>
        <o:r id="V:Rule10" type="connector" idref="#AutoShape 14"/>
        <o:r id="V:Rule11" type="connector" idref="#AutoShape 4"/>
        <o:r id="V:Rule12" type="connector" idref="#AutoShape 8"/>
        <o:r id="V:Rule13" type="connector" idref="#AutoShape 16"/>
        <o:r id="V:Rule14" type="connector" idref="#AutoShape 21"/>
        <o:r id="V:Rule15" type="connector" idref="#AutoShape 20"/>
        <o:r id="V:Rule16"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274C8B"/>
    <w:pPr>
      <w:ind w:firstLine="851"/>
      <w:jc w:val="both"/>
    </w:pPr>
    <w:rPr>
      <w:rFonts w:ascii="Times New Roman" w:hAnsi="Times New Roman"/>
      <w:sz w:val="24"/>
      <w:szCs w:val="24"/>
    </w:rPr>
  </w:style>
  <w:style w:type="paragraph" w:styleId="10">
    <w:name w:val="heading 1"/>
    <w:basedOn w:val="a0"/>
    <w:next w:val="a0"/>
    <w:link w:val="11"/>
    <w:uiPriority w:val="9"/>
    <w:qFormat/>
    <w:rsid w:val="000F2EDC"/>
    <w:pPr>
      <w:keepNext/>
      <w:keepLines/>
      <w:spacing w:before="120" w:after="120"/>
      <w:ind w:left="851" w:firstLine="0"/>
      <w:outlineLvl w:val="0"/>
    </w:pPr>
    <w:rPr>
      <w:rFonts w:eastAsia="MS ????"/>
      <w:b/>
      <w:bCs/>
      <w:caps/>
      <w:sz w:val="28"/>
      <w:szCs w:val="32"/>
    </w:rPr>
  </w:style>
  <w:style w:type="paragraph" w:styleId="22">
    <w:name w:val="heading 2"/>
    <w:aliases w:val="Приложение1"/>
    <w:basedOn w:val="a0"/>
    <w:next w:val="a0"/>
    <w:link w:val="23"/>
    <w:uiPriority w:val="9"/>
    <w:qFormat/>
    <w:rsid w:val="00FC0467"/>
    <w:pPr>
      <w:keepNext/>
      <w:keepLines/>
      <w:spacing w:before="200"/>
      <w:outlineLvl w:val="1"/>
    </w:pPr>
    <w:rPr>
      <w:rFonts w:ascii="Calibri" w:eastAsia="MS ????" w:hAnsi="Calibri"/>
      <w:b/>
      <w:bCs/>
      <w:color w:val="4F81BD"/>
      <w:sz w:val="26"/>
      <w:szCs w:val="26"/>
    </w:rPr>
  </w:style>
  <w:style w:type="paragraph" w:styleId="3">
    <w:name w:val="heading 3"/>
    <w:basedOn w:val="a0"/>
    <w:next w:val="a0"/>
    <w:link w:val="30"/>
    <w:uiPriority w:val="9"/>
    <w:unhideWhenUsed/>
    <w:qFormat/>
    <w:locked/>
    <w:rsid w:val="001450D9"/>
    <w:pPr>
      <w:keepNext/>
      <w:spacing w:before="240" w:after="60"/>
      <w:outlineLvl w:val="2"/>
    </w:pPr>
    <w:rPr>
      <w:rFonts w:ascii="Cambria" w:eastAsia="Times New Roman" w:hAnsi="Cambria"/>
      <w:color w:val="243F60"/>
    </w:rPr>
  </w:style>
  <w:style w:type="paragraph" w:styleId="4">
    <w:name w:val="heading 4"/>
    <w:basedOn w:val="a0"/>
    <w:next w:val="a0"/>
    <w:link w:val="40"/>
    <w:uiPriority w:val="9"/>
    <w:unhideWhenUsed/>
    <w:qFormat/>
    <w:locked/>
    <w:rsid w:val="001450D9"/>
    <w:pPr>
      <w:keepNext/>
      <w:spacing w:before="240" w:after="60"/>
      <w:outlineLvl w:val="3"/>
    </w:pPr>
    <w:rPr>
      <w:rFonts w:ascii="Cambria" w:eastAsia="Times New Roman" w:hAnsi="Cambria"/>
      <w:i/>
      <w:iCs/>
      <w:color w:val="365F91"/>
      <w:szCs w:val="20"/>
    </w:rPr>
  </w:style>
  <w:style w:type="paragraph" w:styleId="5">
    <w:name w:val="heading 5"/>
    <w:basedOn w:val="a0"/>
    <w:next w:val="a0"/>
    <w:link w:val="50"/>
    <w:uiPriority w:val="9"/>
    <w:unhideWhenUsed/>
    <w:qFormat/>
    <w:locked/>
    <w:rsid w:val="001450D9"/>
    <w:pPr>
      <w:spacing w:before="240" w:after="60"/>
      <w:outlineLvl w:val="4"/>
    </w:pPr>
    <w:rPr>
      <w:rFonts w:ascii="Cambria" w:eastAsia="Times New Roman" w:hAnsi="Cambria"/>
      <w:color w:val="365F91"/>
      <w:szCs w:val="20"/>
    </w:rPr>
  </w:style>
  <w:style w:type="paragraph" w:styleId="6">
    <w:name w:val="heading 6"/>
    <w:basedOn w:val="a0"/>
    <w:next w:val="a0"/>
    <w:link w:val="60"/>
    <w:uiPriority w:val="9"/>
    <w:unhideWhenUsed/>
    <w:qFormat/>
    <w:locked/>
    <w:rsid w:val="001450D9"/>
    <w:pPr>
      <w:spacing w:before="240" w:after="60"/>
      <w:outlineLvl w:val="5"/>
    </w:pPr>
    <w:rPr>
      <w:rFonts w:ascii="Cambria" w:eastAsia="Times New Roman" w:hAnsi="Cambria"/>
      <w:color w:val="243F60"/>
      <w:szCs w:val="20"/>
    </w:rPr>
  </w:style>
  <w:style w:type="paragraph" w:styleId="7">
    <w:name w:val="heading 7"/>
    <w:basedOn w:val="a0"/>
    <w:next w:val="a0"/>
    <w:link w:val="70"/>
    <w:uiPriority w:val="9"/>
    <w:unhideWhenUsed/>
    <w:qFormat/>
    <w:locked/>
    <w:rsid w:val="001450D9"/>
    <w:pPr>
      <w:spacing w:before="240" w:after="60"/>
      <w:outlineLvl w:val="6"/>
    </w:pPr>
    <w:rPr>
      <w:rFonts w:ascii="Cambria" w:eastAsia="Times New Roman" w:hAnsi="Cambria"/>
      <w:i/>
      <w:iCs/>
      <w:color w:val="243F60"/>
      <w:szCs w:val="20"/>
    </w:rPr>
  </w:style>
  <w:style w:type="paragraph" w:styleId="8">
    <w:name w:val="heading 8"/>
    <w:basedOn w:val="a0"/>
    <w:next w:val="a0"/>
    <w:link w:val="80"/>
    <w:uiPriority w:val="9"/>
    <w:unhideWhenUsed/>
    <w:qFormat/>
    <w:locked/>
    <w:rsid w:val="001450D9"/>
    <w:pPr>
      <w:spacing w:before="240" w:after="60"/>
      <w:outlineLvl w:val="7"/>
    </w:pPr>
    <w:rPr>
      <w:rFonts w:ascii="Cambria" w:eastAsia="Times New Roman" w:hAnsi="Cambria"/>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0F2EDC"/>
    <w:rPr>
      <w:rFonts w:ascii="Times New Roman" w:eastAsia="MS ????" w:hAnsi="Times New Roman"/>
      <w:b/>
      <w:bCs/>
      <w:caps/>
      <w:sz w:val="28"/>
      <w:szCs w:val="32"/>
    </w:rPr>
  </w:style>
  <w:style w:type="character" w:customStyle="1" w:styleId="23">
    <w:name w:val="Заголовок 2 Знак"/>
    <w:aliases w:val="Приложение1 Знак"/>
    <w:link w:val="22"/>
    <w:uiPriority w:val="9"/>
    <w:locked/>
    <w:rsid w:val="00FC0467"/>
    <w:rPr>
      <w:rFonts w:ascii="Calibri" w:eastAsia="MS ????" w:hAnsi="Calibri" w:cs="Times New Roman"/>
      <w:b/>
      <w:bCs/>
      <w:color w:val="4F81BD"/>
      <w:sz w:val="26"/>
      <w:szCs w:val="26"/>
    </w:rPr>
  </w:style>
  <w:style w:type="paragraph" w:styleId="a4">
    <w:name w:val="Balloon Text"/>
    <w:basedOn w:val="a0"/>
    <w:link w:val="a5"/>
    <w:uiPriority w:val="99"/>
    <w:semiHidden/>
    <w:rsid w:val="005034B0"/>
    <w:rPr>
      <w:rFonts w:ascii="Lucida Grande CY" w:hAnsi="Lucida Grande CY"/>
      <w:sz w:val="18"/>
      <w:szCs w:val="18"/>
    </w:rPr>
  </w:style>
  <w:style w:type="character" w:customStyle="1" w:styleId="a5">
    <w:name w:val="Текст выноски Знак"/>
    <w:link w:val="a4"/>
    <w:uiPriority w:val="99"/>
    <w:semiHidden/>
    <w:locked/>
    <w:rsid w:val="005034B0"/>
    <w:rPr>
      <w:rFonts w:ascii="Lucida Grande CY" w:hAnsi="Lucida Grande CY" w:cs="Lucida Grande CY"/>
      <w:sz w:val="18"/>
      <w:szCs w:val="18"/>
    </w:rPr>
  </w:style>
  <w:style w:type="paragraph" w:customStyle="1" w:styleId="Default">
    <w:name w:val="Default"/>
    <w:uiPriority w:val="99"/>
    <w:rsid w:val="004E5E47"/>
    <w:pPr>
      <w:autoSpaceDE w:val="0"/>
      <w:autoSpaceDN w:val="0"/>
      <w:adjustRightInd w:val="0"/>
    </w:pPr>
    <w:rPr>
      <w:rFonts w:ascii="Times New Roman" w:hAnsi="Times New Roman"/>
      <w:color w:val="000000"/>
      <w:sz w:val="24"/>
      <w:szCs w:val="24"/>
    </w:rPr>
  </w:style>
  <w:style w:type="character" w:customStyle="1" w:styleId="a6">
    <w:name w:val="Абзац Знак"/>
    <w:link w:val="a7"/>
    <w:locked/>
    <w:rsid w:val="00E032E9"/>
  </w:style>
  <w:style w:type="paragraph" w:customStyle="1" w:styleId="a7">
    <w:name w:val="Абзац"/>
    <w:basedOn w:val="a0"/>
    <w:link w:val="a6"/>
    <w:rsid w:val="00E032E9"/>
    <w:pPr>
      <w:spacing w:line="360" w:lineRule="auto"/>
      <w:ind w:firstLine="737"/>
    </w:pPr>
    <w:rPr>
      <w:shd w:val="clear" w:color="auto" w:fill="F6F6F6"/>
    </w:rPr>
  </w:style>
  <w:style w:type="paragraph" w:customStyle="1" w:styleId="a8">
    <w:name w:val="Культура"/>
    <w:basedOn w:val="24"/>
    <w:uiPriority w:val="99"/>
    <w:rsid w:val="007F7E37"/>
    <w:pPr>
      <w:suppressAutoHyphens/>
      <w:spacing w:after="0" w:line="360" w:lineRule="auto"/>
      <w:ind w:firstLine="709"/>
    </w:pPr>
    <w:rPr>
      <w:color w:val="000000"/>
      <w:kern w:val="2"/>
      <w:sz w:val="28"/>
      <w:szCs w:val="28"/>
      <w:shd w:val="clear" w:color="auto" w:fill="F6F6F6"/>
      <w:lang w:eastAsia="ar-SA"/>
    </w:rPr>
  </w:style>
  <w:style w:type="paragraph" w:styleId="24">
    <w:name w:val="Body Text 2"/>
    <w:basedOn w:val="a0"/>
    <w:link w:val="25"/>
    <w:uiPriority w:val="99"/>
    <w:semiHidden/>
    <w:rsid w:val="007F7E37"/>
    <w:pPr>
      <w:spacing w:after="120" w:line="480" w:lineRule="auto"/>
    </w:pPr>
    <w:rPr>
      <w:rFonts w:ascii="Cambria" w:hAnsi="Cambria"/>
      <w:sz w:val="20"/>
      <w:szCs w:val="20"/>
    </w:rPr>
  </w:style>
  <w:style w:type="character" w:customStyle="1" w:styleId="25">
    <w:name w:val="Основной текст 2 Знак"/>
    <w:link w:val="24"/>
    <w:uiPriority w:val="99"/>
    <w:semiHidden/>
    <w:locked/>
    <w:rsid w:val="007F7E37"/>
    <w:rPr>
      <w:rFonts w:cs="Times New Roman"/>
    </w:rPr>
  </w:style>
  <w:style w:type="paragraph" w:customStyle="1" w:styleId="20">
    <w:name w:val="Абзац списка2"/>
    <w:basedOn w:val="a0"/>
    <w:uiPriority w:val="99"/>
    <w:rsid w:val="006168A3"/>
    <w:pPr>
      <w:numPr>
        <w:numId w:val="1"/>
      </w:numPr>
      <w:suppressAutoHyphens/>
      <w:spacing w:line="360" w:lineRule="auto"/>
      <w:ind w:left="720" w:firstLine="720"/>
    </w:pPr>
    <w:rPr>
      <w:color w:val="000000"/>
      <w:kern w:val="1"/>
      <w:sz w:val="20"/>
      <w:szCs w:val="20"/>
      <w:shd w:val="clear" w:color="auto" w:fill="F6F6F6"/>
      <w:lang w:eastAsia="ar-SA"/>
    </w:rPr>
  </w:style>
  <w:style w:type="paragraph" w:customStyle="1" w:styleId="1">
    <w:name w:val="_Заголовок 1"/>
    <w:next w:val="a0"/>
    <w:uiPriority w:val="99"/>
    <w:rsid w:val="006168A3"/>
    <w:pPr>
      <w:keepNext/>
      <w:numPr>
        <w:ilvl w:val="1"/>
        <w:numId w:val="1"/>
      </w:numPr>
      <w:tabs>
        <w:tab w:val="left" w:pos="397"/>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120"/>
      <w:ind w:left="0"/>
      <w:jc w:val="both"/>
      <w:outlineLvl w:val="0"/>
    </w:pPr>
    <w:rPr>
      <w:rFonts w:ascii="Times New Roman" w:eastAsia="?????? Pro W3" w:hAnsi="Times New Roman"/>
      <w:b/>
      <w:color w:val="000000"/>
      <w:sz w:val="28"/>
      <w:szCs w:val="28"/>
      <w:lang w:val="en-US" w:eastAsia="en-US"/>
    </w:rPr>
  </w:style>
  <w:style w:type="paragraph" w:customStyle="1" w:styleId="21">
    <w:name w:val="_мн_список_2_ур"/>
    <w:basedOn w:val="a0"/>
    <w:uiPriority w:val="99"/>
    <w:rsid w:val="006168A3"/>
    <w:pPr>
      <w:numPr>
        <w:ilvl w:val="2"/>
        <w:numId w:val="1"/>
      </w:numPr>
      <w:tabs>
        <w:tab w:val="left" w:pos="284"/>
        <w:tab w:val="left" w:pos="709"/>
        <w:tab w:val="left" w:pos="1134"/>
        <w:tab w:val="left" w:pos="1560"/>
        <w:tab w:val="left" w:pos="3543"/>
        <w:tab w:val="left" w:pos="4252"/>
        <w:tab w:val="left" w:pos="4961"/>
        <w:tab w:val="left" w:pos="5669"/>
        <w:tab w:val="left" w:pos="6378"/>
        <w:tab w:val="left" w:pos="7087"/>
        <w:tab w:val="left" w:pos="7795"/>
        <w:tab w:val="left" w:pos="8504"/>
        <w:tab w:val="left" w:pos="9132"/>
      </w:tabs>
      <w:spacing w:before="120" w:after="120" w:line="360" w:lineRule="auto"/>
      <w:ind w:left="-425"/>
      <w:outlineLvl w:val="1"/>
    </w:pPr>
    <w:rPr>
      <w:color w:val="000000"/>
      <w:sz w:val="28"/>
      <w:szCs w:val="28"/>
      <w:shd w:val="clear" w:color="auto" w:fill="F6F6F6"/>
    </w:rPr>
  </w:style>
  <w:style w:type="paragraph" w:customStyle="1" w:styleId="a">
    <w:name w:val="_мн_список_для терминов"/>
    <w:basedOn w:val="21"/>
    <w:uiPriority w:val="99"/>
    <w:rsid w:val="006168A3"/>
    <w:pPr>
      <w:numPr>
        <w:ilvl w:val="3"/>
      </w:numPr>
      <w:ind w:left="360" w:hanging="360"/>
    </w:pPr>
    <w:rPr>
      <w:b/>
    </w:rPr>
  </w:style>
  <w:style w:type="paragraph" w:customStyle="1" w:styleId="41">
    <w:name w:val="_мн_список_4_ур"/>
    <w:basedOn w:val="a0"/>
    <w:uiPriority w:val="99"/>
    <w:rsid w:val="006168A3"/>
    <w:pPr>
      <w:tabs>
        <w:tab w:val="left" w:pos="737"/>
        <w:tab w:val="left" w:pos="1701"/>
        <w:tab w:val="left" w:pos="2835"/>
        <w:tab w:val="left" w:pos="3543"/>
        <w:tab w:val="left" w:pos="4252"/>
        <w:tab w:val="left" w:pos="4961"/>
        <w:tab w:val="left" w:pos="5669"/>
        <w:tab w:val="left" w:pos="6378"/>
        <w:tab w:val="left" w:pos="7087"/>
        <w:tab w:val="left" w:pos="7795"/>
        <w:tab w:val="left" w:pos="8504"/>
        <w:tab w:val="left" w:pos="9132"/>
      </w:tabs>
      <w:spacing w:before="120" w:line="360" w:lineRule="auto"/>
      <w:ind w:firstLine="709"/>
    </w:pPr>
    <w:rPr>
      <w:rFonts w:eastAsia="?????? Pro W3"/>
      <w:color w:val="000000"/>
      <w:sz w:val="28"/>
      <w:szCs w:val="28"/>
      <w:shd w:val="clear" w:color="auto" w:fill="F6F6F6"/>
    </w:rPr>
  </w:style>
  <w:style w:type="paragraph" w:customStyle="1" w:styleId="a9">
    <w:name w:val="К заголовок"/>
    <w:basedOn w:val="10"/>
    <w:next w:val="a0"/>
    <w:link w:val="aa"/>
    <w:uiPriority w:val="99"/>
    <w:rsid w:val="00FC0467"/>
    <w:pPr>
      <w:keepLines w:val="0"/>
      <w:autoSpaceDE w:val="0"/>
      <w:autoSpaceDN w:val="0"/>
      <w:spacing w:before="360" w:after="360" w:line="360" w:lineRule="auto"/>
      <w:ind w:firstLine="709"/>
    </w:pPr>
    <w:rPr>
      <w:caps w:val="0"/>
      <w:color w:val="000000"/>
      <w:sz w:val="20"/>
      <w:szCs w:val="20"/>
      <w:shd w:val="clear" w:color="auto" w:fill="F6F6F6"/>
    </w:rPr>
  </w:style>
  <w:style w:type="character" w:customStyle="1" w:styleId="aa">
    <w:name w:val="К заголовок Знак"/>
    <w:link w:val="a9"/>
    <w:uiPriority w:val="99"/>
    <w:locked/>
    <w:rsid w:val="00FC0467"/>
    <w:rPr>
      <w:rFonts w:ascii="Times New Roman" w:eastAsia="MS ????" w:hAnsi="Times New Roman" w:cs="Arial"/>
      <w:b/>
      <w:bCs/>
      <w:color w:val="000000"/>
      <w:sz w:val="20"/>
      <w:szCs w:val="20"/>
    </w:rPr>
  </w:style>
  <w:style w:type="character" w:customStyle="1" w:styleId="16">
    <w:name w:val="стиль16"/>
    <w:uiPriority w:val="99"/>
    <w:rsid w:val="00FC0467"/>
    <w:rPr>
      <w:rFonts w:cs="Times New Roman"/>
    </w:rPr>
  </w:style>
  <w:style w:type="paragraph" w:customStyle="1" w:styleId="ab">
    <w:name w:val="К подзаголовок"/>
    <w:basedOn w:val="22"/>
    <w:next w:val="a8"/>
    <w:uiPriority w:val="99"/>
    <w:rsid w:val="00FC0467"/>
    <w:pPr>
      <w:keepLines w:val="0"/>
      <w:suppressAutoHyphens/>
      <w:spacing w:before="360" w:after="360" w:line="360" w:lineRule="auto"/>
      <w:ind w:firstLine="709"/>
    </w:pPr>
    <w:rPr>
      <w:rFonts w:ascii="Times New Roman" w:eastAsia="MS ??" w:hAnsi="Times New Roman" w:cs="Arial"/>
      <w:b w:val="0"/>
      <w:iCs/>
      <w:color w:val="000000"/>
      <w:kern w:val="2"/>
      <w:sz w:val="28"/>
      <w:szCs w:val="24"/>
      <w:bdr w:val="none" w:sz="0" w:space="0" w:color="auto" w:frame="1"/>
      <w:shd w:val="clear" w:color="auto" w:fill="FFFFFF"/>
      <w:lang w:eastAsia="ar-SA"/>
    </w:rPr>
  </w:style>
  <w:style w:type="paragraph" w:styleId="ac">
    <w:name w:val="List Bullet"/>
    <w:basedOn w:val="a0"/>
    <w:autoRedefine/>
    <w:uiPriority w:val="99"/>
    <w:rsid w:val="00FC0467"/>
    <w:pPr>
      <w:tabs>
        <w:tab w:val="left" w:pos="1140"/>
        <w:tab w:val="left" w:pos="2160"/>
      </w:tabs>
      <w:spacing w:line="360" w:lineRule="auto"/>
    </w:pPr>
    <w:rPr>
      <w:color w:val="000000"/>
      <w:sz w:val="28"/>
      <w:szCs w:val="20"/>
      <w:shd w:val="clear" w:color="auto" w:fill="F6F6F6"/>
    </w:rPr>
  </w:style>
  <w:style w:type="paragraph" w:customStyle="1" w:styleId="12">
    <w:name w:val="Обычный1"/>
    <w:link w:val="13"/>
    <w:rsid w:val="00C945DC"/>
    <w:pPr>
      <w:spacing w:line="360" w:lineRule="auto"/>
    </w:pPr>
    <w:rPr>
      <w:rFonts w:ascii="Times New Roman" w:hAnsi="Times New Roman"/>
      <w:color w:val="000000"/>
      <w:sz w:val="24"/>
      <w:szCs w:val="24"/>
    </w:rPr>
  </w:style>
  <w:style w:type="paragraph" w:customStyle="1" w:styleId="ConsPlusNormal">
    <w:name w:val="ConsPlusNormal"/>
    <w:uiPriority w:val="99"/>
    <w:rsid w:val="001A3215"/>
    <w:pPr>
      <w:widowControl w:val="0"/>
      <w:autoSpaceDE w:val="0"/>
      <w:autoSpaceDN w:val="0"/>
      <w:adjustRightInd w:val="0"/>
      <w:ind w:firstLine="720"/>
    </w:pPr>
    <w:rPr>
      <w:rFonts w:ascii="Arial" w:hAnsi="Arial" w:cs="Arial"/>
    </w:rPr>
  </w:style>
  <w:style w:type="paragraph" w:customStyle="1" w:styleId="ad">
    <w:name w:val="Второй подзаголовок"/>
    <w:basedOn w:val="12"/>
    <w:uiPriority w:val="99"/>
    <w:rsid w:val="00C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b/>
      <w:color w:val="auto"/>
      <w:sz w:val="28"/>
      <w:szCs w:val="28"/>
    </w:rPr>
  </w:style>
  <w:style w:type="paragraph" w:customStyle="1" w:styleId="14">
    <w:name w:val="Рецензия1"/>
    <w:hidden/>
    <w:uiPriority w:val="99"/>
    <w:semiHidden/>
    <w:rsid w:val="008E6811"/>
    <w:rPr>
      <w:sz w:val="24"/>
      <w:szCs w:val="24"/>
    </w:rPr>
  </w:style>
  <w:style w:type="paragraph" w:styleId="ae">
    <w:name w:val="Document Map"/>
    <w:basedOn w:val="a0"/>
    <w:link w:val="af"/>
    <w:uiPriority w:val="99"/>
    <w:semiHidden/>
    <w:rsid w:val="008E6811"/>
    <w:rPr>
      <w:rFonts w:ascii="Lucida Grande CY" w:hAnsi="Lucida Grande CY"/>
      <w:sz w:val="20"/>
      <w:szCs w:val="20"/>
    </w:rPr>
  </w:style>
  <w:style w:type="character" w:customStyle="1" w:styleId="af">
    <w:name w:val="Схема документа Знак"/>
    <w:link w:val="ae"/>
    <w:uiPriority w:val="99"/>
    <w:semiHidden/>
    <w:locked/>
    <w:rsid w:val="008E6811"/>
    <w:rPr>
      <w:rFonts w:ascii="Lucida Grande CY" w:hAnsi="Lucida Grande CY" w:cs="Lucida Grande CY"/>
    </w:rPr>
  </w:style>
  <w:style w:type="paragraph" w:styleId="af0">
    <w:name w:val="footer"/>
    <w:basedOn w:val="a0"/>
    <w:link w:val="af1"/>
    <w:uiPriority w:val="99"/>
    <w:rsid w:val="008E6811"/>
    <w:pPr>
      <w:tabs>
        <w:tab w:val="center" w:pos="4677"/>
        <w:tab w:val="right" w:pos="9355"/>
      </w:tabs>
    </w:pPr>
    <w:rPr>
      <w:rFonts w:ascii="Cambria" w:hAnsi="Cambria"/>
      <w:sz w:val="20"/>
      <w:szCs w:val="20"/>
    </w:rPr>
  </w:style>
  <w:style w:type="character" w:customStyle="1" w:styleId="af1">
    <w:name w:val="Нижний колонтитул Знак"/>
    <w:link w:val="af0"/>
    <w:uiPriority w:val="99"/>
    <w:locked/>
    <w:rsid w:val="008E6811"/>
    <w:rPr>
      <w:rFonts w:cs="Times New Roman"/>
    </w:rPr>
  </w:style>
  <w:style w:type="character" w:styleId="af2">
    <w:name w:val="page number"/>
    <w:uiPriority w:val="99"/>
    <w:semiHidden/>
    <w:rsid w:val="008E6811"/>
    <w:rPr>
      <w:rFonts w:cs="Times New Roman"/>
    </w:rPr>
  </w:style>
  <w:style w:type="character" w:customStyle="1" w:styleId="blk">
    <w:name w:val="blk"/>
    <w:uiPriority w:val="99"/>
    <w:rsid w:val="009429D9"/>
    <w:rPr>
      <w:rFonts w:cs="Times New Roman"/>
    </w:rPr>
  </w:style>
  <w:style w:type="character" w:customStyle="1" w:styleId="af3">
    <w:name w:val="Гипертекстовая ссылка"/>
    <w:uiPriority w:val="99"/>
    <w:rsid w:val="004E42C0"/>
    <w:rPr>
      <w:rFonts w:cs="Times New Roman"/>
      <w:b/>
      <w:bCs/>
      <w:color w:val="008000"/>
    </w:rPr>
  </w:style>
  <w:style w:type="character" w:customStyle="1" w:styleId="ep">
    <w:name w:val="ep"/>
    <w:uiPriority w:val="99"/>
    <w:rsid w:val="00D14750"/>
    <w:rPr>
      <w:rFonts w:cs="Times New Roman"/>
    </w:rPr>
  </w:style>
  <w:style w:type="character" w:customStyle="1" w:styleId="r">
    <w:name w:val="r"/>
    <w:uiPriority w:val="99"/>
    <w:rsid w:val="00D14750"/>
    <w:rPr>
      <w:rFonts w:cs="Times New Roman"/>
    </w:rPr>
  </w:style>
  <w:style w:type="character" w:customStyle="1" w:styleId="15">
    <w:name w:val="Замещающий текст1"/>
    <w:uiPriority w:val="99"/>
    <w:semiHidden/>
    <w:rsid w:val="003329FC"/>
    <w:rPr>
      <w:rFonts w:cs="Times New Roman"/>
      <w:color w:val="808080"/>
    </w:rPr>
  </w:style>
  <w:style w:type="paragraph" w:styleId="af4">
    <w:name w:val="header"/>
    <w:aliases w:val="Titul,Heder"/>
    <w:basedOn w:val="a0"/>
    <w:link w:val="af5"/>
    <w:uiPriority w:val="99"/>
    <w:rsid w:val="00536284"/>
    <w:pPr>
      <w:tabs>
        <w:tab w:val="center" w:pos="4677"/>
        <w:tab w:val="right" w:pos="9355"/>
      </w:tabs>
    </w:pPr>
    <w:rPr>
      <w:rFonts w:ascii="Cambria" w:hAnsi="Cambria"/>
    </w:rPr>
  </w:style>
  <w:style w:type="character" w:customStyle="1" w:styleId="af5">
    <w:name w:val="Верхний колонтитул Знак"/>
    <w:aliases w:val="Titul Знак,Heder Знак"/>
    <w:link w:val="af4"/>
    <w:uiPriority w:val="99"/>
    <w:locked/>
    <w:rsid w:val="006E6BBD"/>
    <w:rPr>
      <w:rFonts w:cs="Times New Roman"/>
      <w:sz w:val="24"/>
      <w:szCs w:val="24"/>
    </w:rPr>
  </w:style>
  <w:style w:type="paragraph" w:styleId="af6">
    <w:name w:val="Body Text"/>
    <w:basedOn w:val="a0"/>
    <w:link w:val="af7"/>
    <w:uiPriority w:val="99"/>
    <w:rsid w:val="009C5055"/>
    <w:pPr>
      <w:spacing w:after="120"/>
    </w:pPr>
    <w:rPr>
      <w:rFonts w:ascii="Cambria" w:hAnsi="Cambria"/>
    </w:rPr>
  </w:style>
  <w:style w:type="character" w:customStyle="1" w:styleId="af7">
    <w:name w:val="Основной текст Знак"/>
    <w:link w:val="af6"/>
    <w:uiPriority w:val="99"/>
    <w:locked/>
    <w:rsid w:val="009C5055"/>
    <w:rPr>
      <w:rFonts w:ascii="Cambria" w:eastAsia="MS ??" w:hAnsi="Cambria" w:cs="Times New Roman"/>
      <w:sz w:val="24"/>
      <w:szCs w:val="24"/>
      <w:lang w:val="ru-RU" w:eastAsia="ru-RU" w:bidi="ar-SA"/>
    </w:rPr>
  </w:style>
  <w:style w:type="character" w:customStyle="1" w:styleId="13">
    <w:name w:val="Обычный1 Знак"/>
    <w:link w:val="12"/>
    <w:uiPriority w:val="99"/>
    <w:locked/>
    <w:rsid w:val="009C5055"/>
    <w:rPr>
      <w:rFonts w:ascii="Times New Roman" w:hAnsi="Times New Roman"/>
      <w:color w:val="000000"/>
      <w:sz w:val="24"/>
      <w:szCs w:val="24"/>
      <w:lang w:val="ru-RU" w:eastAsia="ru-RU" w:bidi="ar-SA"/>
    </w:rPr>
  </w:style>
  <w:style w:type="character" w:styleId="af8">
    <w:name w:val="Hyperlink"/>
    <w:uiPriority w:val="99"/>
    <w:rsid w:val="000A4376"/>
    <w:rPr>
      <w:rFonts w:cs="Times New Roman"/>
      <w:color w:val="0000FF"/>
      <w:u w:val="single"/>
    </w:rPr>
  </w:style>
  <w:style w:type="table" w:styleId="af9">
    <w:name w:val="Table Grid"/>
    <w:basedOn w:val="a2"/>
    <w:uiPriority w:val="39"/>
    <w:locked/>
    <w:rsid w:val="002F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mphasis"/>
    <w:uiPriority w:val="20"/>
    <w:qFormat/>
    <w:locked/>
    <w:rsid w:val="009B6978"/>
    <w:rPr>
      <w:rFonts w:cs="Times New Roman"/>
      <w:i/>
      <w:iCs/>
    </w:rPr>
  </w:style>
  <w:style w:type="paragraph" w:styleId="afb">
    <w:name w:val="TOC Heading"/>
    <w:basedOn w:val="10"/>
    <w:next w:val="a0"/>
    <w:uiPriority w:val="39"/>
    <w:qFormat/>
    <w:rsid w:val="00D87169"/>
    <w:pPr>
      <w:spacing w:line="276" w:lineRule="auto"/>
      <w:outlineLvl w:val="9"/>
    </w:pPr>
    <w:rPr>
      <w:rFonts w:ascii="Cambria" w:eastAsia="MS ??" w:hAnsi="Cambria"/>
      <w:color w:val="365F91"/>
      <w:szCs w:val="28"/>
      <w:lang w:eastAsia="en-US"/>
    </w:rPr>
  </w:style>
  <w:style w:type="paragraph" w:styleId="17">
    <w:name w:val="toc 1"/>
    <w:basedOn w:val="a0"/>
    <w:next w:val="a0"/>
    <w:autoRedefine/>
    <w:uiPriority w:val="39"/>
    <w:locked/>
    <w:rsid w:val="00403CD0"/>
    <w:pPr>
      <w:tabs>
        <w:tab w:val="left" w:pos="851"/>
        <w:tab w:val="right" w:leader="dot" w:pos="10199"/>
      </w:tabs>
      <w:spacing w:line="360" w:lineRule="auto"/>
      <w:ind w:left="284" w:hanging="284"/>
      <w:jc w:val="left"/>
    </w:pPr>
    <w:rPr>
      <w:rFonts w:eastAsia="Times New Roman"/>
      <w:bCs/>
      <w:iCs/>
      <w:noProof/>
      <w:spacing w:val="-2"/>
    </w:rPr>
  </w:style>
  <w:style w:type="paragraph" w:styleId="26">
    <w:name w:val="toc 2"/>
    <w:basedOn w:val="a0"/>
    <w:next w:val="a0"/>
    <w:autoRedefine/>
    <w:uiPriority w:val="39"/>
    <w:locked/>
    <w:rsid w:val="00650E2E"/>
    <w:pPr>
      <w:tabs>
        <w:tab w:val="left" w:pos="567"/>
        <w:tab w:val="left" w:pos="851"/>
        <w:tab w:val="right" w:leader="dot" w:pos="10189"/>
      </w:tabs>
      <w:spacing w:line="360" w:lineRule="auto"/>
      <w:ind w:firstLine="426"/>
    </w:pPr>
  </w:style>
  <w:style w:type="character" w:customStyle="1" w:styleId="apple-converted-space">
    <w:name w:val="apple-converted-space"/>
    <w:rsid w:val="005C458C"/>
    <w:rPr>
      <w:rFonts w:cs="Times New Roman"/>
    </w:rPr>
  </w:style>
  <w:style w:type="character" w:customStyle="1" w:styleId="afc">
    <w:name w:val="Основной текст + Не полужирный"/>
    <w:aliases w:val="Интервал 0 pt"/>
    <w:uiPriority w:val="99"/>
    <w:rsid w:val="00C83E75"/>
    <w:rPr>
      <w:rFonts w:cs="Times New Roman"/>
      <w:b/>
      <w:bCs/>
      <w:color w:val="000000"/>
      <w:spacing w:val="1"/>
      <w:w w:val="100"/>
      <w:position w:val="0"/>
      <w:sz w:val="21"/>
      <w:szCs w:val="21"/>
      <w:shd w:val="clear" w:color="auto" w:fill="FFFFFF"/>
      <w:lang w:val="ru-RU" w:eastAsia="ru-RU"/>
    </w:rPr>
  </w:style>
  <w:style w:type="character" w:customStyle="1" w:styleId="TimesNewRoman">
    <w:name w:val="Основной текст + Times New Roman"/>
    <w:aliases w:val="11 pt,Интервал 0 pt1"/>
    <w:uiPriority w:val="99"/>
    <w:rsid w:val="00195ADF"/>
    <w:rPr>
      <w:rFonts w:ascii="Times New Roman" w:hAnsi="Times New Roman" w:cs="Times New Roman"/>
      <w:color w:val="000000"/>
      <w:w w:val="100"/>
      <w:position w:val="0"/>
      <w:sz w:val="22"/>
      <w:szCs w:val="22"/>
      <w:u w:val="none"/>
      <w:shd w:val="clear" w:color="auto" w:fill="FFFFFF"/>
      <w:lang w:val="ru-RU" w:eastAsia="ru-RU"/>
    </w:rPr>
  </w:style>
  <w:style w:type="paragraph" w:customStyle="1" w:styleId="afd">
    <w:name w:val="Основная. Текст ="/>
    <w:aliases w:val="AB_TXT"/>
    <w:qFormat/>
    <w:rsid w:val="00E57E91"/>
    <w:pPr>
      <w:spacing w:after="60" w:line="276" w:lineRule="auto"/>
      <w:ind w:firstLine="709"/>
      <w:jc w:val="both"/>
    </w:pPr>
    <w:rPr>
      <w:rFonts w:ascii="Times New Roman" w:hAnsi="Times New Roman"/>
      <w:sz w:val="24"/>
      <w:szCs w:val="24"/>
      <w:lang w:eastAsia="en-US"/>
    </w:rPr>
  </w:style>
  <w:style w:type="paragraph" w:customStyle="1" w:styleId="2">
    <w:name w:val="Основная. Список маркированный 2 ="/>
    <w:aliases w:val="AB_L.M.2"/>
    <w:uiPriority w:val="99"/>
    <w:rsid w:val="00E57E91"/>
    <w:pPr>
      <w:numPr>
        <w:numId w:val="2"/>
      </w:numPr>
      <w:tabs>
        <w:tab w:val="clear" w:pos="1559"/>
        <w:tab w:val="num" w:pos="2126"/>
      </w:tabs>
      <w:spacing w:after="60" w:line="276" w:lineRule="auto"/>
      <w:ind w:left="2126" w:hanging="567"/>
      <w:jc w:val="both"/>
    </w:pPr>
    <w:rPr>
      <w:rFonts w:ascii="Times New Roman" w:hAnsi="Times New Roman"/>
      <w:sz w:val="24"/>
      <w:szCs w:val="24"/>
      <w:lang w:eastAsia="en-US"/>
    </w:rPr>
  </w:style>
  <w:style w:type="paragraph" w:customStyle="1" w:styleId="fr2">
    <w:name w:val="fr2"/>
    <w:basedOn w:val="a0"/>
    <w:uiPriority w:val="99"/>
    <w:rsid w:val="007953E8"/>
    <w:pPr>
      <w:autoSpaceDE w:val="0"/>
      <w:autoSpaceDN w:val="0"/>
    </w:pPr>
    <w:rPr>
      <w:rFonts w:ascii="Arial" w:hAnsi="Arial" w:cs="Arial"/>
      <w:b/>
      <w:bCs/>
      <w:sz w:val="28"/>
      <w:szCs w:val="28"/>
    </w:rPr>
  </w:style>
  <w:style w:type="paragraph" w:customStyle="1" w:styleId="afe">
    <w:name w:val="Иллюстрация ="/>
    <w:aliases w:val="AB_PICT"/>
    <w:next w:val="afd"/>
    <w:uiPriority w:val="2"/>
    <w:rsid w:val="00076F1F"/>
    <w:pPr>
      <w:spacing w:before="120" w:after="120" w:line="276" w:lineRule="auto"/>
      <w:jc w:val="center"/>
    </w:pPr>
    <w:rPr>
      <w:rFonts w:ascii="Times New Roman" w:eastAsia="Calibri" w:hAnsi="Times New Roman"/>
      <w:i/>
      <w:sz w:val="24"/>
      <w:szCs w:val="24"/>
      <w:lang w:eastAsia="en-US"/>
    </w:rPr>
  </w:style>
  <w:style w:type="paragraph" w:customStyle="1" w:styleId="aff">
    <w:name w:val="Таблица. Текст левый нормал ="/>
    <w:aliases w:val="AB_T.T.LN"/>
    <w:uiPriority w:val="1"/>
    <w:rsid w:val="00E54867"/>
    <w:pPr>
      <w:spacing w:after="60" w:line="276" w:lineRule="auto"/>
    </w:pPr>
    <w:rPr>
      <w:rFonts w:ascii="Times New Roman" w:eastAsia="Calibri" w:hAnsi="Times New Roman"/>
      <w:sz w:val="24"/>
      <w:szCs w:val="24"/>
      <w:lang w:eastAsia="en-US"/>
    </w:rPr>
  </w:style>
  <w:style w:type="paragraph" w:customStyle="1" w:styleId="31">
    <w:name w:val="Заголовок 31"/>
    <w:basedOn w:val="a0"/>
    <w:next w:val="a0"/>
    <w:uiPriority w:val="9"/>
    <w:unhideWhenUsed/>
    <w:qFormat/>
    <w:rsid w:val="001450D9"/>
    <w:pPr>
      <w:keepNext/>
      <w:keepLines/>
      <w:spacing w:before="40"/>
      <w:outlineLvl w:val="2"/>
    </w:pPr>
    <w:rPr>
      <w:rFonts w:eastAsia="Times New Roman"/>
      <w:color w:val="243F60"/>
    </w:rPr>
  </w:style>
  <w:style w:type="paragraph" w:customStyle="1" w:styleId="410">
    <w:name w:val="Заголовок 41"/>
    <w:basedOn w:val="a0"/>
    <w:next w:val="a0"/>
    <w:uiPriority w:val="9"/>
    <w:unhideWhenUsed/>
    <w:qFormat/>
    <w:rsid w:val="001450D9"/>
    <w:pPr>
      <w:keepNext/>
      <w:keepLines/>
      <w:spacing w:before="40"/>
      <w:outlineLvl w:val="3"/>
    </w:pPr>
    <w:rPr>
      <w:rFonts w:eastAsia="Times New Roman"/>
      <w:i/>
      <w:iCs/>
      <w:color w:val="365F91"/>
      <w:szCs w:val="22"/>
    </w:rPr>
  </w:style>
  <w:style w:type="paragraph" w:customStyle="1" w:styleId="51">
    <w:name w:val="Заголовок 51"/>
    <w:basedOn w:val="a0"/>
    <w:next w:val="a0"/>
    <w:uiPriority w:val="9"/>
    <w:unhideWhenUsed/>
    <w:qFormat/>
    <w:rsid w:val="001450D9"/>
    <w:pPr>
      <w:keepNext/>
      <w:keepLines/>
      <w:spacing w:before="40"/>
      <w:outlineLvl w:val="4"/>
    </w:pPr>
    <w:rPr>
      <w:rFonts w:eastAsia="Times New Roman"/>
      <w:color w:val="365F91"/>
      <w:szCs w:val="22"/>
    </w:rPr>
  </w:style>
  <w:style w:type="paragraph" w:customStyle="1" w:styleId="61">
    <w:name w:val="Заголовок 61"/>
    <w:basedOn w:val="a0"/>
    <w:next w:val="a0"/>
    <w:uiPriority w:val="9"/>
    <w:unhideWhenUsed/>
    <w:qFormat/>
    <w:rsid w:val="001450D9"/>
    <w:pPr>
      <w:keepNext/>
      <w:keepLines/>
      <w:spacing w:before="40"/>
      <w:outlineLvl w:val="5"/>
    </w:pPr>
    <w:rPr>
      <w:rFonts w:eastAsia="Times New Roman"/>
      <w:color w:val="243F60"/>
      <w:szCs w:val="22"/>
    </w:rPr>
  </w:style>
  <w:style w:type="paragraph" w:customStyle="1" w:styleId="71">
    <w:name w:val="Заголовок 71"/>
    <w:basedOn w:val="a0"/>
    <w:next w:val="a0"/>
    <w:uiPriority w:val="9"/>
    <w:unhideWhenUsed/>
    <w:qFormat/>
    <w:rsid w:val="001450D9"/>
    <w:pPr>
      <w:keepNext/>
      <w:keepLines/>
      <w:spacing w:before="40"/>
      <w:outlineLvl w:val="6"/>
    </w:pPr>
    <w:rPr>
      <w:rFonts w:eastAsia="Times New Roman"/>
      <w:i/>
      <w:iCs/>
      <w:color w:val="243F60"/>
      <w:szCs w:val="22"/>
    </w:rPr>
  </w:style>
  <w:style w:type="paragraph" w:customStyle="1" w:styleId="81">
    <w:name w:val="Заголовок 81"/>
    <w:basedOn w:val="a0"/>
    <w:next w:val="a0"/>
    <w:uiPriority w:val="9"/>
    <w:unhideWhenUsed/>
    <w:qFormat/>
    <w:rsid w:val="001450D9"/>
    <w:pPr>
      <w:keepNext/>
      <w:keepLines/>
      <w:spacing w:before="40"/>
      <w:outlineLvl w:val="7"/>
    </w:pPr>
    <w:rPr>
      <w:rFonts w:eastAsia="Times New Roman"/>
      <w:color w:val="272727"/>
      <w:sz w:val="21"/>
      <w:szCs w:val="21"/>
    </w:rPr>
  </w:style>
  <w:style w:type="numbering" w:customStyle="1" w:styleId="18">
    <w:name w:val="Нет списка1"/>
    <w:next w:val="a3"/>
    <w:uiPriority w:val="99"/>
    <w:semiHidden/>
    <w:unhideWhenUsed/>
    <w:rsid w:val="001450D9"/>
  </w:style>
  <w:style w:type="paragraph" w:customStyle="1" w:styleId="Style30">
    <w:name w:val="Style30"/>
    <w:basedOn w:val="a0"/>
    <w:uiPriority w:val="99"/>
    <w:rsid w:val="001450D9"/>
    <w:pPr>
      <w:widowControl w:val="0"/>
      <w:autoSpaceDE w:val="0"/>
      <w:autoSpaceDN w:val="0"/>
      <w:adjustRightInd w:val="0"/>
      <w:spacing w:line="355" w:lineRule="exact"/>
    </w:pPr>
    <w:rPr>
      <w:rFonts w:ascii="Century Schoolbook" w:eastAsia="Times New Roman" w:hAnsi="Century Schoolbook"/>
    </w:rPr>
  </w:style>
  <w:style w:type="paragraph" w:customStyle="1" w:styleId="Style40">
    <w:name w:val="Style40"/>
    <w:basedOn w:val="a0"/>
    <w:uiPriority w:val="99"/>
    <w:rsid w:val="001450D9"/>
    <w:pPr>
      <w:widowControl w:val="0"/>
      <w:autoSpaceDE w:val="0"/>
      <w:autoSpaceDN w:val="0"/>
      <w:adjustRightInd w:val="0"/>
      <w:spacing w:line="350" w:lineRule="exact"/>
      <w:ind w:firstLine="768"/>
    </w:pPr>
    <w:rPr>
      <w:rFonts w:ascii="Century Schoolbook" w:eastAsia="Times New Roman" w:hAnsi="Century Schoolbook"/>
    </w:rPr>
  </w:style>
  <w:style w:type="paragraph" w:customStyle="1" w:styleId="Style44">
    <w:name w:val="Style44"/>
    <w:basedOn w:val="a0"/>
    <w:uiPriority w:val="99"/>
    <w:rsid w:val="001450D9"/>
    <w:pPr>
      <w:widowControl w:val="0"/>
      <w:autoSpaceDE w:val="0"/>
      <w:autoSpaceDN w:val="0"/>
      <w:adjustRightInd w:val="0"/>
      <w:spacing w:line="355" w:lineRule="exact"/>
      <w:ind w:firstLine="408"/>
    </w:pPr>
    <w:rPr>
      <w:rFonts w:ascii="Century Schoolbook" w:eastAsia="Times New Roman" w:hAnsi="Century Schoolbook"/>
    </w:rPr>
  </w:style>
  <w:style w:type="character" w:customStyle="1" w:styleId="FontStyle197">
    <w:name w:val="Font Style197"/>
    <w:uiPriority w:val="99"/>
    <w:rsid w:val="001450D9"/>
    <w:rPr>
      <w:rFonts w:ascii="Century Schoolbook" w:hAnsi="Century Schoolbook" w:cs="Century Schoolbook"/>
      <w:b/>
      <w:bCs/>
      <w:spacing w:val="10"/>
      <w:sz w:val="16"/>
      <w:szCs w:val="16"/>
    </w:rPr>
  </w:style>
  <w:style w:type="character" w:customStyle="1" w:styleId="FontStyle269">
    <w:name w:val="Font Style269"/>
    <w:uiPriority w:val="99"/>
    <w:rsid w:val="001450D9"/>
    <w:rPr>
      <w:rFonts w:ascii="Century Schoolbook" w:hAnsi="Century Schoolbook" w:cs="Century Schoolbook"/>
      <w:spacing w:val="-10"/>
      <w:sz w:val="28"/>
      <w:szCs w:val="28"/>
    </w:rPr>
  </w:style>
  <w:style w:type="paragraph" w:customStyle="1" w:styleId="Style38">
    <w:name w:val="Style38"/>
    <w:basedOn w:val="a0"/>
    <w:uiPriority w:val="99"/>
    <w:rsid w:val="001450D9"/>
    <w:pPr>
      <w:widowControl w:val="0"/>
      <w:autoSpaceDE w:val="0"/>
      <w:autoSpaceDN w:val="0"/>
      <w:adjustRightInd w:val="0"/>
      <w:spacing w:line="355" w:lineRule="exact"/>
      <w:ind w:firstLine="734"/>
    </w:pPr>
    <w:rPr>
      <w:rFonts w:ascii="Century Schoolbook" w:eastAsia="Times New Roman" w:hAnsi="Century Schoolbook"/>
    </w:rPr>
  </w:style>
  <w:style w:type="paragraph" w:customStyle="1" w:styleId="Style17">
    <w:name w:val="Style17"/>
    <w:basedOn w:val="a0"/>
    <w:uiPriority w:val="99"/>
    <w:rsid w:val="001450D9"/>
    <w:pPr>
      <w:widowControl w:val="0"/>
      <w:autoSpaceDE w:val="0"/>
      <w:autoSpaceDN w:val="0"/>
      <w:adjustRightInd w:val="0"/>
    </w:pPr>
    <w:rPr>
      <w:rFonts w:ascii="Century Schoolbook" w:eastAsia="Times New Roman" w:hAnsi="Century Schoolbook"/>
    </w:rPr>
  </w:style>
  <w:style w:type="table" w:customStyle="1" w:styleId="19">
    <w:name w:val="Сетка таблицы1"/>
    <w:basedOn w:val="a2"/>
    <w:next w:val="af9"/>
    <w:uiPriority w:val="59"/>
    <w:rsid w:val="001450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5">
    <w:name w:val="Style85"/>
    <w:basedOn w:val="a0"/>
    <w:uiPriority w:val="99"/>
    <w:rsid w:val="001450D9"/>
    <w:pPr>
      <w:widowControl w:val="0"/>
      <w:autoSpaceDE w:val="0"/>
      <w:autoSpaceDN w:val="0"/>
      <w:adjustRightInd w:val="0"/>
      <w:spacing w:line="245" w:lineRule="exact"/>
    </w:pPr>
    <w:rPr>
      <w:rFonts w:ascii="Century Schoolbook" w:eastAsia="Times New Roman" w:hAnsi="Century Schoolbook"/>
    </w:rPr>
  </w:style>
  <w:style w:type="paragraph" w:customStyle="1" w:styleId="Style83">
    <w:name w:val="Style83"/>
    <w:basedOn w:val="a0"/>
    <w:uiPriority w:val="99"/>
    <w:rsid w:val="001450D9"/>
    <w:pPr>
      <w:widowControl w:val="0"/>
      <w:autoSpaceDE w:val="0"/>
      <w:autoSpaceDN w:val="0"/>
      <w:adjustRightInd w:val="0"/>
      <w:spacing w:line="235" w:lineRule="exact"/>
      <w:ind w:firstLine="734"/>
    </w:pPr>
    <w:rPr>
      <w:rFonts w:ascii="Century Schoolbook" w:eastAsia="Times New Roman" w:hAnsi="Century Schoolbook"/>
    </w:rPr>
  </w:style>
  <w:style w:type="character" w:customStyle="1" w:styleId="FontStyle202">
    <w:name w:val="Font Style202"/>
    <w:uiPriority w:val="99"/>
    <w:rsid w:val="001450D9"/>
    <w:rPr>
      <w:rFonts w:ascii="Century Schoolbook" w:hAnsi="Century Schoolbook" w:cs="Century Schoolbook"/>
      <w:b/>
      <w:bCs/>
      <w:i/>
      <w:iCs/>
      <w:spacing w:val="-20"/>
      <w:sz w:val="22"/>
      <w:szCs w:val="22"/>
    </w:rPr>
  </w:style>
  <w:style w:type="paragraph" w:customStyle="1" w:styleId="Style80">
    <w:name w:val="Style80"/>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96">
    <w:name w:val="Style96"/>
    <w:basedOn w:val="a0"/>
    <w:uiPriority w:val="99"/>
    <w:rsid w:val="001450D9"/>
    <w:pPr>
      <w:widowControl w:val="0"/>
      <w:autoSpaceDE w:val="0"/>
      <w:autoSpaceDN w:val="0"/>
      <w:adjustRightInd w:val="0"/>
      <w:spacing w:line="363" w:lineRule="exact"/>
    </w:pPr>
    <w:rPr>
      <w:rFonts w:ascii="Century Schoolbook" w:eastAsia="Times New Roman" w:hAnsi="Century Schoolbook"/>
    </w:rPr>
  </w:style>
  <w:style w:type="paragraph" w:customStyle="1" w:styleId="Style1">
    <w:name w:val="Style1"/>
    <w:basedOn w:val="a0"/>
    <w:uiPriority w:val="99"/>
    <w:rsid w:val="001450D9"/>
    <w:pPr>
      <w:widowControl w:val="0"/>
      <w:autoSpaceDE w:val="0"/>
      <w:autoSpaceDN w:val="0"/>
      <w:adjustRightInd w:val="0"/>
      <w:jc w:val="center"/>
    </w:pPr>
    <w:rPr>
      <w:rFonts w:ascii="Century Schoolbook" w:eastAsia="Times New Roman" w:hAnsi="Century Schoolbook"/>
    </w:rPr>
  </w:style>
  <w:style w:type="paragraph" w:customStyle="1" w:styleId="Style14">
    <w:name w:val="Style14"/>
    <w:basedOn w:val="a0"/>
    <w:uiPriority w:val="99"/>
    <w:rsid w:val="001450D9"/>
    <w:pPr>
      <w:widowControl w:val="0"/>
      <w:autoSpaceDE w:val="0"/>
      <w:autoSpaceDN w:val="0"/>
      <w:adjustRightInd w:val="0"/>
      <w:spacing w:line="250" w:lineRule="exact"/>
    </w:pPr>
    <w:rPr>
      <w:rFonts w:ascii="Century Schoolbook" w:eastAsia="Times New Roman" w:hAnsi="Century Schoolbook"/>
    </w:rPr>
  </w:style>
  <w:style w:type="character" w:customStyle="1" w:styleId="FontStyle276">
    <w:name w:val="Font Style276"/>
    <w:uiPriority w:val="99"/>
    <w:rsid w:val="001450D9"/>
    <w:rPr>
      <w:rFonts w:ascii="Century Schoolbook" w:hAnsi="Century Schoolbook" w:cs="Century Schoolbook" w:hint="default"/>
      <w:sz w:val="26"/>
      <w:szCs w:val="26"/>
    </w:rPr>
  </w:style>
  <w:style w:type="paragraph" w:customStyle="1" w:styleId="Style3">
    <w:name w:val="Style3"/>
    <w:basedOn w:val="a0"/>
    <w:uiPriority w:val="99"/>
    <w:rsid w:val="001450D9"/>
    <w:pPr>
      <w:widowControl w:val="0"/>
      <w:autoSpaceDE w:val="0"/>
      <w:autoSpaceDN w:val="0"/>
      <w:adjustRightInd w:val="0"/>
      <w:spacing w:line="374" w:lineRule="exact"/>
      <w:ind w:hanging="269"/>
    </w:pPr>
    <w:rPr>
      <w:rFonts w:ascii="Century Schoolbook" w:eastAsia="Times New Roman" w:hAnsi="Century Schoolbook"/>
    </w:rPr>
  </w:style>
  <w:style w:type="paragraph" w:customStyle="1" w:styleId="Style91">
    <w:name w:val="Style91"/>
    <w:basedOn w:val="a0"/>
    <w:uiPriority w:val="99"/>
    <w:rsid w:val="001450D9"/>
    <w:pPr>
      <w:widowControl w:val="0"/>
      <w:autoSpaceDE w:val="0"/>
      <w:autoSpaceDN w:val="0"/>
      <w:adjustRightInd w:val="0"/>
    </w:pPr>
    <w:rPr>
      <w:rFonts w:ascii="Century Schoolbook" w:eastAsia="Times New Roman" w:hAnsi="Century Schoolbook"/>
    </w:rPr>
  </w:style>
  <w:style w:type="character" w:customStyle="1" w:styleId="FontStyle244">
    <w:name w:val="Font Style244"/>
    <w:uiPriority w:val="99"/>
    <w:rsid w:val="001450D9"/>
    <w:rPr>
      <w:rFonts w:ascii="Century Schoolbook" w:hAnsi="Century Schoolbook" w:cs="Century Schoolbook"/>
      <w:spacing w:val="-10"/>
      <w:sz w:val="20"/>
      <w:szCs w:val="20"/>
    </w:rPr>
  </w:style>
  <w:style w:type="paragraph" w:customStyle="1" w:styleId="Style77">
    <w:name w:val="Style77"/>
    <w:basedOn w:val="a0"/>
    <w:uiPriority w:val="99"/>
    <w:rsid w:val="001450D9"/>
    <w:pPr>
      <w:widowControl w:val="0"/>
      <w:autoSpaceDE w:val="0"/>
      <w:autoSpaceDN w:val="0"/>
      <w:adjustRightInd w:val="0"/>
    </w:pPr>
    <w:rPr>
      <w:rFonts w:ascii="Century Schoolbook" w:eastAsia="Times New Roman" w:hAnsi="Century Schoolbook"/>
    </w:rPr>
  </w:style>
  <w:style w:type="character" w:customStyle="1" w:styleId="FontStyle253">
    <w:name w:val="Font Style253"/>
    <w:uiPriority w:val="99"/>
    <w:rsid w:val="001450D9"/>
    <w:rPr>
      <w:rFonts w:ascii="Century Schoolbook" w:hAnsi="Century Schoolbook" w:cs="Century Schoolbook"/>
      <w:b/>
      <w:bCs/>
      <w:sz w:val="12"/>
      <w:szCs w:val="12"/>
    </w:rPr>
  </w:style>
  <w:style w:type="character" w:customStyle="1" w:styleId="FontStyle208">
    <w:name w:val="Font Style208"/>
    <w:uiPriority w:val="99"/>
    <w:rsid w:val="001450D9"/>
    <w:rPr>
      <w:rFonts w:ascii="Century Schoolbook" w:hAnsi="Century Schoolbook" w:cs="Century Schoolbook"/>
      <w:smallCaps/>
      <w:spacing w:val="-20"/>
      <w:sz w:val="28"/>
      <w:szCs w:val="28"/>
    </w:rPr>
  </w:style>
  <w:style w:type="character" w:customStyle="1" w:styleId="FontStyle242">
    <w:name w:val="Font Style242"/>
    <w:uiPriority w:val="99"/>
    <w:rsid w:val="001450D9"/>
    <w:rPr>
      <w:rFonts w:ascii="Century Schoolbook" w:hAnsi="Century Schoolbook" w:cs="Century Schoolbook"/>
      <w:smallCaps/>
      <w:spacing w:val="-30"/>
      <w:sz w:val="30"/>
      <w:szCs w:val="30"/>
    </w:rPr>
  </w:style>
  <w:style w:type="paragraph" w:customStyle="1" w:styleId="Style98">
    <w:name w:val="Style98"/>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72">
    <w:name w:val="Style72"/>
    <w:basedOn w:val="a0"/>
    <w:uiPriority w:val="99"/>
    <w:rsid w:val="001450D9"/>
    <w:pPr>
      <w:widowControl w:val="0"/>
      <w:autoSpaceDE w:val="0"/>
      <w:autoSpaceDN w:val="0"/>
      <w:adjustRightInd w:val="0"/>
      <w:spacing w:line="235" w:lineRule="exact"/>
    </w:pPr>
    <w:rPr>
      <w:rFonts w:ascii="Century Schoolbook" w:eastAsia="Times New Roman" w:hAnsi="Century Schoolbook"/>
    </w:rPr>
  </w:style>
  <w:style w:type="paragraph" w:customStyle="1" w:styleId="Style180">
    <w:name w:val="Style180"/>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97">
    <w:name w:val="Style97"/>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179">
    <w:name w:val="Style179"/>
    <w:basedOn w:val="a0"/>
    <w:uiPriority w:val="99"/>
    <w:rsid w:val="001450D9"/>
    <w:pPr>
      <w:widowControl w:val="0"/>
      <w:autoSpaceDE w:val="0"/>
      <w:autoSpaceDN w:val="0"/>
      <w:adjustRightInd w:val="0"/>
      <w:spacing w:line="362" w:lineRule="exact"/>
      <w:ind w:hanging="883"/>
    </w:pPr>
    <w:rPr>
      <w:rFonts w:ascii="Century Schoolbook" w:eastAsia="Times New Roman" w:hAnsi="Century Schoolbook"/>
    </w:rPr>
  </w:style>
  <w:style w:type="paragraph" w:customStyle="1" w:styleId="Style154">
    <w:name w:val="Style154"/>
    <w:basedOn w:val="a0"/>
    <w:uiPriority w:val="99"/>
    <w:rsid w:val="001450D9"/>
    <w:pPr>
      <w:widowControl w:val="0"/>
      <w:autoSpaceDE w:val="0"/>
      <w:autoSpaceDN w:val="0"/>
      <w:adjustRightInd w:val="0"/>
      <w:spacing w:line="360" w:lineRule="exact"/>
      <w:ind w:hanging="379"/>
    </w:pPr>
    <w:rPr>
      <w:rFonts w:ascii="Century Schoolbook" w:eastAsia="Times New Roman" w:hAnsi="Century Schoolbook"/>
    </w:rPr>
  </w:style>
  <w:style w:type="paragraph" w:customStyle="1" w:styleId="Style95">
    <w:name w:val="Style95"/>
    <w:basedOn w:val="a0"/>
    <w:uiPriority w:val="99"/>
    <w:rsid w:val="001450D9"/>
    <w:pPr>
      <w:widowControl w:val="0"/>
      <w:autoSpaceDE w:val="0"/>
      <w:autoSpaceDN w:val="0"/>
      <w:adjustRightInd w:val="0"/>
    </w:pPr>
    <w:rPr>
      <w:rFonts w:ascii="Century Schoolbook" w:eastAsia="Times New Roman" w:hAnsi="Century Schoolbook"/>
    </w:rPr>
  </w:style>
  <w:style w:type="paragraph" w:styleId="aff0">
    <w:name w:val="No Spacing"/>
    <w:uiPriority w:val="1"/>
    <w:qFormat/>
    <w:rsid w:val="001450D9"/>
    <w:pPr>
      <w:ind w:firstLine="709"/>
      <w:jc w:val="both"/>
    </w:pPr>
    <w:rPr>
      <w:rFonts w:ascii="Times New Roman" w:eastAsia="Times New Roman" w:hAnsi="Times New Roman"/>
      <w:sz w:val="24"/>
      <w:szCs w:val="22"/>
    </w:rPr>
  </w:style>
  <w:style w:type="character" w:customStyle="1" w:styleId="30">
    <w:name w:val="Заголовок 3 Знак"/>
    <w:link w:val="3"/>
    <w:uiPriority w:val="9"/>
    <w:rsid w:val="001450D9"/>
    <w:rPr>
      <w:rFonts w:ascii="Cambria" w:eastAsia="Times New Roman" w:hAnsi="Cambria" w:cs="Times New Roman"/>
      <w:color w:val="243F60"/>
      <w:sz w:val="24"/>
      <w:szCs w:val="24"/>
    </w:rPr>
  </w:style>
  <w:style w:type="character" w:customStyle="1" w:styleId="40">
    <w:name w:val="Заголовок 4 Знак"/>
    <w:link w:val="4"/>
    <w:uiPriority w:val="9"/>
    <w:rsid w:val="001450D9"/>
    <w:rPr>
      <w:rFonts w:ascii="Cambria" w:eastAsia="Times New Roman" w:hAnsi="Cambria" w:cs="Times New Roman"/>
      <w:i/>
      <w:iCs/>
      <w:color w:val="365F91"/>
      <w:sz w:val="24"/>
    </w:rPr>
  </w:style>
  <w:style w:type="character" w:customStyle="1" w:styleId="50">
    <w:name w:val="Заголовок 5 Знак"/>
    <w:link w:val="5"/>
    <w:uiPriority w:val="9"/>
    <w:rsid w:val="001450D9"/>
    <w:rPr>
      <w:rFonts w:ascii="Cambria" w:eastAsia="Times New Roman" w:hAnsi="Cambria" w:cs="Times New Roman"/>
      <w:color w:val="365F91"/>
      <w:sz w:val="24"/>
    </w:rPr>
  </w:style>
  <w:style w:type="character" w:customStyle="1" w:styleId="60">
    <w:name w:val="Заголовок 6 Знак"/>
    <w:link w:val="6"/>
    <w:uiPriority w:val="9"/>
    <w:rsid w:val="001450D9"/>
    <w:rPr>
      <w:rFonts w:ascii="Cambria" w:eastAsia="Times New Roman" w:hAnsi="Cambria" w:cs="Times New Roman"/>
      <w:color w:val="243F60"/>
      <w:sz w:val="24"/>
    </w:rPr>
  </w:style>
  <w:style w:type="character" w:customStyle="1" w:styleId="70">
    <w:name w:val="Заголовок 7 Знак"/>
    <w:link w:val="7"/>
    <w:uiPriority w:val="9"/>
    <w:rsid w:val="001450D9"/>
    <w:rPr>
      <w:rFonts w:ascii="Cambria" w:eastAsia="Times New Roman" w:hAnsi="Cambria" w:cs="Times New Roman"/>
      <w:i/>
      <w:iCs/>
      <w:color w:val="243F60"/>
      <w:sz w:val="24"/>
    </w:rPr>
  </w:style>
  <w:style w:type="character" w:customStyle="1" w:styleId="80">
    <w:name w:val="Заголовок 8 Знак"/>
    <w:link w:val="8"/>
    <w:uiPriority w:val="9"/>
    <w:rsid w:val="001450D9"/>
    <w:rPr>
      <w:rFonts w:ascii="Cambria" w:eastAsia="Times New Roman" w:hAnsi="Cambria" w:cs="Times New Roman"/>
      <w:color w:val="272727"/>
      <w:sz w:val="21"/>
      <w:szCs w:val="21"/>
    </w:rPr>
  </w:style>
  <w:style w:type="paragraph" w:styleId="aff1">
    <w:name w:val="List Paragraph"/>
    <w:basedOn w:val="a0"/>
    <w:uiPriority w:val="34"/>
    <w:qFormat/>
    <w:rsid w:val="001450D9"/>
    <w:pPr>
      <w:ind w:left="720"/>
      <w:contextualSpacing/>
    </w:pPr>
    <w:rPr>
      <w:rFonts w:eastAsia="Times New Roman"/>
      <w:szCs w:val="22"/>
    </w:rPr>
  </w:style>
  <w:style w:type="character" w:customStyle="1" w:styleId="310">
    <w:name w:val="Заголовок 3 Знак1"/>
    <w:semiHidden/>
    <w:rsid w:val="001450D9"/>
    <w:rPr>
      <w:rFonts w:ascii="Cambria" w:eastAsia="Times New Roman" w:hAnsi="Cambria" w:cs="Times New Roman"/>
      <w:b/>
      <w:bCs/>
      <w:sz w:val="26"/>
      <w:szCs w:val="26"/>
    </w:rPr>
  </w:style>
  <w:style w:type="character" w:customStyle="1" w:styleId="411">
    <w:name w:val="Заголовок 4 Знак1"/>
    <w:semiHidden/>
    <w:rsid w:val="001450D9"/>
    <w:rPr>
      <w:rFonts w:ascii="Calibri" w:eastAsia="Times New Roman" w:hAnsi="Calibri" w:cs="Times New Roman"/>
      <w:b/>
      <w:bCs/>
      <w:sz w:val="28"/>
      <w:szCs w:val="28"/>
    </w:rPr>
  </w:style>
  <w:style w:type="character" w:customStyle="1" w:styleId="510">
    <w:name w:val="Заголовок 5 Знак1"/>
    <w:semiHidden/>
    <w:rsid w:val="001450D9"/>
    <w:rPr>
      <w:rFonts w:ascii="Calibri" w:eastAsia="Times New Roman" w:hAnsi="Calibri" w:cs="Times New Roman"/>
      <w:b/>
      <w:bCs/>
      <w:i/>
      <w:iCs/>
      <w:sz w:val="26"/>
      <w:szCs w:val="26"/>
    </w:rPr>
  </w:style>
  <w:style w:type="character" w:customStyle="1" w:styleId="610">
    <w:name w:val="Заголовок 6 Знак1"/>
    <w:semiHidden/>
    <w:rsid w:val="001450D9"/>
    <w:rPr>
      <w:rFonts w:ascii="Calibri" w:eastAsia="Times New Roman" w:hAnsi="Calibri" w:cs="Times New Roman"/>
      <w:b/>
      <w:bCs/>
      <w:sz w:val="22"/>
      <w:szCs w:val="22"/>
    </w:rPr>
  </w:style>
  <w:style w:type="character" w:customStyle="1" w:styleId="710">
    <w:name w:val="Заголовок 7 Знак1"/>
    <w:semiHidden/>
    <w:rsid w:val="001450D9"/>
    <w:rPr>
      <w:rFonts w:ascii="Calibri" w:eastAsia="Times New Roman" w:hAnsi="Calibri" w:cs="Times New Roman"/>
      <w:sz w:val="24"/>
      <w:szCs w:val="24"/>
    </w:rPr>
  </w:style>
  <w:style w:type="character" w:customStyle="1" w:styleId="810">
    <w:name w:val="Заголовок 8 Знак1"/>
    <w:semiHidden/>
    <w:rsid w:val="001450D9"/>
    <w:rPr>
      <w:rFonts w:ascii="Calibri" w:eastAsia="Times New Roman" w:hAnsi="Calibri" w:cs="Times New Roman"/>
      <w:i/>
      <w:iCs/>
      <w:sz w:val="24"/>
      <w:szCs w:val="24"/>
    </w:rPr>
  </w:style>
  <w:style w:type="table" w:customStyle="1" w:styleId="27">
    <w:name w:val="Сетка таблицы2"/>
    <w:basedOn w:val="a2"/>
    <w:next w:val="af9"/>
    <w:uiPriority w:val="59"/>
    <w:rsid w:val="00981A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9"/>
    <w:uiPriority w:val="59"/>
    <w:rsid w:val="001119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1136A8"/>
  </w:style>
  <w:style w:type="table" w:customStyle="1" w:styleId="42">
    <w:name w:val="Сетка таблицы4"/>
    <w:basedOn w:val="a2"/>
    <w:next w:val="af9"/>
    <w:uiPriority w:val="59"/>
    <w:rsid w:val="001136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9"/>
    <w:uiPriority w:val="59"/>
    <w:rsid w:val="000B78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9"/>
    <w:uiPriority w:val="59"/>
    <w:rsid w:val="008B50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9"/>
    <w:uiPriority w:val="59"/>
    <w:rsid w:val="005C44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Subtitle"/>
    <w:basedOn w:val="a0"/>
    <w:next w:val="a0"/>
    <w:link w:val="aff3"/>
    <w:qFormat/>
    <w:locked/>
    <w:rsid w:val="00406FFC"/>
    <w:pPr>
      <w:spacing w:before="120" w:after="120"/>
      <w:ind w:left="851" w:firstLine="0"/>
      <w:outlineLvl w:val="1"/>
    </w:pPr>
    <w:rPr>
      <w:rFonts w:eastAsia="Times New Roman"/>
      <w:b/>
      <w:caps/>
    </w:rPr>
  </w:style>
  <w:style w:type="character" w:customStyle="1" w:styleId="aff3">
    <w:name w:val="Подзаголовок Знак"/>
    <w:link w:val="aff2"/>
    <w:rsid w:val="00406FFC"/>
    <w:rPr>
      <w:rFonts w:ascii="Times New Roman" w:eastAsia="Times New Roman" w:hAnsi="Times New Roman" w:cs="Times New Roman"/>
      <w:b/>
      <w:caps/>
      <w:sz w:val="24"/>
      <w:szCs w:val="24"/>
    </w:rPr>
  </w:style>
  <w:style w:type="character" w:styleId="aff4">
    <w:name w:val="line number"/>
    <w:uiPriority w:val="99"/>
    <w:semiHidden/>
    <w:unhideWhenUsed/>
    <w:rsid w:val="008A4F64"/>
  </w:style>
  <w:style w:type="paragraph" w:styleId="29">
    <w:name w:val="Body Text Indent 2"/>
    <w:basedOn w:val="a0"/>
    <w:link w:val="2a"/>
    <w:uiPriority w:val="99"/>
    <w:semiHidden/>
    <w:unhideWhenUsed/>
    <w:rsid w:val="00EA477B"/>
    <w:pPr>
      <w:spacing w:after="120" w:line="480" w:lineRule="auto"/>
      <w:ind w:left="283"/>
    </w:pPr>
  </w:style>
  <w:style w:type="character" w:customStyle="1" w:styleId="2a">
    <w:name w:val="Основной текст с отступом 2 Знак"/>
    <w:link w:val="29"/>
    <w:uiPriority w:val="99"/>
    <w:semiHidden/>
    <w:rsid w:val="00EA477B"/>
    <w:rPr>
      <w:rFonts w:ascii="Times New Roman" w:hAnsi="Times New Roman"/>
      <w:sz w:val="24"/>
      <w:szCs w:val="24"/>
    </w:rPr>
  </w:style>
  <w:style w:type="character" w:styleId="aff5">
    <w:name w:val="Strong"/>
    <w:basedOn w:val="a1"/>
    <w:uiPriority w:val="22"/>
    <w:qFormat/>
    <w:locked/>
    <w:rsid w:val="00AC013C"/>
    <w:rPr>
      <w:b/>
      <w:bCs/>
    </w:rPr>
  </w:style>
  <w:style w:type="character" w:customStyle="1" w:styleId="1a">
    <w:name w:val="Основной текст1"/>
    <w:rsid w:val="008F73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274C8B"/>
    <w:pPr>
      <w:ind w:firstLine="851"/>
      <w:jc w:val="both"/>
    </w:pPr>
    <w:rPr>
      <w:rFonts w:ascii="Times New Roman" w:hAnsi="Times New Roman"/>
      <w:sz w:val="24"/>
      <w:szCs w:val="24"/>
    </w:rPr>
  </w:style>
  <w:style w:type="paragraph" w:styleId="10">
    <w:name w:val="heading 1"/>
    <w:basedOn w:val="a0"/>
    <w:next w:val="a0"/>
    <w:link w:val="11"/>
    <w:uiPriority w:val="9"/>
    <w:qFormat/>
    <w:rsid w:val="000F2EDC"/>
    <w:pPr>
      <w:keepNext/>
      <w:keepLines/>
      <w:spacing w:before="120" w:after="120"/>
      <w:ind w:left="851" w:firstLine="0"/>
      <w:outlineLvl w:val="0"/>
    </w:pPr>
    <w:rPr>
      <w:rFonts w:eastAsia="MS ????"/>
      <w:b/>
      <w:bCs/>
      <w:caps/>
      <w:sz w:val="28"/>
      <w:szCs w:val="32"/>
    </w:rPr>
  </w:style>
  <w:style w:type="paragraph" w:styleId="22">
    <w:name w:val="heading 2"/>
    <w:aliases w:val="Приложение1"/>
    <w:basedOn w:val="a0"/>
    <w:next w:val="a0"/>
    <w:link w:val="23"/>
    <w:uiPriority w:val="9"/>
    <w:qFormat/>
    <w:rsid w:val="00FC0467"/>
    <w:pPr>
      <w:keepNext/>
      <w:keepLines/>
      <w:spacing w:before="200"/>
      <w:outlineLvl w:val="1"/>
    </w:pPr>
    <w:rPr>
      <w:rFonts w:ascii="Calibri" w:eastAsia="MS ????" w:hAnsi="Calibri"/>
      <w:b/>
      <w:bCs/>
      <w:color w:val="4F81BD"/>
      <w:sz w:val="26"/>
      <w:szCs w:val="26"/>
    </w:rPr>
  </w:style>
  <w:style w:type="paragraph" w:styleId="3">
    <w:name w:val="heading 3"/>
    <w:basedOn w:val="a0"/>
    <w:next w:val="a0"/>
    <w:link w:val="30"/>
    <w:uiPriority w:val="9"/>
    <w:unhideWhenUsed/>
    <w:qFormat/>
    <w:locked/>
    <w:rsid w:val="001450D9"/>
    <w:pPr>
      <w:keepNext/>
      <w:spacing w:before="240" w:after="60"/>
      <w:outlineLvl w:val="2"/>
    </w:pPr>
    <w:rPr>
      <w:rFonts w:ascii="Cambria" w:eastAsia="Times New Roman" w:hAnsi="Cambria"/>
      <w:color w:val="243F60"/>
    </w:rPr>
  </w:style>
  <w:style w:type="paragraph" w:styleId="4">
    <w:name w:val="heading 4"/>
    <w:basedOn w:val="a0"/>
    <w:next w:val="a0"/>
    <w:link w:val="40"/>
    <w:uiPriority w:val="9"/>
    <w:unhideWhenUsed/>
    <w:qFormat/>
    <w:locked/>
    <w:rsid w:val="001450D9"/>
    <w:pPr>
      <w:keepNext/>
      <w:spacing w:before="240" w:after="60"/>
      <w:outlineLvl w:val="3"/>
    </w:pPr>
    <w:rPr>
      <w:rFonts w:ascii="Cambria" w:eastAsia="Times New Roman" w:hAnsi="Cambria"/>
      <w:i/>
      <w:iCs/>
      <w:color w:val="365F91"/>
      <w:szCs w:val="20"/>
    </w:rPr>
  </w:style>
  <w:style w:type="paragraph" w:styleId="5">
    <w:name w:val="heading 5"/>
    <w:basedOn w:val="a0"/>
    <w:next w:val="a0"/>
    <w:link w:val="50"/>
    <w:uiPriority w:val="9"/>
    <w:unhideWhenUsed/>
    <w:qFormat/>
    <w:locked/>
    <w:rsid w:val="001450D9"/>
    <w:pPr>
      <w:spacing w:before="240" w:after="60"/>
      <w:outlineLvl w:val="4"/>
    </w:pPr>
    <w:rPr>
      <w:rFonts w:ascii="Cambria" w:eastAsia="Times New Roman" w:hAnsi="Cambria"/>
      <w:color w:val="365F91"/>
      <w:szCs w:val="20"/>
    </w:rPr>
  </w:style>
  <w:style w:type="paragraph" w:styleId="6">
    <w:name w:val="heading 6"/>
    <w:basedOn w:val="a0"/>
    <w:next w:val="a0"/>
    <w:link w:val="60"/>
    <w:uiPriority w:val="9"/>
    <w:unhideWhenUsed/>
    <w:qFormat/>
    <w:locked/>
    <w:rsid w:val="001450D9"/>
    <w:pPr>
      <w:spacing w:before="240" w:after="60"/>
      <w:outlineLvl w:val="5"/>
    </w:pPr>
    <w:rPr>
      <w:rFonts w:ascii="Cambria" w:eastAsia="Times New Roman" w:hAnsi="Cambria"/>
      <w:color w:val="243F60"/>
      <w:szCs w:val="20"/>
    </w:rPr>
  </w:style>
  <w:style w:type="paragraph" w:styleId="7">
    <w:name w:val="heading 7"/>
    <w:basedOn w:val="a0"/>
    <w:next w:val="a0"/>
    <w:link w:val="70"/>
    <w:uiPriority w:val="9"/>
    <w:unhideWhenUsed/>
    <w:qFormat/>
    <w:locked/>
    <w:rsid w:val="001450D9"/>
    <w:pPr>
      <w:spacing w:before="240" w:after="60"/>
      <w:outlineLvl w:val="6"/>
    </w:pPr>
    <w:rPr>
      <w:rFonts w:ascii="Cambria" w:eastAsia="Times New Roman" w:hAnsi="Cambria"/>
      <w:i/>
      <w:iCs/>
      <w:color w:val="243F60"/>
      <w:szCs w:val="20"/>
    </w:rPr>
  </w:style>
  <w:style w:type="paragraph" w:styleId="8">
    <w:name w:val="heading 8"/>
    <w:basedOn w:val="a0"/>
    <w:next w:val="a0"/>
    <w:link w:val="80"/>
    <w:uiPriority w:val="9"/>
    <w:unhideWhenUsed/>
    <w:qFormat/>
    <w:locked/>
    <w:rsid w:val="001450D9"/>
    <w:pPr>
      <w:spacing w:before="240" w:after="60"/>
      <w:outlineLvl w:val="7"/>
    </w:pPr>
    <w:rPr>
      <w:rFonts w:ascii="Cambria" w:eastAsia="Times New Roman" w:hAnsi="Cambria"/>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0F2EDC"/>
    <w:rPr>
      <w:rFonts w:ascii="Times New Roman" w:eastAsia="MS ????" w:hAnsi="Times New Roman"/>
      <w:b/>
      <w:bCs/>
      <w:caps/>
      <w:sz w:val="28"/>
      <w:szCs w:val="32"/>
    </w:rPr>
  </w:style>
  <w:style w:type="character" w:customStyle="1" w:styleId="23">
    <w:name w:val="Заголовок 2 Знак"/>
    <w:aliases w:val="Приложение1 Знак"/>
    <w:link w:val="22"/>
    <w:uiPriority w:val="9"/>
    <w:locked/>
    <w:rsid w:val="00FC0467"/>
    <w:rPr>
      <w:rFonts w:ascii="Calibri" w:eastAsia="MS ????" w:hAnsi="Calibri" w:cs="Times New Roman"/>
      <w:b/>
      <w:bCs/>
      <w:color w:val="4F81BD"/>
      <w:sz w:val="26"/>
      <w:szCs w:val="26"/>
    </w:rPr>
  </w:style>
  <w:style w:type="paragraph" w:styleId="a4">
    <w:name w:val="Balloon Text"/>
    <w:basedOn w:val="a0"/>
    <w:link w:val="a5"/>
    <w:uiPriority w:val="99"/>
    <w:semiHidden/>
    <w:rsid w:val="005034B0"/>
    <w:rPr>
      <w:rFonts w:ascii="Lucida Grande CY" w:hAnsi="Lucida Grande CY"/>
      <w:sz w:val="18"/>
      <w:szCs w:val="18"/>
    </w:rPr>
  </w:style>
  <w:style w:type="character" w:customStyle="1" w:styleId="a5">
    <w:name w:val="Текст выноски Знак"/>
    <w:link w:val="a4"/>
    <w:uiPriority w:val="99"/>
    <w:semiHidden/>
    <w:locked/>
    <w:rsid w:val="005034B0"/>
    <w:rPr>
      <w:rFonts w:ascii="Lucida Grande CY" w:hAnsi="Lucida Grande CY" w:cs="Lucida Grande CY"/>
      <w:sz w:val="18"/>
      <w:szCs w:val="18"/>
    </w:rPr>
  </w:style>
  <w:style w:type="paragraph" w:customStyle="1" w:styleId="Default">
    <w:name w:val="Default"/>
    <w:uiPriority w:val="99"/>
    <w:rsid w:val="004E5E47"/>
    <w:pPr>
      <w:autoSpaceDE w:val="0"/>
      <w:autoSpaceDN w:val="0"/>
      <w:adjustRightInd w:val="0"/>
    </w:pPr>
    <w:rPr>
      <w:rFonts w:ascii="Times New Roman" w:hAnsi="Times New Roman"/>
      <w:color w:val="000000"/>
      <w:sz w:val="24"/>
      <w:szCs w:val="24"/>
    </w:rPr>
  </w:style>
  <w:style w:type="character" w:customStyle="1" w:styleId="a6">
    <w:name w:val="Абзац Знак"/>
    <w:link w:val="a7"/>
    <w:locked/>
    <w:rsid w:val="00E032E9"/>
  </w:style>
  <w:style w:type="paragraph" w:customStyle="1" w:styleId="a7">
    <w:name w:val="Абзац"/>
    <w:basedOn w:val="a0"/>
    <w:link w:val="a6"/>
    <w:rsid w:val="00E032E9"/>
    <w:pPr>
      <w:spacing w:line="360" w:lineRule="auto"/>
      <w:ind w:firstLine="737"/>
    </w:pPr>
    <w:rPr>
      <w:shd w:val="clear" w:color="auto" w:fill="F6F6F6"/>
    </w:rPr>
  </w:style>
  <w:style w:type="paragraph" w:customStyle="1" w:styleId="a8">
    <w:name w:val="Культура"/>
    <w:basedOn w:val="24"/>
    <w:uiPriority w:val="99"/>
    <w:rsid w:val="007F7E37"/>
    <w:pPr>
      <w:suppressAutoHyphens/>
      <w:spacing w:after="0" w:line="360" w:lineRule="auto"/>
      <w:ind w:firstLine="709"/>
    </w:pPr>
    <w:rPr>
      <w:color w:val="000000"/>
      <w:kern w:val="2"/>
      <w:sz w:val="28"/>
      <w:szCs w:val="28"/>
      <w:shd w:val="clear" w:color="auto" w:fill="F6F6F6"/>
      <w:lang w:eastAsia="ar-SA"/>
    </w:rPr>
  </w:style>
  <w:style w:type="paragraph" w:styleId="24">
    <w:name w:val="Body Text 2"/>
    <w:basedOn w:val="a0"/>
    <w:link w:val="25"/>
    <w:uiPriority w:val="99"/>
    <w:semiHidden/>
    <w:rsid w:val="007F7E37"/>
    <w:pPr>
      <w:spacing w:after="120" w:line="480" w:lineRule="auto"/>
    </w:pPr>
    <w:rPr>
      <w:rFonts w:ascii="Cambria" w:hAnsi="Cambria"/>
      <w:sz w:val="20"/>
      <w:szCs w:val="20"/>
    </w:rPr>
  </w:style>
  <w:style w:type="character" w:customStyle="1" w:styleId="25">
    <w:name w:val="Основной текст 2 Знак"/>
    <w:link w:val="24"/>
    <w:uiPriority w:val="99"/>
    <w:semiHidden/>
    <w:locked/>
    <w:rsid w:val="007F7E37"/>
    <w:rPr>
      <w:rFonts w:cs="Times New Roman"/>
    </w:rPr>
  </w:style>
  <w:style w:type="paragraph" w:customStyle="1" w:styleId="20">
    <w:name w:val="Абзац списка2"/>
    <w:basedOn w:val="a0"/>
    <w:uiPriority w:val="99"/>
    <w:rsid w:val="006168A3"/>
    <w:pPr>
      <w:numPr>
        <w:numId w:val="1"/>
      </w:numPr>
      <w:suppressAutoHyphens/>
      <w:spacing w:line="360" w:lineRule="auto"/>
      <w:ind w:left="720" w:firstLine="720"/>
    </w:pPr>
    <w:rPr>
      <w:color w:val="000000"/>
      <w:kern w:val="1"/>
      <w:sz w:val="20"/>
      <w:szCs w:val="20"/>
      <w:shd w:val="clear" w:color="auto" w:fill="F6F6F6"/>
      <w:lang w:eastAsia="ar-SA"/>
    </w:rPr>
  </w:style>
  <w:style w:type="paragraph" w:customStyle="1" w:styleId="1">
    <w:name w:val="_Заголовок 1"/>
    <w:next w:val="a0"/>
    <w:uiPriority w:val="99"/>
    <w:rsid w:val="006168A3"/>
    <w:pPr>
      <w:keepNext/>
      <w:numPr>
        <w:ilvl w:val="1"/>
        <w:numId w:val="1"/>
      </w:numPr>
      <w:tabs>
        <w:tab w:val="left" w:pos="397"/>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120"/>
      <w:ind w:left="0"/>
      <w:jc w:val="both"/>
      <w:outlineLvl w:val="0"/>
    </w:pPr>
    <w:rPr>
      <w:rFonts w:ascii="Times New Roman" w:eastAsia="?????? Pro W3" w:hAnsi="Times New Roman"/>
      <w:b/>
      <w:color w:val="000000"/>
      <w:sz w:val="28"/>
      <w:szCs w:val="28"/>
      <w:lang w:val="en-US" w:eastAsia="en-US"/>
    </w:rPr>
  </w:style>
  <w:style w:type="paragraph" w:customStyle="1" w:styleId="21">
    <w:name w:val="_мн_список_2_ур"/>
    <w:basedOn w:val="a0"/>
    <w:uiPriority w:val="99"/>
    <w:rsid w:val="006168A3"/>
    <w:pPr>
      <w:numPr>
        <w:ilvl w:val="2"/>
        <w:numId w:val="1"/>
      </w:numPr>
      <w:tabs>
        <w:tab w:val="left" w:pos="284"/>
        <w:tab w:val="left" w:pos="709"/>
        <w:tab w:val="left" w:pos="1134"/>
        <w:tab w:val="left" w:pos="1560"/>
        <w:tab w:val="left" w:pos="3543"/>
        <w:tab w:val="left" w:pos="4252"/>
        <w:tab w:val="left" w:pos="4961"/>
        <w:tab w:val="left" w:pos="5669"/>
        <w:tab w:val="left" w:pos="6378"/>
        <w:tab w:val="left" w:pos="7087"/>
        <w:tab w:val="left" w:pos="7795"/>
        <w:tab w:val="left" w:pos="8504"/>
        <w:tab w:val="left" w:pos="9132"/>
      </w:tabs>
      <w:spacing w:before="120" w:after="120" w:line="360" w:lineRule="auto"/>
      <w:ind w:left="-425"/>
      <w:outlineLvl w:val="1"/>
    </w:pPr>
    <w:rPr>
      <w:color w:val="000000"/>
      <w:sz w:val="28"/>
      <w:szCs w:val="28"/>
      <w:shd w:val="clear" w:color="auto" w:fill="F6F6F6"/>
    </w:rPr>
  </w:style>
  <w:style w:type="paragraph" w:customStyle="1" w:styleId="a">
    <w:name w:val="_мн_список_для терминов"/>
    <w:basedOn w:val="21"/>
    <w:uiPriority w:val="99"/>
    <w:rsid w:val="006168A3"/>
    <w:pPr>
      <w:numPr>
        <w:ilvl w:val="3"/>
      </w:numPr>
      <w:ind w:left="360" w:hanging="360"/>
    </w:pPr>
    <w:rPr>
      <w:b/>
    </w:rPr>
  </w:style>
  <w:style w:type="paragraph" w:customStyle="1" w:styleId="41">
    <w:name w:val="_мн_список_4_ур"/>
    <w:basedOn w:val="a0"/>
    <w:uiPriority w:val="99"/>
    <w:rsid w:val="006168A3"/>
    <w:pPr>
      <w:tabs>
        <w:tab w:val="left" w:pos="737"/>
        <w:tab w:val="left" w:pos="1701"/>
        <w:tab w:val="left" w:pos="2835"/>
        <w:tab w:val="left" w:pos="3543"/>
        <w:tab w:val="left" w:pos="4252"/>
        <w:tab w:val="left" w:pos="4961"/>
        <w:tab w:val="left" w:pos="5669"/>
        <w:tab w:val="left" w:pos="6378"/>
        <w:tab w:val="left" w:pos="7087"/>
        <w:tab w:val="left" w:pos="7795"/>
        <w:tab w:val="left" w:pos="8504"/>
        <w:tab w:val="left" w:pos="9132"/>
      </w:tabs>
      <w:spacing w:before="120" w:line="360" w:lineRule="auto"/>
      <w:ind w:firstLine="709"/>
    </w:pPr>
    <w:rPr>
      <w:rFonts w:eastAsia="?????? Pro W3"/>
      <w:color w:val="000000"/>
      <w:sz w:val="28"/>
      <w:szCs w:val="28"/>
      <w:shd w:val="clear" w:color="auto" w:fill="F6F6F6"/>
    </w:rPr>
  </w:style>
  <w:style w:type="paragraph" w:customStyle="1" w:styleId="a9">
    <w:name w:val="К заголовок"/>
    <w:basedOn w:val="10"/>
    <w:next w:val="a0"/>
    <w:link w:val="aa"/>
    <w:uiPriority w:val="99"/>
    <w:rsid w:val="00FC0467"/>
    <w:pPr>
      <w:keepLines w:val="0"/>
      <w:autoSpaceDE w:val="0"/>
      <w:autoSpaceDN w:val="0"/>
      <w:spacing w:before="360" w:after="360" w:line="360" w:lineRule="auto"/>
      <w:ind w:firstLine="709"/>
    </w:pPr>
    <w:rPr>
      <w:caps w:val="0"/>
      <w:color w:val="000000"/>
      <w:sz w:val="20"/>
      <w:szCs w:val="20"/>
      <w:shd w:val="clear" w:color="auto" w:fill="F6F6F6"/>
    </w:rPr>
  </w:style>
  <w:style w:type="character" w:customStyle="1" w:styleId="aa">
    <w:name w:val="К заголовок Знак"/>
    <w:link w:val="a9"/>
    <w:uiPriority w:val="99"/>
    <w:locked/>
    <w:rsid w:val="00FC0467"/>
    <w:rPr>
      <w:rFonts w:ascii="Times New Roman" w:eastAsia="MS ????" w:hAnsi="Times New Roman" w:cs="Arial"/>
      <w:b/>
      <w:bCs/>
      <w:color w:val="000000"/>
      <w:sz w:val="20"/>
      <w:szCs w:val="20"/>
    </w:rPr>
  </w:style>
  <w:style w:type="character" w:customStyle="1" w:styleId="16">
    <w:name w:val="стиль16"/>
    <w:uiPriority w:val="99"/>
    <w:rsid w:val="00FC0467"/>
    <w:rPr>
      <w:rFonts w:cs="Times New Roman"/>
    </w:rPr>
  </w:style>
  <w:style w:type="paragraph" w:customStyle="1" w:styleId="ab">
    <w:name w:val="К подзаголовок"/>
    <w:basedOn w:val="22"/>
    <w:next w:val="a8"/>
    <w:uiPriority w:val="99"/>
    <w:rsid w:val="00FC0467"/>
    <w:pPr>
      <w:keepLines w:val="0"/>
      <w:suppressAutoHyphens/>
      <w:spacing w:before="360" w:after="360" w:line="360" w:lineRule="auto"/>
      <w:ind w:firstLine="709"/>
    </w:pPr>
    <w:rPr>
      <w:rFonts w:ascii="Times New Roman" w:eastAsia="MS ??" w:hAnsi="Times New Roman" w:cs="Arial"/>
      <w:b w:val="0"/>
      <w:iCs/>
      <w:color w:val="000000"/>
      <w:kern w:val="2"/>
      <w:sz w:val="28"/>
      <w:szCs w:val="24"/>
      <w:bdr w:val="none" w:sz="0" w:space="0" w:color="auto" w:frame="1"/>
      <w:shd w:val="clear" w:color="auto" w:fill="FFFFFF"/>
      <w:lang w:eastAsia="ar-SA"/>
    </w:rPr>
  </w:style>
  <w:style w:type="paragraph" w:styleId="ac">
    <w:name w:val="List Bullet"/>
    <w:basedOn w:val="a0"/>
    <w:autoRedefine/>
    <w:uiPriority w:val="99"/>
    <w:rsid w:val="00FC0467"/>
    <w:pPr>
      <w:tabs>
        <w:tab w:val="left" w:pos="1140"/>
        <w:tab w:val="left" w:pos="2160"/>
      </w:tabs>
      <w:spacing w:line="360" w:lineRule="auto"/>
    </w:pPr>
    <w:rPr>
      <w:color w:val="000000"/>
      <w:sz w:val="28"/>
      <w:szCs w:val="20"/>
      <w:shd w:val="clear" w:color="auto" w:fill="F6F6F6"/>
    </w:rPr>
  </w:style>
  <w:style w:type="paragraph" w:customStyle="1" w:styleId="12">
    <w:name w:val="Обычный1"/>
    <w:link w:val="13"/>
    <w:rsid w:val="00C945DC"/>
    <w:pPr>
      <w:spacing w:line="360" w:lineRule="auto"/>
    </w:pPr>
    <w:rPr>
      <w:rFonts w:ascii="Times New Roman" w:hAnsi="Times New Roman"/>
      <w:color w:val="000000"/>
      <w:sz w:val="24"/>
      <w:szCs w:val="24"/>
    </w:rPr>
  </w:style>
  <w:style w:type="paragraph" w:customStyle="1" w:styleId="ConsPlusNormal">
    <w:name w:val="ConsPlusNormal"/>
    <w:uiPriority w:val="99"/>
    <w:rsid w:val="001A3215"/>
    <w:pPr>
      <w:widowControl w:val="0"/>
      <w:autoSpaceDE w:val="0"/>
      <w:autoSpaceDN w:val="0"/>
      <w:adjustRightInd w:val="0"/>
      <w:ind w:firstLine="720"/>
    </w:pPr>
    <w:rPr>
      <w:rFonts w:ascii="Arial" w:hAnsi="Arial" w:cs="Arial"/>
    </w:rPr>
  </w:style>
  <w:style w:type="paragraph" w:customStyle="1" w:styleId="ad">
    <w:name w:val="Второй подзаголовок"/>
    <w:basedOn w:val="12"/>
    <w:uiPriority w:val="99"/>
    <w:rsid w:val="00C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b/>
      <w:color w:val="auto"/>
      <w:sz w:val="28"/>
      <w:szCs w:val="28"/>
    </w:rPr>
  </w:style>
  <w:style w:type="paragraph" w:customStyle="1" w:styleId="14">
    <w:name w:val="Рецензия1"/>
    <w:hidden/>
    <w:uiPriority w:val="99"/>
    <w:semiHidden/>
    <w:rsid w:val="008E6811"/>
    <w:rPr>
      <w:sz w:val="24"/>
      <w:szCs w:val="24"/>
    </w:rPr>
  </w:style>
  <w:style w:type="paragraph" w:styleId="ae">
    <w:name w:val="Document Map"/>
    <w:basedOn w:val="a0"/>
    <w:link w:val="af"/>
    <w:uiPriority w:val="99"/>
    <w:semiHidden/>
    <w:rsid w:val="008E6811"/>
    <w:rPr>
      <w:rFonts w:ascii="Lucida Grande CY" w:hAnsi="Lucida Grande CY"/>
      <w:sz w:val="20"/>
      <w:szCs w:val="20"/>
    </w:rPr>
  </w:style>
  <w:style w:type="character" w:customStyle="1" w:styleId="af">
    <w:name w:val="Схема документа Знак"/>
    <w:link w:val="ae"/>
    <w:uiPriority w:val="99"/>
    <w:semiHidden/>
    <w:locked/>
    <w:rsid w:val="008E6811"/>
    <w:rPr>
      <w:rFonts w:ascii="Lucida Grande CY" w:hAnsi="Lucida Grande CY" w:cs="Lucida Grande CY"/>
    </w:rPr>
  </w:style>
  <w:style w:type="paragraph" w:styleId="af0">
    <w:name w:val="footer"/>
    <w:basedOn w:val="a0"/>
    <w:link w:val="af1"/>
    <w:uiPriority w:val="99"/>
    <w:rsid w:val="008E6811"/>
    <w:pPr>
      <w:tabs>
        <w:tab w:val="center" w:pos="4677"/>
        <w:tab w:val="right" w:pos="9355"/>
      </w:tabs>
    </w:pPr>
    <w:rPr>
      <w:rFonts w:ascii="Cambria" w:hAnsi="Cambria"/>
      <w:sz w:val="20"/>
      <w:szCs w:val="20"/>
    </w:rPr>
  </w:style>
  <w:style w:type="character" w:customStyle="1" w:styleId="af1">
    <w:name w:val="Нижний колонтитул Знак"/>
    <w:link w:val="af0"/>
    <w:uiPriority w:val="99"/>
    <w:locked/>
    <w:rsid w:val="008E6811"/>
    <w:rPr>
      <w:rFonts w:cs="Times New Roman"/>
    </w:rPr>
  </w:style>
  <w:style w:type="character" w:styleId="af2">
    <w:name w:val="page number"/>
    <w:uiPriority w:val="99"/>
    <w:semiHidden/>
    <w:rsid w:val="008E6811"/>
    <w:rPr>
      <w:rFonts w:cs="Times New Roman"/>
    </w:rPr>
  </w:style>
  <w:style w:type="character" w:customStyle="1" w:styleId="blk">
    <w:name w:val="blk"/>
    <w:uiPriority w:val="99"/>
    <w:rsid w:val="009429D9"/>
    <w:rPr>
      <w:rFonts w:cs="Times New Roman"/>
    </w:rPr>
  </w:style>
  <w:style w:type="character" w:customStyle="1" w:styleId="af3">
    <w:name w:val="Гипертекстовая ссылка"/>
    <w:uiPriority w:val="99"/>
    <w:rsid w:val="004E42C0"/>
    <w:rPr>
      <w:rFonts w:cs="Times New Roman"/>
      <w:b/>
      <w:bCs/>
      <w:color w:val="008000"/>
    </w:rPr>
  </w:style>
  <w:style w:type="character" w:customStyle="1" w:styleId="ep">
    <w:name w:val="ep"/>
    <w:uiPriority w:val="99"/>
    <w:rsid w:val="00D14750"/>
    <w:rPr>
      <w:rFonts w:cs="Times New Roman"/>
    </w:rPr>
  </w:style>
  <w:style w:type="character" w:customStyle="1" w:styleId="r">
    <w:name w:val="r"/>
    <w:uiPriority w:val="99"/>
    <w:rsid w:val="00D14750"/>
    <w:rPr>
      <w:rFonts w:cs="Times New Roman"/>
    </w:rPr>
  </w:style>
  <w:style w:type="character" w:customStyle="1" w:styleId="15">
    <w:name w:val="Замещающий текст1"/>
    <w:uiPriority w:val="99"/>
    <w:semiHidden/>
    <w:rsid w:val="003329FC"/>
    <w:rPr>
      <w:rFonts w:cs="Times New Roman"/>
      <w:color w:val="808080"/>
    </w:rPr>
  </w:style>
  <w:style w:type="paragraph" w:styleId="af4">
    <w:name w:val="header"/>
    <w:aliases w:val="Titul,Heder"/>
    <w:basedOn w:val="a0"/>
    <w:link w:val="af5"/>
    <w:uiPriority w:val="99"/>
    <w:rsid w:val="00536284"/>
    <w:pPr>
      <w:tabs>
        <w:tab w:val="center" w:pos="4677"/>
        <w:tab w:val="right" w:pos="9355"/>
      </w:tabs>
    </w:pPr>
    <w:rPr>
      <w:rFonts w:ascii="Cambria" w:hAnsi="Cambria"/>
    </w:rPr>
  </w:style>
  <w:style w:type="character" w:customStyle="1" w:styleId="af5">
    <w:name w:val="Верхний колонтитул Знак"/>
    <w:aliases w:val="Titul Знак,Heder Знак"/>
    <w:link w:val="af4"/>
    <w:uiPriority w:val="99"/>
    <w:locked/>
    <w:rsid w:val="006E6BBD"/>
    <w:rPr>
      <w:rFonts w:cs="Times New Roman"/>
      <w:sz w:val="24"/>
      <w:szCs w:val="24"/>
    </w:rPr>
  </w:style>
  <w:style w:type="paragraph" w:styleId="af6">
    <w:name w:val="Body Text"/>
    <w:basedOn w:val="a0"/>
    <w:link w:val="af7"/>
    <w:uiPriority w:val="99"/>
    <w:rsid w:val="009C5055"/>
    <w:pPr>
      <w:spacing w:after="120"/>
    </w:pPr>
    <w:rPr>
      <w:rFonts w:ascii="Cambria" w:hAnsi="Cambria"/>
    </w:rPr>
  </w:style>
  <w:style w:type="character" w:customStyle="1" w:styleId="af7">
    <w:name w:val="Основной текст Знак"/>
    <w:link w:val="af6"/>
    <w:uiPriority w:val="99"/>
    <w:locked/>
    <w:rsid w:val="009C5055"/>
    <w:rPr>
      <w:rFonts w:ascii="Cambria" w:eastAsia="MS ??" w:hAnsi="Cambria" w:cs="Times New Roman"/>
      <w:sz w:val="24"/>
      <w:szCs w:val="24"/>
      <w:lang w:val="ru-RU" w:eastAsia="ru-RU" w:bidi="ar-SA"/>
    </w:rPr>
  </w:style>
  <w:style w:type="character" w:customStyle="1" w:styleId="13">
    <w:name w:val="Обычный1 Знак"/>
    <w:link w:val="12"/>
    <w:uiPriority w:val="99"/>
    <w:locked/>
    <w:rsid w:val="009C5055"/>
    <w:rPr>
      <w:rFonts w:ascii="Times New Roman" w:hAnsi="Times New Roman"/>
      <w:color w:val="000000"/>
      <w:sz w:val="24"/>
      <w:szCs w:val="24"/>
      <w:lang w:val="ru-RU" w:eastAsia="ru-RU" w:bidi="ar-SA"/>
    </w:rPr>
  </w:style>
  <w:style w:type="character" w:styleId="af8">
    <w:name w:val="Hyperlink"/>
    <w:uiPriority w:val="99"/>
    <w:rsid w:val="000A4376"/>
    <w:rPr>
      <w:rFonts w:cs="Times New Roman"/>
      <w:color w:val="0000FF"/>
      <w:u w:val="single"/>
    </w:rPr>
  </w:style>
  <w:style w:type="table" w:styleId="af9">
    <w:name w:val="Table Grid"/>
    <w:basedOn w:val="a2"/>
    <w:uiPriority w:val="39"/>
    <w:locked/>
    <w:rsid w:val="002F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mphasis"/>
    <w:uiPriority w:val="20"/>
    <w:qFormat/>
    <w:locked/>
    <w:rsid w:val="009B6978"/>
    <w:rPr>
      <w:rFonts w:cs="Times New Roman"/>
      <w:i/>
      <w:iCs/>
    </w:rPr>
  </w:style>
  <w:style w:type="paragraph" w:styleId="afb">
    <w:name w:val="TOC Heading"/>
    <w:basedOn w:val="10"/>
    <w:next w:val="a0"/>
    <w:uiPriority w:val="39"/>
    <w:qFormat/>
    <w:rsid w:val="00D87169"/>
    <w:pPr>
      <w:spacing w:line="276" w:lineRule="auto"/>
      <w:outlineLvl w:val="9"/>
    </w:pPr>
    <w:rPr>
      <w:rFonts w:ascii="Cambria" w:eastAsia="MS ??" w:hAnsi="Cambria"/>
      <w:color w:val="365F91"/>
      <w:szCs w:val="28"/>
      <w:lang w:eastAsia="en-US"/>
    </w:rPr>
  </w:style>
  <w:style w:type="paragraph" w:styleId="17">
    <w:name w:val="toc 1"/>
    <w:basedOn w:val="a0"/>
    <w:next w:val="a0"/>
    <w:autoRedefine/>
    <w:uiPriority w:val="39"/>
    <w:locked/>
    <w:rsid w:val="00403CD0"/>
    <w:pPr>
      <w:tabs>
        <w:tab w:val="left" w:pos="851"/>
        <w:tab w:val="right" w:leader="dot" w:pos="10199"/>
      </w:tabs>
      <w:spacing w:line="360" w:lineRule="auto"/>
      <w:ind w:left="284" w:hanging="284"/>
      <w:jc w:val="left"/>
    </w:pPr>
    <w:rPr>
      <w:rFonts w:eastAsia="Times New Roman"/>
      <w:bCs/>
      <w:iCs/>
      <w:noProof/>
      <w:spacing w:val="-2"/>
    </w:rPr>
  </w:style>
  <w:style w:type="paragraph" w:styleId="26">
    <w:name w:val="toc 2"/>
    <w:basedOn w:val="a0"/>
    <w:next w:val="a0"/>
    <w:autoRedefine/>
    <w:uiPriority w:val="39"/>
    <w:locked/>
    <w:rsid w:val="00650E2E"/>
    <w:pPr>
      <w:tabs>
        <w:tab w:val="left" w:pos="567"/>
        <w:tab w:val="left" w:pos="851"/>
        <w:tab w:val="right" w:leader="dot" w:pos="10189"/>
      </w:tabs>
      <w:spacing w:line="360" w:lineRule="auto"/>
      <w:ind w:firstLine="426"/>
    </w:pPr>
  </w:style>
  <w:style w:type="character" w:customStyle="1" w:styleId="apple-converted-space">
    <w:name w:val="apple-converted-space"/>
    <w:rsid w:val="005C458C"/>
    <w:rPr>
      <w:rFonts w:cs="Times New Roman"/>
    </w:rPr>
  </w:style>
  <w:style w:type="character" w:customStyle="1" w:styleId="afc">
    <w:name w:val="Основной текст + Не полужирный"/>
    <w:aliases w:val="Интервал 0 pt"/>
    <w:uiPriority w:val="99"/>
    <w:rsid w:val="00C83E75"/>
    <w:rPr>
      <w:rFonts w:cs="Times New Roman"/>
      <w:b/>
      <w:bCs/>
      <w:color w:val="000000"/>
      <w:spacing w:val="1"/>
      <w:w w:val="100"/>
      <w:position w:val="0"/>
      <w:sz w:val="21"/>
      <w:szCs w:val="21"/>
      <w:shd w:val="clear" w:color="auto" w:fill="FFFFFF"/>
      <w:lang w:val="ru-RU" w:eastAsia="ru-RU"/>
    </w:rPr>
  </w:style>
  <w:style w:type="character" w:customStyle="1" w:styleId="TimesNewRoman">
    <w:name w:val="Основной текст + Times New Roman"/>
    <w:aliases w:val="11 pt,Интервал 0 pt1"/>
    <w:uiPriority w:val="99"/>
    <w:rsid w:val="00195ADF"/>
    <w:rPr>
      <w:rFonts w:ascii="Times New Roman" w:hAnsi="Times New Roman" w:cs="Times New Roman"/>
      <w:color w:val="000000"/>
      <w:w w:val="100"/>
      <w:position w:val="0"/>
      <w:sz w:val="22"/>
      <w:szCs w:val="22"/>
      <w:u w:val="none"/>
      <w:shd w:val="clear" w:color="auto" w:fill="FFFFFF"/>
      <w:lang w:val="ru-RU" w:eastAsia="ru-RU"/>
    </w:rPr>
  </w:style>
  <w:style w:type="paragraph" w:customStyle="1" w:styleId="afd">
    <w:name w:val="Основная. Текст ="/>
    <w:aliases w:val="AB_TXT"/>
    <w:qFormat/>
    <w:rsid w:val="00E57E91"/>
    <w:pPr>
      <w:spacing w:after="60" w:line="276" w:lineRule="auto"/>
      <w:ind w:firstLine="709"/>
      <w:jc w:val="both"/>
    </w:pPr>
    <w:rPr>
      <w:rFonts w:ascii="Times New Roman" w:hAnsi="Times New Roman"/>
      <w:sz w:val="24"/>
      <w:szCs w:val="24"/>
      <w:lang w:eastAsia="en-US"/>
    </w:rPr>
  </w:style>
  <w:style w:type="paragraph" w:customStyle="1" w:styleId="2">
    <w:name w:val="Основная. Список маркированный 2 ="/>
    <w:aliases w:val="AB_L.M.2"/>
    <w:uiPriority w:val="99"/>
    <w:rsid w:val="00E57E91"/>
    <w:pPr>
      <w:numPr>
        <w:numId w:val="2"/>
      </w:numPr>
      <w:tabs>
        <w:tab w:val="clear" w:pos="1559"/>
        <w:tab w:val="num" w:pos="2126"/>
      </w:tabs>
      <w:spacing w:after="60" w:line="276" w:lineRule="auto"/>
      <w:ind w:left="2126" w:hanging="567"/>
      <w:jc w:val="both"/>
    </w:pPr>
    <w:rPr>
      <w:rFonts w:ascii="Times New Roman" w:hAnsi="Times New Roman"/>
      <w:sz w:val="24"/>
      <w:szCs w:val="24"/>
      <w:lang w:eastAsia="en-US"/>
    </w:rPr>
  </w:style>
  <w:style w:type="paragraph" w:customStyle="1" w:styleId="fr2">
    <w:name w:val="fr2"/>
    <w:basedOn w:val="a0"/>
    <w:uiPriority w:val="99"/>
    <w:rsid w:val="007953E8"/>
    <w:pPr>
      <w:autoSpaceDE w:val="0"/>
      <w:autoSpaceDN w:val="0"/>
    </w:pPr>
    <w:rPr>
      <w:rFonts w:ascii="Arial" w:hAnsi="Arial" w:cs="Arial"/>
      <w:b/>
      <w:bCs/>
      <w:sz w:val="28"/>
      <w:szCs w:val="28"/>
    </w:rPr>
  </w:style>
  <w:style w:type="paragraph" w:customStyle="1" w:styleId="afe">
    <w:name w:val="Иллюстрация ="/>
    <w:aliases w:val="AB_PICT"/>
    <w:next w:val="afd"/>
    <w:uiPriority w:val="2"/>
    <w:rsid w:val="00076F1F"/>
    <w:pPr>
      <w:spacing w:before="120" w:after="120" w:line="276" w:lineRule="auto"/>
      <w:jc w:val="center"/>
    </w:pPr>
    <w:rPr>
      <w:rFonts w:ascii="Times New Roman" w:eastAsia="Calibri" w:hAnsi="Times New Roman"/>
      <w:i/>
      <w:sz w:val="24"/>
      <w:szCs w:val="24"/>
      <w:lang w:eastAsia="en-US"/>
    </w:rPr>
  </w:style>
  <w:style w:type="paragraph" w:customStyle="1" w:styleId="aff">
    <w:name w:val="Таблица. Текст левый нормал ="/>
    <w:aliases w:val="AB_T.T.LN"/>
    <w:uiPriority w:val="1"/>
    <w:rsid w:val="00E54867"/>
    <w:pPr>
      <w:spacing w:after="60" w:line="276" w:lineRule="auto"/>
    </w:pPr>
    <w:rPr>
      <w:rFonts w:ascii="Times New Roman" w:eastAsia="Calibri" w:hAnsi="Times New Roman"/>
      <w:sz w:val="24"/>
      <w:szCs w:val="24"/>
      <w:lang w:eastAsia="en-US"/>
    </w:rPr>
  </w:style>
  <w:style w:type="paragraph" w:customStyle="1" w:styleId="31">
    <w:name w:val="Заголовок 31"/>
    <w:basedOn w:val="a0"/>
    <w:next w:val="a0"/>
    <w:uiPriority w:val="9"/>
    <w:unhideWhenUsed/>
    <w:qFormat/>
    <w:rsid w:val="001450D9"/>
    <w:pPr>
      <w:keepNext/>
      <w:keepLines/>
      <w:spacing w:before="40"/>
      <w:outlineLvl w:val="2"/>
    </w:pPr>
    <w:rPr>
      <w:rFonts w:eastAsia="Times New Roman"/>
      <w:color w:val="243F60"/>
    </w:rPr>
  </w:style>
  <w:style w:type="paragraph" w:customStyle="1" w:styleId="410">
    <w:name w:val="Заголовок 41"/>
    <w:basedOn w:val="a0"/>
    <w:next w:val="a0"/>
    <w:uiPriority w:val="9"/>
    <w:unhideWhenUsed/>
    <w:qFormat/>
    <w:rsid w:val="001450D9"/>
    <w:pPr>
      <w:keepNext/>
      <w:keepLines/>
      <w:spacing w:before="40"/>
      <w:outlineLvl w:val="3"/>
    </w:pPr>
    <w:rPr>
      <w:rFonts w:eastAsia="Times New Roman"/>
      <w:i/>
      <w:iCs/>
      <w:color w:val="365F91"/>
      <w:szCs w:val="22"/>
    </w:rPr>
  </w:style>
  <w:style w:type="paragraph" w:customStyle="1" w:styleId="51">
    <w:name w:val="Заголовок 51"/>
    <w:basedOn w:val="a0"/>
    <w:next w:val="a0"/>
    <w:uiPriority w:val="9"/>
    <w:unhideWhenUsed/>
    <w:qFormat/>
    <w:rsid w:val="001450D9"/>
    <w:pPr>
      <w:keepNext/>
      <w:keepLines/>
      <w:spacing w:before="40"/>
      <w:outlineLvl w:val="4"/>
    </w:pPr>
    <w:rPr>
      <w:rFonts w:eastAsia="Times New Roman"/>
      <w:color w:val="365F91"/>
      <w:szCs w:val="22"/>
    </w:rPr>
  </w:style>
  <w:style w:type="paragraph" w:customStyle="1" w:styleId="61">
    <w:name w:val="Заголовок 61"/>
    <w:basedOn w:val="a0"/>
    <w:next w:val="a0"/>
    <w:uiPriority w:val="9"/>
    <w:unhideWhenUsed/>
    <w:qFormat/>
    <w:rsid w:val="001450D9"/>
    <w:pPr>
      <w:keepNext/>
      <w:keepLines/>
      <w:spacing w:before="40"/>
      <w:outlineLvl w:val="5"/>
    </w:pPr>
    <w:rPr>
      <w:rFonts w:eastAsia="Times New Roman"/>
      <w:color w:val="243F60"/>
      <w:szCs w:val="22"/>
    </w:rPr>
  </w:style>
  <w:style w:type="paragraph" w:customStyle="1" w:styleId="71">
    <w:name w:val="Заголовок 71"/>
    <w:basedOn w:val="a0"/>
    <w:next w:val="a0"/>
    <w:uiPriority w:val="9"/>
    <w:unhideWhenUsed/>
    <w:qFormat/>
    <w:rsid w:val="001450D9"/>
    <w:pPr>
      <w:keepNext/>
      <w:keepLines/>
      <w:spacing w:before="40"/>
      <w:outlineLvl w:val="6"/>
    </w:pPr>
    <w:rPr>
      <w:rFonts w:eastAsia="Times New Roman"/>
      <w:i/>
      <w:iCs/>
      <w:color w:val="243F60"/>
      <w:szCs w:val="22"/>
    </w:rPr>
  </w:style>
  <w:style w:type="paragraph" w:customStyle="1" w:styleId="81">
    <w:name w:val="Заголовок 81"/>
    <w:basedOn w:val="a0"/>
    <w:next w:val="a0"/>
    <w:uiPriority w:val="9"/>
    <w:unhideWhenUsed/>
    <w:qFormat/>
    <w:rsid w:val="001450D9"/>
    <w:pPr>
      <w:keepNext/>
      <w:keepLines/>
      <w:spacing w:before="40"/>
      <w:outlineLvl w:val="7"/>
    </w:pPr>
    <w:rPr>
      <w:rFonts w:eastAsia="Times New Roman"/>
      <w:color w:val="272727"/>
      <w:sz w:val="21"/>
      <w:szCs w:val="21"/>
    </w:rPr>
  </w:style>
  <w:style w:type="numbering" w:customStyle="1" w:styleId="18">
    <w:name w:val="Нет списка1"/>
    <w:next w:val="a3"/>
    <w:uiPriority w:val="99"/>
    <w:semiHidden/>
    <w:unhideWhenUsed/>
    <w:rsid w:val="001450D9"/>
  </w:style>
  <w:style w:type="paragraph" w:customStyle="1" w:styleId="Style30">
    <w:name w:val="Style30"/>
    <w:basedOn w:val="a0"/>
    <w:uiPriority w:val="99"/>
    <w:rsid w:val="001450D9"/>
    <w:pPr>
      <w:widowControl w:val="0"/>
      <w:autoSpaceDE w:val="0"/>
      <w:autoSpaceDN w:val="0"/>
      <w:adjustRightInd w:val="0"/>
      <w:spacing w:line="355" w:lineRule="exact"/>
    </w:pPr>
    <w:rPr>
      <w:rFonts w:ascii="Century Schoolbook" w:eastAsia="Times New Roman" w:hAnsi="Century Schoolbook"/>
    </w:rPr>
  </w:style>
  <w:style w:type="paragraph" w:customStyle="1" w:styleId="Style40">
    <w:name w:val="Style40"/>
    <w:basedOn w:val="a0"/>
    <w:uiPriority w:val="99"/>
    <w:rsid w:val="001450D9"/>
    <w:pPr>
      <w:widowControl w:val="0"/>
      <w:autoSpaceDE w:val="0"/>
      <w:autoSpaceDN w:val="0"/>
      <w:adjustRightInd w:val="0"/>
      <w:spacing w:line="350" w:lineRule="exact"/>
      <w:ind w:firstLine="768"/>
    </w:pPr>
    <w:rPr>
      <w:rFonts w:ascii="Century Schoolbook" w:eastAsia="Times New Roman" w:hAnsi="Century Schoolbook"/>
    </w:rPr>
  </w:style>
  <w:style w:type="paragraph" w:customStyle="1" w:styleId="Style44">
    <w:name w:val="Style44"/>
    <w:basedOn w:val="a0"/>
    <w:uiPriority w:val="99"/>
    <w:rsid w:val="001450D9"/>
    <w:pPr>
      <w:widowControl w:val="0"/>
      <w:autoSpaceDE w:val="0"/>
      <w:autoSpaceDN w:val="0"/>
      <w:adjustRightInd w:val="0"/>
      <w:spacing w:line="355" w:lineRule="exact"/>
      <w:ind w:firstLine="408"/>
    </w:pPr>
    <w:rPr>
      <w:rFonts w:ascii="Century Schoolbook" w:eastAsia="Times New Roman" w:hAnsi="Century Schoolbook"/>
    </w:rPr>
  </w:style>
  <w:style w:type="character" w:customStyle="1" w:styleId="FontStyle197">
    <w:name w:val="Font Style197"/>
    <w:uiPriority w:val="99"/>
    <w:rsid w:val="001450D9"/>
    <w:rPr>
      <w:rFonts w:ascii="Century Schoolbook" w:hAnsi="Century Schoolbook" w:cs="Century Schoolbook"/>
      <w:b/>
      <w:bCs/>
      <w:spacing w:val="10"/>
      <w:sz w:val="16"/>
      <w:szCs w:val="16"/>
    </w:rPr>
  </w:style>
  <w:style w:type="character" w:customStyle="1" w:styleId="FontStyle269">
    <w:name w:val="Font Style269"/>
    <w:uiPriority w:val="99"/>
    <w:rsid w:val="001450D9"/>
    <w:rPr>
      <w:rFonts w:ascii="Century Schoolbook" w:hAnsi="Century Schoolbook" w:cs="Century Schoolbook"/>
      <w:spacing w:val="-10"/>
      <w:sz w:val="28"/>
      <w:szCs w:val="28"/>
    </w:rPr>
  </w:style>
  <w:style w:type="paragraph" w:customStyle="1" w:styleId="Style38">
    <w:name w:val="Style38"/>
    <w:basedOn w:val="a0"/>
    <w:uiPriority w:val="99"/>
    <w:rsid w:val="001450D9"/>
    <w:pPr>
      <w:widowControl w:val="0"/>
      <w:autoSpaceDE w:val="0"/>
      <w:autoSpaceDN w:val="0"/>
      <w:adjustRightInd w:val="0"/>
      <w:spacing w:line="355" w:lineRule="exact"/>
      <w:ind w:firstLine="734"/>
    </w:pPr>
    <w:rPr>
      <w:rFonts w:ascii="Century Schoolbook" w:eastAsia="Times New Roman" w:hAnsi="Century Schoolbook"/>
    </w:rPr>
  </w:style>
  <w:style w:type="paragraph" w:customStyle="1" w:styleId="Style17">
    <w:name w:val="Style17"/>
    <w:basedOn w:val="a0"/>
    <w:uiPriority w:val="99"/>
    <w:rsid w:val="001450D9"/>
    <w:pPr>
      <w:widowControl w:val="0"/>
      <w:autoSpaceDE w:val="0"/>
      <w:autoSpaceDN w:val="0"/>
      <w:adjustRightInd w:val="0"/>
    </w:pPr>
    <w:rPr>
      <w:rFonts w:ascii="Century Schoolbook" w:eastAsia="Times New Roman" w:hAnsi="Century Schoolbook"/>
    </w:rPr>
  </w:style>
  <w:style w:type="table" w:customStyle="1" w:styleId="19">
    <w:name w:val="Сетка таблицы1"/>
    <w:basedOn w:val="a2"/>
    <w:next w:val="af9"/>
    <w:uiPriority w:val="59"/>
    <w:rsid w:val="001450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5">
    <w:name w:val="Style85"/>
    <w:basedOn w:val="a0"/>
    <w:uiPriority w:val="99"/>
    <w:rsid w:val="001450D9"/>
    <w:pPr>
      <w:widowControl w:val="0"/>
      <w:autoSpaceDE w:val="0"/>
      <w:autoSpaceDN w:val="0"/>
      <w:adjustRightInd w:val="0"/>
      <w:spacing w:line="245" w:lineRule="exact"/>
    </w:pPr>
    <w:rPr>
      <w:rFonts w:ascii="Century Schoolbook" w:eastAsia="Times New Roman" w:hAnsi="Century Schoolbook"/>
    </w:rPr>
  </w:style>
  <w:style w:type="paragraph" w:customStyle="1" w:styleId="Style83">
    <w:name w:val="Style83"/>
    <w:basedOn w:val="a0"/>
    <w:uiPriority w:val="99"/>
    <w:rsid w:val="001450D9"/>
    <w:pPr>
      <w:widowControl w:val="0"/>
      <w:autoSpaceDE w:val="0"/>
      <w:autoSpaceDN w:val="0"/>
      <w:adjustRightInd w:val="0"/>
      <w:spacing w:line="235" w:lineRule="exact"/>
      <w:ind w:firstLine="734"/>
    </w:pPr>
    <w:rPr>
      <w:rFonts w:ascii="Century Schoolbook" w:eastAsia="Times New Roman" w:hAnsi="Century Schoolbook"/>
    </w:rPr>
  </w:style>
  <w:style w:type="character" w:customStyle="1" w:styleId="FontStyle202">
    <w:name w:val="Font Style202"/>
    <w:uiPriority w:val="99"/>
    <w:rsid w:val="001450D9"/>
    <w:rPr>
      <w:rFonts w:ascii="Century Schoolbook" w:hAnsi="Century Schoolbook" w:cs="Century Schoolbook"/>
      <w:b/>
      <w:bCs/>
      <w:i/>
      <w:iCs/>
      <w:spacing w:val="-20"/>
      <w:sz w:val="22"/>
      <w:szCs w:val="22"/>
    </w:rPr>
  </w:style>
  <w:style w:type="paragraph" w:customStyle="1" w:styleId="Style80">
    <w:name w:val="Style80"/>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96">
    <w:name w:val="Style96"/>
    <w:basedOn w:val="a0"/>
    <w:uiPriority w:val="99"/>
    <w:rsid w:val="001450D9"/>
    <w:pPr>
      <w:widowControl w:val="0"/>
      <w:autoSpaceDE w:val="0"/>
      <w:autoSpaceDN w:val="0"/>
      <w:adjustRightInd w:val="0"/>
      <w:spacing w:line="363" w:lineRule="exact"/>
    </w:pPr>
    <w:rPr>
      <w:rFonts w:ascii="Century Schoolbook" w:eastAsia="Times New Roman" w:hAnsi="Century Schoolbook"/>
    </w:rPr>
  </w:style>
  <w:style w:type="paragraph" w:customStyle="1" w:styleId="Style1">
    <w:name w:val="Style1"/>
    <w:basedOn w:val="a0"/>
    <w:uiPriority w:val="99"/>
    <w:rsid w:val="001450D9"/>
    <w:pPr>
      <w:widowControl w:val="0"/>
      <w:autoSpaceDE w:val="0"/>
      <w:autoSpaceDN w:val="0"/>
      <w:adjustRightInd w:val="0"/>
      <w:jc w:val="center"/>
    </w:pPr>
    <w:rPr>
      <w:rFonts w:ascii="Century Schoolbook" w:eastAsia="Times New Roman" w:hAnsi="Century Schoolbook"/>
    </w:rPr>
  </w:style>
  <w:style w:type="paragraph" w:customStyle="1" w:styleId="Style14">
    <w:name w:val="Style14"/>
    <w:basedOn w:val="a0"/>
    <w:uiPriority w:val="99"/>
    <w:rsid w:val="001450D9"/>
    <w:pPr>
      <w:widowControl w:val="0"/>
      <w:autoSpaceDE w:val="0"/>
      <w:autoSpaceDN w:val="0"/>
      <w:adjustRightInd w:val="0"/>
      <w:spacing w:line="250" w:lineRule="exact"/>
    </w:pPr>
    <w:rPr>
      <w:rFonts w:ascii="Century Schoolbook" w:eastAsia="Times New Roman" w:hAnsi="Century Schoolbook"/>
    </w:rPr>
  </w:style>
  <w:style w:type="character" w:customStyle="1" w:styleId="FontStyle276">
    <w:name w:val="Font Style276"/>
    <w:uiPriority w:val="99"/>
    <w:rsid w:val="001450D9"/>
    <w:rPr>
      <w:rFonts w:ascii="Century Schoolbook" w:hAnsi="Century Schoolbook" w:cs="Century Schoolbook" w:hint="default"/>
      <w:sz w:val="26"/>
      <w:szCs w:val="26"/>
    </w:rPr>
  </w:style>
  <w:style w:type="paragraph" w:customStyle="1" w:styleId="Style3">
    <w:name w:val="Style3"/>
    <w:basedOn w:val="a0"/>
    <w:uiPriority w:val="99"/>
    <w:rsid w:val="001450D9"/>
    <w:pPr>
      <w:widowControl w:val="0"/>
      <w:autoSpaceDE w:val="0"/>
      <w:autoSpaceDN w:val="0"/>
      <w:adjustRightInd w:val="0"/>
      <w:spacing w:line="374" w:lineRule="exact"/>
      <w:ind w:hanging="269"/>
    </w:pPr>
    <w:rPr>
      <w:rFonts w:ascii="Century Schoolbook" w:eastAsia="Times New Roman" w:hAnsi="Century Schoolbook"/>
    </w:rPr>
  </w:style>
  <w:style w:type="paragraph" w:customStyle="1" w:styleId="Style91">
    <w:name w:val="Style91"/>
    <w:basedOn w:val="a0"/>
    <w:uiPriority w:val="99"/>
    <w:rsid w:val="001450D9"/>
    <w:pPr>
      <w:widowControl w:val="0"/>
      <w:autoSpaceDE w:val="0"/>
      <w:autoSpaceDN w:val="0"/>
      <w:adjustRightInd w:val="0"/>
    </w:pPr>
    <w:rPr>
      <w:rFonts w:ascii="Century Schoolbook" w:eastAsia="Times New Roman" w:hAnsi="Century Schoolbook"/>
    </w:rPr>
  </w:style>
  <w:style w:type="character" w:customStyle="1" w:styleId="FontStyle244">
    <w:name w:val="Font Style244"/>
    <w:uiPriority w:val="99"/>
    <w:rsid w:val="001450D9"/>
    <w:rPr>
      <w:rFonts w:ascii="Century Schoolbook" w:hAnsi="Century Schoolbook" w:cs="Century Schoolbook"/>
      <w:spacing w:val="-10"/>
      <w:sz w:val="20"/>
      <w:szCs w:val="20"/>
    </w:rPr>
  </w:style>
  <w:style w:type="paragraph" w:customStyle="1" w:styleId="Style77">
    <w:name w:val="Style77"/>
    <w:basedOn w:val="a0"/>
    <w:uiPriority w:val="99"/>
    <w:rsid w:val="001450D9"/>
    <w:pPr>
      <w:widowControl w:val="0"/>
      <w:autoSpaceDE w:val="0"/>
      <w:autoSpaceDN w:val="0"/>
      <w:adjustRightInd w:val="0"/>
    </w:pPr>
    <w:rPr>
      <w:rFonts w:ascii="Century Schoolbook" w:eastAsia="Times New Roman" w:hAnsi="Century Schoolbook"/>
    </w:rPr>
  </w:style>
  <w:style w:type="character" w:customStyle="1" w:styleId="FontStyle253">
    <w:name w:val="Font Style253"/>
    <w:uiPriority w:val="99"/>
    <w:rsid w:val="001450D9"/>
    <w:rPr>
      <w:rFonts w:ascii="Century Schoolbook" w:hAnsi="Century Schoolbook" w:cs="Century Schoolbook"/>
      <w:b/>
      <w:bCs/>
      <w:sz w:val="12"/>
      <w:szCs w:val="12"/>
    </w:rPr>
  </w:style>
  <w:style w:type="character" w:customStyle="1" w:styleId="FontStyle208">
    <w:name w:val="Font Style208"/>
    <w:uiPriority w:val="99"/>
    <w:rsid w:val="001450D9"/>
    <w:rPr>
      <w:rFonts w:ascii="Century Schoolbook" w:hAnsi="Century Schoolbook" w:cs="Century Schoolbook"/>
      <w:smallCaps/>
      <w:spacing w:val="-20"/>
      <w:sz w:val="28"/>
      <w:szCs w:val="28"/>
    </w:rPr>
  </w:style>
  <w:style w:type="character" w:customStyle="1" w:styleId="FontStyle242">
    <w:name w:val="Font Style242"/>
    <w:uiPriority w:val="99"/>
    <w:rsid w:val="001450D9"/>
    <w:rPr>
      <w:rFonts w:ascii="Century Schoolbook" w:hAnsi="Century Schoolbook" w:cs="Century Schoolbook"/>
      <w:smallCaps/>
      <w:spacing w:val="-30"/>
      <w:sz w:val="30"/>
      <w:szCs w:val="30"/>
    </w:rPr>
  </w:style>
  <w:style w:type="paragraph" w:customStyle="1" w:styleId="Style98">
    <w:name w:val="Style98"/>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72">
    <w:name w:val="Style72"/>
    <w:basedOn w:val="a0"/>
    <w:uiPriority w:val="99"/>
    <w:rsid w:val="001450D9"/>
    <w:pPr>
      <w:widowControl w:val="0"/>
      <w:autoSpaceDE w:val="0"/>
      <w:autoSpaceDN w:val="0"/>
      <w:adjustRightInd w:val="0"/>
      <w:spacing w:line="235" w:lineRule="exact"/>
    </w:pPr>
    <w:rPr>
      <w:rFonts w:ascii="Century Schoolbook" w:eastAsia="Times New Roman" w:hAnsi="Century Schoolbook"/>
    </w:rPr>
  </w:style>
  <w:style w:type="paragraph" w:customStyle="1" w:styleId="Style180">
    <w:name w:val="Style180"/>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97">
    <w:name w:val="Style97"/>
    <w:basedOn w:val="a0"/>
    <w:uiPriority w:val="99"/>
    <w:rsid w:val="001450D9"/>
    <w:pPr>
      <w:widowControl w:val="0"/>
      <w:autoSpaceDE w:val="0"/>
      <w:autoSpaceDN w:val="0"/>
      <w:adjustRightInd w:val="0"/>
    </w:pPr>
    <w:rPr>
      <w:rFonts w:ascii="Century Schoolbook" w:eastAsia="Times New Roman" w:hAnsi="Century Schoolbook"/>
    </w:rPr>
  </w:style>
  <w:style w:type="paragraph" w:customStyle="1" w:styleId="Style179">
    <w:name w:val="Style179"/>
    <w:basedOn w:val="a0"/>
    <w:uiPriority w:val="99"/>
    <w:rsid w:val="001450D9"/>
    <w:pPr>
      <w:widowControl w:val="0"/>
      <w:autoSpaceDE w:val="0"/>
      <w:autoSpaceDN w:val="0"/>
      <w:adjustRightInd w:val="0"/>
      <w:spacing w:line="362" w:lineRule="exact"/>
      <w:ind w:hanging="883"/>
    </w:pPr>
    <w:rPr>
      <w:rFonts w:ascii="Century Schoolbook" w:eastAsia="Times New Roman" w:hAnsi="Century Schoolbook"/>
    </w:rPr>
  </w:style>
  <w:style w:type="paragraph" w:customStyle="1" w:styleId="Style154">
    <w:name w:val="Style154"/>
    <w:basedOn w:val="a0"/>
    <w:uiPriority w:val="99"/>
    <w:rsid w:val="001450D9"/>
    <w:pPr>
      <w:widowControl w:val="0"/>
      <w:autoSpaceDE w:val="0"/>
      <w:autoSpaceDN w:val="0"/>
      <w:adjustRightInd w:val="0"/>
      <w:spacing w:line="360" w:lineRule="exact"/>
      <w:ind w:hanging="379"/>
    </w:pPr>
    <w:rPr>
      <w:rFonts w:ascii="Century Schoolbook" w:eastAsia="Times New Roman" w:hAnsi="Century Schoolbook"/>
    </w:rPr>
  </w:style>
  <w:style w:type="paragraph" w:customStyle="1" w:styleId="Style95">
    <w:name w:val="Style95"/>
    <w:basedOn w:val="a0"/>
    <w:uiPriority w:val="99"/>
    <w:rsid w:val="001450D9"/>
    <w:pPr>
      <w:widowControl w:val="0"/>
      <w:autoSpaceDE w:val="0"/>
      <w:autoSpaceDN w:val="0"/>
      <w:adjustRightInd w:val="0"/>
    </w:pPr>
    <w:rPr>
      <w:rFonts w:ascii="Century Schoolbook" w:eastAsia="Times New Roman" w:hAnsi="Century Schoolbook"/>
    </w:rPr>
  </w:style>
  <w:style w:type="paragraph" w:styleId="aff0">
    <w:name w:val="No Spacing"/>
    <w:uiPriority w:val="1"/>
    <w:qFormat/>
    <w:rsid w:val="001450D9"/>
    <w:pPr>
      <w:ind w:firstLine="709"/>
      <w:jc w:val="both"/>
    </w:pPr>
    <w:rPr>
      <w:rFonts w:ascii="Times New Roman" w:eastAsia="Times New Roman" w:hAnsi="Times New Roman"/>
      <w:sz w:val="24"/>
      <w:szCs w:val="22"/>
    </w:rPr>
  </w:style>
  <w:style w:type="character" w:customStyle="1" w:styleId="30">
    <w:name w:val="Заголовок 3 Знак"/>
    <w:link w:val="3"/>
    <w:uiPriority w:val="9"/>
    <w:rsid w:val="001450D9"/>
    <w:rPr>
      <w:rFonts w:ascii="Cambria" w:eastAsia="Times New Roman" w:hAnsi="Cambria" w:cs="Times New Roman"/>
      <w:color w:val="243F60"/>
      <w:sz w:val="24"/>
      <w:szCs w:val="24"/>
    </w:rPr>
  </w:style>
  <w:style w:type="character" w:customStyle="1" w:styleId="40">
    <w:name w:val="Заголовок 4 Знак"/>
    <w:link w:val="4"/>
    <w:uiPriority w:val="9"/>
    <w:rsid w:val="001450D9"/>
    <w:rPr>
      <w:rFonts w:ascii="Cambria" w:eastAsia="Times New Roman" w:hAnsi="Cambria" w:cs="Times New Roman"/>
      <w:i/>
      <w:iCs/>
      <w:color w:val="365F91"/>
      <w:sz w:val="24"/>
    </w:rPr>
  </w:style>
  <w:style w:type="character" w:customStyle="1" w:styleId="50">
    <w:name w:val="Заголовок 5 Знак"/>
    <w:link w:val="5"/>
    <w:uiPriority w:val="9"/>
    <w:rsid w:val="001450D9"/>
    <w:rPr>
      <w:rFonts w:ascii="Cambria" w:eastAsia="Times New Roman" w:hAnsi="Cambria" w:cs="Times New Roman"/>
      <w:color w:val="365F91"/>
      <w:sz w:val="24"/>
    </w:rPr>
  </w:style>
  <w:style w:type="character" w:customStyle="1" w:styleId="60">
    <w:name w:val="Заголовок 6 Знак"/>
    <w:link w:val="6"/>
    <w:uiPriority w:val="9"/>
    <w:rsid w:val="001450D9"/>
    <w:rPr>
      <w:rFonts w:ascii="Cambria" w:eastAsia="Times New Roman" w:hAnsi="Cambria" w:cs="Times New Roman"/>
      <w:color w:val="243F60"/>
      <w:sz w:val="24"/>
    </w:rPr>
  </w:style>
  <w:style w:type="character" w:customStyle="1" w:styleId="70">
    <w:name w:val="Заголовок 7 Знак"/>
    <w:link w:val="7"/>
    <w:uiPriority w:val="9"/>
    <w:rsid w:val="001450D9"/>
    <w:rPr>
      <w:rFonts w:ascii="Cambria" w:eastAsia="Times New Roman" w:hAnsi="Cambria" w:cs="Times New Roman"/>
      <w:i/>
      <w:iCs/>
      <w:color w:val="243F60"/>
      <w:sz w:val="24"/>
    </w:rPr>
  </w:style>
  <w:style w:type="character" w:customStyle="1" w:styleId="80">
    <w:name w:val="Заголовок 8 Знак"/>
    <w:link w:val="8"/>
    <w:uiPriority w:val="9"/>
    <w:rsid w:val="001450D9"/>
    <w:rPr>
      <w:rFonts w:ascii="Cambria" w:eastAsia="Times New Roman" w:hAnsi="Cambria" w:cs="Times New Roman"/>
      <w:color w:val="272727"/>
      <w:sz w:val="21"/>
      <w:szCs w:val="21"/>
    </w:rPr>
  </w:style>
  <w:style w:type="paragraph" w:styleId="aff1">
    <w:name w:val="List Paragraph"/>
    <w:basedOn w:val="a0"/>
    <w:uiPriority w:val="34"/>
    <w:qFormat/>
    <w:rsid w:val="001450D9"/>
    <w:pPr>
      <w:ind w:left="720"/>
      <w:contextualSpacing/>
    </w:pPr>
    <w:rPr>
      <w:rFonts w:eastAsia="Times New Roman"/>
      <w:szCs w:val="22"/>
    </w:rPr>
  </w:style>
  <w:style w:type="character" w:customStyle="1" w:styleId="310">
    <w:name w:val="Заголовок 3 Знак1"/>
    <w:semiHidden/>
    <w:rsid w:val="001450D9"/>
    <w:rPr>
      <w:rFonts w:ascii="Cambria" w:eastAsia="Times New Roman" w:hAnsi="Cambria" w:cs="Times New Roman"/>
      <w:b/>
      <w:bCs/>
      <w:sz w:val="26"/>
      <w:szCs w:val="26"/>
    </w:rPr>
  </w:style>
  <w:style w:type="character" w:customStyle="1" w:styleId="411">
    <w:name w:val="Заголовок 4 Знак1"/>
    <w:semiHidden/>
    <w:rsid w:val="001450D9"/>
    <w:rPr>
      <w:rFonts w:ascii="Calibri" w:eastAsia="Times New Roman" w:hAnsi="Calibri" w:cs="Times New Roman"/>
      <w:b/>
      <w:bCs/>
      <w:sz w:val="28"/>
      <w:szCs w:val="28"/>
    </w:rPr>
  </w:style>
  <w:style w:type="character" w:customStyle="1" w:styleId="510">
    <w:name w:val="Заголовок 5 Знак1"/>
    <w:semiHidden/>
    <w:rsid w:val="001450D9"/>
    <w:rPr>
      <w:rFonts w:ascii="Calibri" w:eastAsia="Times New Roman" w:hAnsi="Calibri" w:cs="Times New Roman"/>
      <w:b/>
      <w:bCs/>
      <w:i/>
      <w:iCs/>
      <w:sz w:val="26"/>
      <w:szCs w:val="26"/>
    </w:rPr>
  </w:style>
  <w:style w:type="character" w:customStyle="1" w:styleId="610">
    <w:name w:val="Заголовок 6 Знак1"/>
    <w:semiHidden/>
    <w:rsid w:val="001450D9"/>
    <w:rPr>
      <w:rFonts w:ascii="Calibri" w:eastAsia="Times New Roman" w:hAnsi="Calibri" w:cs="Times New Roman"/>
      <w:b/>
      <w:bCs/>
      <w:sz w:val="22"/>
      <w:szCs w:val="22"/>
    </w:rPr>
  </w:style>
  <w:style w:type="character" w:customStyle="1" w:styleId="710">
    <w:name w:val="Заголовок 7 Знак1"/>
    <w:semiHidden/>
    <w:rsid w:val="001450D9"/>
    <w:rPr>
      <w:rFonts w:ascii="Calibri" w:eastAsia="Times New Roman" w:hAnsi="Calibri" w:cs="Times New Roman"/>
      <w:sz w:val="24"/>
      <w:szCs w:val="24"/>
    </w:rPr>
  </w:style>
  <w:style w:type="character" w:customStyle="1" w:styleId="810">
    <w:name w:val="Заголовок 8 Знак1"/>
    <w:semiHidden/>
    <w:rsid w:val="001450D9"/>
    <w:rPr>
      <w:rFonts w:ascii="Calibri" w:eastAsia="Times New Roman" w:hAnsi="Calibri" w:cs="Times New Roman"/>
      <w:i/>
      <w:iCs/>
      <w:sz w:val="24"/>
      <w:szCs w:val="24"/>
    </w:rPr>
  </w:style>
  <w:style w:type="table" w:customStyle="1" w:styleId="27">
    <w:name w:val="Сетка таблицы2"/>
    <w:basedOn w:val="a2"/>
    <w:next w:val="af9"/>
    <w:uiPriority w:val="59"/>
    <w:rsid w:val="00981A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9"/>
    <w:uiPriority w:val="59"/>
    <w:rsid w:val="001119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1136A8"/>
  </w:style>
  <w:style w:type="table" w:customStyle="1" w:styleId="42">
    <w:name w:val="Сетка таблицы4"/>
    <w:basedOn w:val="a2"/>
    <w:next w:val="af9"/>
    <w:uiPriority w:val="59"/>
    <w:rsid w:val="001136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9"/>
    <w:uiPriority w:val="59"/>
    <w:rsid w:val="000B78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9"/>
    <w:uiPriority w:val="59"/>
    <w:rsid w:val="008B50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9"/>
    <w:uiPriority w:val="59"/>
    <w:rsid w:val="005C44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Subtitle"/>
    <w:basedOn w:val="a0"/>
    <w:next w:val="a0"/>
    <w:link w:val="aff3"/>
    <w:qFormat/>
    <w:locked/>
    <w:rsid w:val="00406FFC"/>
    <w:pPr>
      <w:spacing w:before="120" w:after="120"/>
      <w:ind w:left="851" w:firstLine="0"/>
      <w:outlineLvl w:val="1"/>
    </w:pPr>
    <w:rPr>
      <w:rFonts w:eastAsia="Times New Roman"/>
      <w:b/>
      <w:caps/>
    </w:rPr>
  </w:style>
  <w:style w:type="character" w:customStyle="1" w:styleId="aff3">
    <w:name w:val="Подзаголовок Знак"/>
    <w:link w:val="aff2"/>
    <w:rsid w:val="00406FFC"/>
    <w:rPr>
      <w:rFonts w:ascii="Times New Roman" w:eastAsia="Times New Roman" w:hAnsi="Times New Roman" w:cs="Times New Roman"/>
      <w:b/>
      <w:caps/>
      <w:sz w:val="24"/>
      <w:szCs w:val="24"/>
    </w:rPr>
  </w:style>
  <w:style w:type="character" w:styleId="aff4">
    <w:name w:val="line number"/>
    <w:uiPriority w:val="99"/>
    <w:semiHidden/>
    <w:unhideWhenUsed/>
    <w:rsid w:val="008A4F64"/>
  </w:style>
  <w:style w:type="paragraph" w:styleId="29">
    <w:name w:val="Body Text Indent 2"/>
    <w:basedOn w:val="a0"/>
    <w:link w:val="2a"/>
    <w:uiPriority w:val="99"/>
    <w:semiHidden/>
    <w:unhideWhenUsed/>
    <w:rsid w:val="00EA477B"/>
    <w:pPr>
      <w:spacing w:after="120" w:line="480" w:lineRule="auto"/>
      <w:ind w:left="283"/>
    </w:pPr>
  </w:style>
  <w:style w:type="character" w:customStyle="1" w:styleId="2a">
    <w:name w:val="Основной текст с отступом 2 Знак"/>
    <w:link w:val="29"/>
    <w:uiPriority w:val="99"/>
    <w:semiHidden/>
    <w:rsid w:val="00EA477B"/>
    <w:rPr>
      <w:rFonts w:ascii="Times New Roman" w:hAnsi="Times New Roman"/>
      <w:sz w:val="24"/>
      <w:szCs w:val="24"/>
    </w:rPr>
  </w:style>
  <w:style w:type="character" w:styleId="aff5">
    <w:name w:val="Strong"/>
    <w:basedOn w:val="a1"/>
    <w:uiPriority w:val="22"/>
    <w:qFormat/>
    <w:locked/>
    <w:rsid w:val="00AC013C"/>
    <w:rPr>
      <w:b/>
      <w:bCs/>
    </w:rPr>
  </w:style>
  <w:style w:type="character" w:customStyle="1" w:styleId="1a">
    <w:name w:val="Основной текст1"/>
    <w:rsid w:val="008F73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421">
      <w:marLeft w:val="0"/>
      <w:marRight w:val="0"/>
      <w:marTop w:val="0"/>
      <w:marBottom w:val="0"/>
      <w:divBdr>
        <w:top w:val="none" w:sz="0" w:space="0" w:color="auto"/>
        <w:left w:val="none" w:sz="0" w:space="0" w:color="auto"/>
        <w:bottom w:val="none" w:sz="0" w:space="0" w:color="auto"/>
        <w:right w:val="none" w:sz="0" w:space="0" w:color="auto"/>
      </w:divBdr>
    </w:div>
    <w:div w:id="26684422">
      <w:marLeft w:val="0"/>
      <w:marRight w:val="0"/>
      <w:marTop w:val="0"/>
      <w:marBottom w:val="0"/>
      <w:divBdr>
        <w:top w:val="none" w:sz="0" w:space="0" w:color="auto"/>
        <w:left w:val="none" w:sz="0" w:space="0" w:color="auto"/>
        <w:bottom w:val="none" w:sz="0" w:space="0" w:color="auto"/>
        <w:right w:val="none" w:sz="0" w:space="0" w:color="auto"/>
      </w:divBdr>
    </w:div>
    <w:div w:id="26684423">
      <w:marLeft w:val="0"/>
      <w:marRight w:val="0"/>
      <w:marTop w:val="0"/>
      <w:marBottom w:val="0"/>
      <w:divBdr>
        <w:top w:val="none" w:sz="0" w:space="0" w:color="auto"/>
        <w:left w:val="none" w:sz="0" w:space="0" w:color="auto"/>
        <w:bottom w:val="none" w:sz="0" w:space="0" w:color="auto"/>
        <w:right w:val="none" w:sz="0" w:space="0" w:color="auto"/>
      </w:divBdr>
    </w:div>
    <w:div w:id="26684424">
      <w:marLeft w:val="0"/>
      <w:marRight w:val="0"/>
      <w:marTop w:val="0"/>
      <w:marBottom w:val="0"/>
      <w:divBdr>
        <w:top w:val="none" w:sz="0" w:space="0" w:color="auto"/>
        <w:left w:val="none" w:sz="0" w:space="0" w:color="auto"/>
        <w:bottom w:val="none" w:sz="0" w:space="0" w:color="auto"/>
        <w:right w:val="none" w:sz="0" w:space="0" w:color="auto"/>
      </w:divBdr>
    </w:div>
    <w:div w:id="26684425">
      <w:marLeft w:val="0"/>
      <w:marRight w:val="0"/>
      <w:marTop w:val="0"/>
      <w:marBottom w:val="0"/>
      <w:divBdr>
        <w:top w:val="none" w:sz="0" w:space="0" w:color="auto"/>
        <w:left w:val="none" w:sz="0" w:space="0" w:color="auto"/>
        <w:bottom w:val="none" w:sz="0" w:space="0" w:color="auto"/>
        <w:right w:val="none" w:sz="0" w:space="0" w:color="auto"/>
      </w:divBdr>
    </w:div>
    <w:div w:id="26684426">
      <w:marLeft w:val="0"/>
      <w:marRight w:val="0"/>
      <w:marTop w:val="0"/>
      <w:marBottom w:val="0"/>
      <w:divBdr>
        <w:top w:val="none" w:sz="0" w:space="0" w:color="auto"/>
        <w:left w:val="none" w:sz="0" w:space="0" w:color="auto"/>
        <w:bottom w:val="none" w:sz="0" w:space="0" w:color="auto"/>
        <w:right w:val="none" w:sz="0" w:space="0" w:color="auto"/>
      </w:divBdr>
    </w:div>
    <w:div w:id="26684427">
      <w:marLeft w:val="0"/>
      <w:marRight w:val="0"/>
      <w:marTop w:val="0"/>
      <w:marBottom w:val="0"/>
      <w:divBdr>
        <w:top w:val="none" w:sz="0" w:space="0" w:color="auto"/>
        <w:left w:val="none" w:sz="0" w:space="0" w:color="auto"/>
        <w:bottom w:val="none" w:sz="0" w:space="0" w:color="auto"/>
        <w:right w:val="none" w:sz="0" w:space="0" w:color="auto"/>
      </w:divBdr>
    </w:div>
    <w:div w:id="26684428">
      <w:marLeft w:val="0"/>
      <w:marRight w:val="0"/>
      <w:marTop w:val="0"/>
      <w:marBottom w:val="0"/>
      <w:divBdr>
        <w:top w:val="none" w:sz="0" w:space="0" w:color="auto"/>
        <w:left w:val="none" w:sz="0" w:space="0" w:color="auto"/>
        <w:bottom w:val="none" w:sz="0" w:space="0" w:color="auto"/>
        <w:right w:val="none" w:sz="0" w:space="0" w:color="auto"/>
      </w:divBdr>
    </w:div>
    <w:div w:id="26684429">
      <w:marLeft w:val="0"/>
      <w:marRight w:val="0"/>
      <w:marTop w:val="0"/>
      <w:marBottom w:val="0"/>
      <w:divBdr>
        <w:top w:val="none" w:sz="0" w:space="0" w:color="auto"/>
        <w:left w:val="none" w:sz="0" w:space="0" w:color="auto"/>
        <w:bottom w:val="none" w:sz="0" w:space="0" w:color="auto"/>
        <w:right w:val="none" w:sz="0" w:space="0" w:color="auto"/>
      </w:divBdr>
    </w:div>
    <w:div w:id="26684430">
      <w:marLeft w:val="0"/>
      <w:marRight w:val="0"/>
      <w:marTop w:val="0"/>
      <w:marBottom w:val="0"/>
      <w:divBdr>
        <w:top w:val="none" w:sz="0" w:space="0" w:color="auto"/>
        <w:left w:val="none" w:sz="0" w:space="0" w:color="auto"/>
        <w:bottom w:val="none" w:sz="0" w:space="0" w:color="auto"/>
        <w:right w:val="none" w:sz="0" w:space="0" w:color="auto"/>
      </w:divBdr>
    </w:div>
    <w:div w:id="26684431">
      <w:marLeft w:val="0"/>
      <w:marRight w:val="0"/>
      <w:marTop w:val="0"/>
      <w:marBottom w:val="0"/>
      <w:divBdr>
        <w:top w:val="none" w:sz="0" w:space="0" w:color="auto"/>
        <w:left w:val="none" w:sz="0" w:space="0" w:color="auto"/>
        <w:bottom w:val="none" w:sz="0" w:space="0" w:color="auto"/>
        <w:right w:val="none" w:sz="0" w:space="0" w:color="auto"/>
      </w:divBdr>
    </w:div>
    <w:div w:id="347559466">
      <w:bodyDiv w:val="1"/>
      <w:marLeft w:val="0"/>
      <w:marRight w:val="0"/>
      <w:marTop w:val="0"/>
      <w:marBottom w:val="0"/>
      <w:divBdr>
        <w:top w:val="none" w:sz="0" w:space="0" w:color="auto"/>
        <w:left w:val="none" w:sz="0" w:space="0" w:color="auto"/>
        <w:bottom w:val="none" w:sz="0" w:space="0" w:color="auto"/>
        <w:right w:val="none" w:sz="0" w:space="0" w:color="auto"/>
      </w:divBdr>
    </w:div>
    <w:div w:id="820074060">
      <w:bodyDiv w:val="1"/>
      <w:marLeft w:val="0"/>
      <w:marRight w:val="0"/>
      <w:marTop w:val="0"/>
      <w:marBottom w:val="0"/>
      <w:divBdr>
        <w:top w:val="none" w:sz="0" w:space="0" w:color="auto"/>
        <w:left w:val="none" w:sz="0" w:space="0" w:color="auto"/>
        <w:bottom w:val="none" w:sz="0" w:space="0" w:color="auto"/>
        <w:right w:val="none" w:sz="0" w:space="0" w:color="auto"/>
      </w:divBdr>
    </w:div>
    <w:div w:id="17800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emf"/><Relationship Id="rId42" Type="http://schemas.openxmlformats.org/officeDocument/2006/relationships/image" Target="media/image29.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emf"/><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C368-39AE-494F-BB5B-DABA63D9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95</Pages>
  <Words>14483</Words>
  <Characters>102121</Characters>
  <Application>Microsoft Office Word</Application>
  <DocSecurity>0</DocSecurity>
  <Lines>851</Lines>
  <Paragraphs>232</Paragraphs>
  <ScaleCrop>false</ScaleCrop>
  <HeadingPairs>
    <vt:vector size="2" baseType="variant">
      <vt:variant>
        <vt:lpstr>Название</vt:lpstr>
      </vt:variant>
      <vt:variant>
        <vt:i4>1</vt:i4>
      </vt:variant>
    </vt:vector>
  </HeadingPairs>
  <TitlesOfParts>
    <vt:vector size="1" baseType="lpstr">
      <vt:lpstr>СТО СРО – С 60542960 00046 - 2015</vt:lpstr>
    </vt:vector>
  </TitlesOfParts>
  <Company>дом</Company>
  <LinksUpToDate>false</LinksUpToDate>
  <CharactersWithSpaces>116372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СРО – С 60542960 00046 - 2015</dc:title>
  <dc:creator>Вадим Кожевников</dc:creator>
  <cp:lastModifiedBy>Лаврунова Наталья Владимировна</cp:lastModifiedBy>
  <cp:revision>47</cp:revision>
  <cp:lastPrinted>2015-11-25T09:42:00Z</cp:lastPrinted>
  <dcterms:created xsi:type="dcterms:W3CDTF">2016-01-21T11:47:00Z</dcterms:created>
  <dcterms:modified xsi:type="dcterms:W3CDTF">2016-02-01T07:23:00Z</dcterms:modified>
</cp:coreProperties>
</file>