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2E" w:rsidRPr="003923F0" w:rsidRDefault="0000122E" w:rsidP="0000122E">
      <w:pPr>
        <w:pStyle w:val="1"/>
        <w:spacing w:before="0" w:after="0"/>
        <w:ind w:left="426"/>
        <w:jc w:val="center"/>
        <w:rPr>
          <w:rFonts w:ascii="Times New Roman" w:hAnsi="Times New Roman"/>
          <w:sz w:val="24"/>
          <w:szCs w:val="24"/>
        </w:rPr>
      </w:pPr>
      <w:bookmarkStart w:id="0" w:name="_Toc45195400"/>
      <w:r w:rsidRPr="003923F0">
        <w:rPr>
          <w:rFonts w:ascii="Times New Roman" w:hAnsi="Times New Roman"/>
          <w:sz w:val="24"/>
          <w:szCs w:val="24"/>
        </w:rPr>
        <w:t>Примерная форма плана расходования займа</w:t>
      </w:r>
      <w:bookmarkEnd w:id="0"/>
    </w:p>
    <w:p w:rsidR="0000122E" w:rsidRPr="003923F0" w:rsidRDefault="0000122E" w:rsidP="0000122E">
      <w:pPr>
        <w:jc w:val="center"/>
        <w:rPr>
          <w:rFonts w:ascii="Times New Roman" w:hAnsi="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1111"/>
        <w:gridCol w:w="2232"/>
        <w:gridCol w:w="1478"/>
        <w:gridCol w:w="689"/>
        <w:gridCol w:w="689"/>
        <w:gridCol w:w="689"/>
        <w:gridCol w:w="377"/>
        <w:gridCol w:w="324"/>
        <w:gridCol w:w="709"/>
        <w:gridCol w:w="707"/>
        <w:gridCol w:w="705"/>
        <w:gridCol w:w="704"/>
        <w:gridCol w:w="703"/>
        <w:gridCol w:w="747"/>
        <w:gridCol w:w="745"/>
        <w:gridCol w:w="745"/>
        <w:gridCol w:w="993"/>
        <w:gridCol w:w="360"/>
      </w:tblGrid>
      <w:tr w:rsidR="0000122E" w:rsidRPr="003923F0" w:rsidTr="0000122E">
        <w:trPr>
          <w:trHeight w:val="1440"/>
        </w:trPr>
        <w:tc>
          <w:tcPr>
            <w:tcW w:w="1140" w:type="dxa"/>
            <w:gridSpan w:val="2"/>
            <w:vMerge w:val="restart"/>
            <w:shd w:val="clear" w:color="auto" w:fill="auto"/>
          </w:tcPr>
          <w:p w:rsidR="0000122E" w:rsidRPr="00443FE3" w:rsidRDefault="0000122E" w:rsidP="00077BC1">
            <w:pPr>
              <w:ind w:left="624"/>
              <w:jc w:val="center"/>
              <w:rPr>
                <w:rFonts w:ascii="Times New Roman" w:hAnsi="Times New Roman"/>
                <w:sz w:val="20"/>
                <w:szCs w:val="20"/>
              </w:rPr>
            </w:pPr>
            <w:r w:rsidRPr="00443FE3">
              <w:rPr>
                <w:rFonts w:ascii="Times New Roman" w:hAnsi="Times New Roman"/>
                <w:sz w:val="20"/>
                <w:szCs w:val="20"/>
              </w:rPr>
              <w:t>№</w:t>
            </w:r>
          </w:p>
        </w:tc>
        <w:tc>
          <w:tcPr>
            <w:tcW w:w="2297" w:type="dxa"/>
            <w:vMerge w:val="restart"/>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Цели расходования займа</w:t>
            </w:r>
          </w:p>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_______________</w:t>
            </w:r>
          </w:p>
          <w:p w:rsidR="0000122E" w:rsidRPr="00443FE3" w:rsidRDefault="0000122E" w:rsidP="00077BC1">
            <w:pPr>
              <w:jc w:val="center"/>
              <w:rPr>
                <w:rFonts w:ascii="Times New Roman" w:hAnsi="Times New Roman"/>
                <w:sz w:val="20"/>
                <w:szCs w:val="20"/>
              </w:rPr>
            </w:pPr>
          </w:p>
          <w:p w:rsidR="0000122E" w:rsidRPr="00443FE3" w:rsidRDefault="0000122E" w:rsidP="0000122E">
            <w:pPr>
              <w:jc w:val="center"/>
              <w:rPr>
                <w:rFonts w:ascii="Times New Roman" w:hAnsi="Times New Roman"/>
                <w:sz w:val="20"/>
                <w:szCs w:val="20"/>
              </w:rPr>
            </w:pPr>
            <w:r>
              <w:rPr>
                <w:rFonts w:ascii="Times New Roman" w:hAnsi="Times New Roman"/>
                <w:sz w:val="20"/>
                <w:szCs w:val="20"/>
              </w:rPr>
              <w:t xml:space="preserve">  </w:t>
            </w:r>
            <w:r w:rsidRPr="00443FE3">
              <w:rPr>
                <w:rFonts w:ascii="Times New Roman" w:hAnsi="Times New Roman"/>
                <w:sz w:val="20"/>
                <w:szCs w:val="20"/>
              </w:rPr>
              <w:t xml:space="preserve">                        </w:t>
            </w:r>
          </w:p>
        </w:tc>
        <w:tc>
          <w:tcPr>
            <w:tcW w:w="1478" w:type="dxa"/>
            <w:vMerge w:val="restart"/>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Лица, в пользу которых планируется осуществлять платежи за счет средств займа</w:t>
            </w:r>
          </w:p>
          <w:p w:rsidR="0000122E" w:rsidRPr="00443FE3" w:rsidRDefault="0000122E" w:rsidP="0000122E">
            <w:pPr>
              <w:rPr>
                <w:rFonts w:ascii="Times New Roman" w:hAnsi="Times New Roman"/>
                <w:sz w:val="20"/>
                <w:szCs w:val="20"/>
              </w:rPr>
            </w:pPr>
          </w:p>
        </w:tc>
        <w:tc>
          <w:tcPr>
            <w:tcW w:w="8977" w:type="dxa"/>
            <w:gridSpan w:val="13"/>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 xml:space="preserve">Временной период расходования заемных средств по месяцам </w:t>
            </w: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 xml:space="preserve">(указывается сумма планируемых расходов за счет средств займа) </w:t>
            </w:r>
          </w:p>
        </w:tc>
        <w:tc>
          <w:tcPr>
            <w:tcW w:w="1353" w:type="dxa"/>
            <w:gridSpan w:val="2"/>
            <w:vMerge w:val="restart"/>
            <w:shd w:val="clear" w:color="auto" w:fill="auto"/>
          </w:tcPr>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Пояснения, комментарии (при наличии)</w:t>
            </w:r>
          </w:p>
        </w:tc>
      </w:tr>
      <w:tr w:rsidR="0000122E" w:rsidRPr="003923F0" w:rsidTr="0000122E">
        <w:trPr>
          <w:trHeight w:val="2258"/>
        </w:trPr>
        <w:tc>
          <w:tcPr>
            <w:tcW w:w="1140" w:type="dxa"/>
            <w:gridSpan w:val="2"/>
            <w:vMerge/>
            <w:shd w:val="clear" w:color="auto" w:fill="auto"/>
          </w:tcPr>
          <w:p w:rsidR="0000122E" w:rsidRPr="00443FE3" w:rsidRDefault="0000122E" w:rsidP="00077BC1">
            <w:pPr>
              <w:ind w:left="624"/>
              <w:jc w:val="center"/>
              <w:rPr>
                <w:rFonts w:ascii="Times New Roman" w:hAnsi="Times New Roman"/>
                <w:sz w:val="20"/>
                <w:szCs w:val="20"/>
              </w:rPr>
            </w:pPr>
          </w:p>
        </w:tc>
        <w:tc>
          <w:tcPr>
            <w:tcW w:w="2297" w:type="dxa"/>
            <w:vMerge/>
            <w:shd w:val="clear" w:color="auto" w:fill="auto"/>
          </w:tcPr>
          <w:p w:rsidR="0000122E" w:rsidRPr="00443FE3" w:rsidRDefault="0000122E" w:rsidP="00077BC1">
            <w:pPr>
              <w:jc w:val="center"/>
              <w:rPr>
                <w:rFonts w:ascii="Times New Roman" w:hAnsi="Times New Roman"/>
                <w:sz w:val="20"/>
                <w:szCs w:val="20"/>
              </w:rPr>
            </w:pPr>
          </w:p>
        </w:tc>
        <w:tc>
          <w:tcPr>
            <w:tcW w:w="1478" w:type="dxa"/>
            <w:vMerge/>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 xml:space="preserve">1 </w:t>
            </w:r>
          </w:p>
        </w:tc>
        <w:tc>
          <w:tcPr>
            <w:tcW w:w="739"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2</w:t>
            </w:r>
          </w:p>
        </w:tc>
        <w:tc>
          <w:tcPr>
            <w:tcW w:w="739"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3</w:t>
            </w: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4</w:t>
            </w:r>
          </w:p>
        </w:tc>
        <w:tc>
          <w:tcPr>
            <w:tcW w:w="739"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5</w:t>
            </w:r>
          </w:p>
        </w:tc>
        <w:tc>
          <w:tcPr>
            <w:tcW w:w="739"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6</w:t>
            </w:r>
          </w:p>
        </w:tc>
        <w:tc>
          <w:tcPr>
            <w:tcW w:w="739"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7</w:t>
            </w:r>
          </w:p>
        </w:tc>
        <w:tc>
          <w:tcPr>
            <w:tcW w:w="739"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8</w:t>
            </w:r>
          </w:p>
        </w:tc>
        <w:tc>
          <w:tcPr>
            <w:tcW w:w="739"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9</w:t>
            </w:r>
          </w:p>
        </w:tc>
        <w:tc>
          <w:tcPr>
            <w:tcW w:w="775"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10</w:t>
            </w:r>
          </w:p>
        </w:tc>
        <w:tc>
          <w:tcPr>
            <w:tcW w:w="775"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11</w:t>
            </w:r>
          </w:p>
        </w:tc>
        <w:tc>
          <w:tcPr>
            <w:tcW w:w="776"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12</w:t>
            </w:r>
          </w:p>
        </w:tc>
        <w:tc>
          <w:tcPr>
            <w:tcW w:w="1353" w:type="dxa"/>
            <w:gridSpan w:val="2"/>
            <w:vMerge/>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sidRPr="00443FE3">
              <w:rPr>
                <w:rFonts w:ascii="Times New Roman" w:hAnsi="Times New Roman"/>
                <w:sz w:val="20"/>
                <w:szCs w:val="20"/>
              </w:rPr>
              <w:t>1.</w:t>
            </w:r>
          </w:p>
        </w:tc>
        <w:tc>
          <w:tcPr>
            <w:tcW w:w="2297" w:type="dxa"/>
            <w:shd w:val="clear" w:color="auto" w:fill="auto"/>
          </w:tcPr>
          <w:p w:rsidR="0000122E" w:rsidRPr="005A7695" w:rsidRDefault="0000122E" w:rsidP="00077BC1">
            <w:pPr>
              <w:rPr>
                <w:rFonts w:ascii="Times New Roman" w:hAnsi="Times New Roman"/>
                <w:sz w:val="20"/>
                <w:szCs w:val="20"/>
              </w:rPr>
            </w:pPr>
            <w:r>
              <w:rPr>
                <w:rFonts w:ascii="Times New Roman" w:hAnsi="Times New Roman"/>
                <w:sz w:val="20"/>
                <w:szCs w:val="20"/>
              </w:rPr>
              <w:t>В</w:t>
            </w:r>
            <w:r w:rsidRPr="005A7695">
              <w:rPr>
                <w:rFonts w:ascii="Times New Roman" w:hAnsi="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w:t>
            </w:r>
            <w:r w:rsidRPr="005A7695">
              <w:rPr>
                <w:rFonts w:ascii="Times New Roman" w:hAnsi="Times New Roman"/>
                <w:sz w:val="20"/>
                <w:szCs w:val="20"/>
              </w:rPr>
              <w:lastRenderedPageBreak/>
              <w:t xml:space="preserve">страхованию и страховых взносов по обязательному пенсионному </w:t>
            </w:r>
            <w:r>
              <w:rPr>
                <w:rFonts w:ascii="Times New Roman" w:hAnsi="Times New Roman"/>
                <w:sz w:val="20"/>
                <w:szCs w:val="20"/>
              </w:rPr>
              <w:t>страхованию</w:t>
            </w:r>
          </w:p>
        </w:tc>
        <w:tc>
          <w:tcPr>
            <w:tcW w:w="1478" w:type="dxa"/>
            <w:shd w:val="clear" w:color="auto" w:fill="auto"/>
          </w:tcPr>
          <w:p w:rsidR="0000122E" w:rsidRPr="00443FE3" w:rsidRDefault="0000122E" w:rsidP="00077BC1">
            <w:pPr>
              <w:jc w:val="center"/>
              <w:rPr>
                <w:rFonts w:ascii="Times New Roman" w:hAnsi="Times New Roman"/>
                <w:i/>
                <w:sz w:val="20"/>
                <w:szCs w:val="20"/>
              </w:rPr>
            </w:pPr>
            <w:r w:rsidRPr="00443FE3">
              <w:rPr>
                <w:rFonts w:ascii="Times New Roman" w:hAnsi="Times New Roman"/>
                <w:i/>
                <w:sz w:val="20"/>
                <w:szCs w:val="20"/>
              </w:rPr>
              <w:lastRenderedPageBreak/>
              <w:t>(Указать должности, ФИО работников)</w:t>
            </w: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sidRPr="00443FE3">
              <w:rPr>
                <w:rFonts w:ascii="Times New Roman" w:hAnsi="Times New Roman"/>
                <w:sz w:val="20"/>
                <w:szCs w:val="20"/>
              </w:rPr>
              <w:t>2.</w:t>
            </w:r>
          </w:p>
        </w:tc>
        <w:tc>
          <w:tcPr>
            <w:tcW w:w="2297" w:type="dxa"/>
            <w:shd w:val="clear" w:color="auto" w:fill="auto"/>
          </w:tcPr>
          <w:p w:rsidR="0000122E" w:rsidRPr="00443FE3" w:rsidRDefault="0000122E" w:rsidP="00077BC1">
            <w:pPr>
              <w:rPr>
                <w:rFonts w:ascii="Times New Roman" w:hAnsi="Times New Roman"/>
                <w:sz w:val="20"/>
                <w:szCs w:val="20"/>
              </w:rPr>
            </w:pPr>
            <w:r w:rsidRPr="00443FE3">
              <w:rPr>
                <w:rFonts w:ascii="Times New Roman" w:hAnsi="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8" w:type="dxa"/>
            <w:shd w:val="clear" w:color="auto" w:fill="auto"/>
          </w:tcPr>
          <w:p w:rsidR="0000122E" w:rsidRPr="00443FE3" w:rsidRDefault="0000122E" w:rsidP="00077BC1">
            <w:pPr>
              <w:jc w:val="center"/>
              <w:rPr>
                <w:rFonts w:ascii="Times New Roman" w:hAnsi="Times New Roman"/>
                <w:sz w:val="20"/>
                <w:szCs w:val="20"/>
              </w:rPr>
            </w:pPr>
          </w:p>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sidRPr="00443FE3">
              <w:rPr>
                <w:rFonts w:ascii="Times New Roman" w:hAnsi="Times New Roman"/>
                <w:sz w:val="20"/>
                <w:szCs w:val="20"/>
              </w:rPr>
              <w:t>2.1.</w:t>
            </w:r>
          </w:p>
        </w:tc>
        <w:tc>
          <w:tcPr>
            <w:tcW w:w="2297" w:type="dxa"/>
            <w:shd w:val="clear" w:color="auto" w:fill="auto"/>
          </w:tcPr>
          <w:p w:rsidR="0000122E" w:rsidRPr="00443FE3" w:rsidRDefault="0000122E" w:rsidP="00077BC1">
            <w:pPr>
              <w:rPr>
                <w:rFonts w:ascii="Times New Roman" w:hAnsi="Times New Roman"/>
                <w:sz w:val="20"/>
                <w:szCs w:val="20"/>
              </w:rPr>
            </w:pPr>
            <w:r w:rsidRPr="00443FE3">
              <w:rPr>
                <w:rFonts w:ascii="Times New Roman" w:hAnsi="Times New Roman"/>
                <w:sz w:val="20"/>
                <w:szCs w:val="20"/>
              </w:rPr>
              <w:t>Федеральный закон от 05.04.2013 N 44-ФЗ</w:t>
            </w:r>
          </w:p>
        </w:tc>
        <w:tc>
          <w:tcPr>
            <w:tcW w:w="1478" w:type="dxa"/>
            <w:shd w:val="clear" w:color="auto" w:fill="auto"/>
          </w:tcPr>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sidRPr="00443FE3">
              <w:rPr>
                <w:rFonts w:ascii="Times New Roman" w:hAnsi="Times New Roman"/>
                <w:sz w:val="20"/>
                <w:szCs w:val="20"/>
              </w:rPr>
              <w:t>2.2.</w:t>
            </w:r>
          </w:p>
        </w:tc>
        <w:tc>
          <w:tcPr>
            <w:tcW w:w="2297" w:type="dxa"/>
            <w:shd w:val="clear" w:color="auto" w:fill="auto"/>
          </w:tcPr>
          <w:p w:rsidR="0000122E" w:rsidRPr="00443FE3" w:rsidRDefault="0000122E" w:rsidP="00077BC1">
            <w:pPr>
              <w:rPr>
                <w:rFonts w:ascii="Times New Roman" w:hAnsi="Times New Roman"/>
                <w:sz w:val="20"/>
                <w:szCs w:val="20"/>
              </w:rPr>
            </w:pPr>
            <w:r w:rsidRPr="00443FE3">
              <w:rPr>
                <w:rFonts w:ascii="Times New Roman" w:hAnsi="Times New Roman"/>
                <w:sz w:val="20"/>
                <w:szCs w:val="20"/>
              </w:rPr>
              <w:t>Федеральный закон от 18.07.2011 N 223-ФЗ</w:t>
            </w:r>
          </w:p>
        </w:tc>
        <w:tc>
          <w:tcPr>
            <w:tcW w:w="1478" w:type="dxa"/>
            <w:shd w:val="clear" w:color="auto" w:fill="auto"/>
          </w:tcPr>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sidRPr="00443FE3">
              <w:rPr>
                <w:rFonts w:ascii="Times New Roman" w:hAnsi="Times New Roman"/>
                <w:sz w:val="20"/>
                <w:szCs w:val="20"/>
              </w:rPr>
              <w:t>2.3.</w:t>
            </w:r>
          </w:p>
        </w:tc>
        <w:tc>
          <w:tcPr>
            <w:tcW w:w="2297" w:type="dxa"/>
            <w:shd w:val="clear" w:color="auto" w:fill="auto"/>
          </w:tcPr>
          <w:p w:rsidR="0000122E" w:rsidRPr="00443FE3" w:rsidRDefault="0000122E" w:rsidP="00077BC1">
            <w:pPr>
              <w:rPr>
                <w:rFonts w:ascii="Times New Roman" w:hAnsi="Times New Roman"/>
                <w:sz w:val="20"/>
                <w:szCs w:val="20"/>
              </w:rPr>
            </w:pPr>
            <w:r w:rsidRPr="00443FE3">
              <w:rPr>
                <w:rFonts w:ascii="Times New Roman" w:hAnsi="Times New Roman"/>
                <w:sz w:val="20"/>
                <w:szCs w:val="20"/>
              </w:rPr>
              <w:t>Постановление Правительства РФ от 01.07.2016 N 615</w:t>
            </w:r>
          </w:p>
        </w:tc>
        <w:tc>
          <w:tcPr>
            <w:tcW w:w="1478" w:type="dxa"/>
            <w:shd w:val="clear" w:color="auto" w:fill="auto"/>
          </w:tcPr>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rPr>
          <w:trHeight w:val="1066"/>
        </w:trPr>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sidRPr="00443FE3">
              <w:rPr>
                <w:rFonts w:ascii="Times New Roman" w:hAnsi="Times New Roman"/>
                <w:sz w:val="20"/>
                <w:szCs w:val="20"/>
              </w:rPr>
              <w:lastRenderedPageBreak/>
              <w:t>2.4.</w:t>
            </w:r>
          </w:p>
        </w:tc>
        <w:tc>
          <w:tcPr>
            <w:tcW w:w="2297" w:type="dxa"/>
            <w:shd w:val="clear" w:color="auto" w:fill="auto"/>
          </w:tcPr>
          <w:p w:rsidR="0000122E" w:rsidRPr="00443FE3" w:rsidRDefault="0000122E" w:rsidP="00077BC1">
            <w:pPr>
              <w:rPr>
                <w:rFonts w:ascii="Times New Roman" w:hAnsi="Times New Roman"/>
                <w:sz w:val="20"/>
                <w:szCs w:val="20"/>
              </w:rPr>
            </w:pPr>
            <w:r w:rsidRPr="00443FE3">
              <w:rPr>
                <w:rFonts w:ascii="Times New Roman" w:hAnsi="Times New Roman"/>
                <w:sz w:val="20"/>
                <w:szCs w:val="20"/>
              </w:rPr>
              <w:t>Федеральный закон от 30.12.2004 N 214-ФЗ</w:t>
            </w:r>
          </w:p>
        </w:tc>
        <w:tc>
          <w:tcPr>
            <w:tcW w:w="1478" w:type="dxa"/>
            <w:shd w:val="clear" w:color="auto" w:fill="auto"/>
          </w:tcPr>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sidRPr="00443FE3">
              <w:rPr>
                <w:rFonts w:ascii="Times New Roman" w:hAnsi="Times New Roman"/>
                <w:sz w:val="20"/>
                <w:szCs w:val="20"/>
              </w:rPr>
              <w:t>3.</w:t>
            </w:r>
          </w:p>
        </w:tc>
        <w:tc>
          <w:tcPr>
            <w:tcW w:w="2297" w:type="dxa"/>
            <w:shd w:val="clear" w:color="auto" w:fill="auto"/>
          </w:tcPr>
          <w:p w:rsidR="0000122E" w:rsidRPr="00443FE3" w:rsidRDefault="0000122E" w:rsidP="00077BC1">
            <w:pPr>
              <w:rPr>
                <w:rFonts w:ascii="Times New Roman" w:hAnsi="Times New Roman"/>
                <w:sz w:val="20"/>
                <w:szCs w:val="20"/>
              </w:rPr>
            </w:pPr>
            <w:r w:rsidRPr="00443FE3">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00122E" w:rsidRPr="00443FE3" w:rsidRDefault="0000122E" w:rsidP="00077BC1">
            <w:pPr>
              <w:jc w:val="center"/>
              <w:rPr>
                <w:rFonts w:ascii="Times New Roman" w:hAnsi="Times New Roman"/>
                <w:sz w:val="20"/>
                <w:szCs w:val="20"/>
              </w:rPr>
            </w:pPr>
            <w:r w:rsidRPr="00443FE3">
              <w:rPr>
                <w:rFonts w:ascii="Times New Roman" w:hAnsi="Times New Roman"/>
                <w:sz w:val="20"/>
                <w:szCs w:val="20"/>
              </w:rPr>
              <w:t>(Указать наименование, ИНН банка)</w:t>
            </w: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Pr>
                <w:rFonts w:ascii="Times New Roman" w:hAnsi="Times New Roman"/>
                <w:sz w:val="20"/>
                <w:szCs w:val="20"/>
              </w:rPr>
              <w:t>4.</w:t>
            </w:r>
          </w:p>
        </w:tc>
        <w:tc>
          <w:tcPr>
            <w:tcW w:w="2297" w:type="dxa"/>
            <w:shd w:val="clear" w:color="auto" w:fill="auto"/>
          </w:tcPr>
          <w:p w:rsidR="0000122E" w:rsidRPr="007F7205" w:rsidRDefault="0000122E" w:rsidP="00077BC1">
            <w:pPr>
              <w:spacing w:after="0" w:line="0" w:lineRule="atLeast"/>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A47334">
              <w:rPr>
                <w:rFonts w:ascii="Times New Roman" w:eastAsiaTheme="minorHAnsi" w:hAnsi="Times New Roman"/>
                <w:sz w:val="20"/>
                <w:szCs w:val="20"/>
                <w:lang w:eastAsia="en-US"/>
              </w:rPr>
              <w:t>плата обеспечения заявки на участие в закупке работ в це</w:t>
            </w:r>
            <w:r>
              <w:rPr>
                <w:rFonts w:ascii="Times New Roman" w:eastAsiaTheme="minorHAnsi" w:hAnsi="Times New Roman"/>
                <w:sz w:val="20"/>
                <w:szCs w:val="20"/>
                <w:lang w:eastAsia="en-US"/>
              </w:rPr>
              <w:t>лях заключения договора подряда</w:t>
            </w:r>
          </w:p>
        </w:tc>
        <w:tc>
          <w:tcPr>
            <w:tcW w:w="1478"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Pr>
                <w:rFonts w:ascii="Times New Roman" w:hAnsi="Times New Roman"/>
                <w:sz w:val="20"/>
                <w:szCs w:val="20"/>
              </w:rPr>
              <w:t>5.</w:t>
            </w:r>
          </w:p>
        </w:tc>
        <w:tc>
          <w:tcPr>
            <w:tcW w:w="2297" w:type="dxa"/>
            <w:shd w:val="clear" w:color="auto" w:fill="auto"/>
          </w:tcPr>
          <w:p w:rsidR="0000122E" w:rsidRPr="00A47334" w:rsidRDefault="0000122E" w:rsidP="00077BC1">
            <w:pPr>
              <w:widowControl w:val="0"/>
              <w:tabs>
                <w:tab w:val="left" w:pos="318"/>
              </w:tabs>
              <w:spacing w:after="0" w:line="0" w:lineRule="atLeast"/>
              <w:rPr>
                <w:rFonts w:ascii="Times New Roman" w:hAnsi="Times New Roman"/>
                <w:sz w:val="20"/>
                <w:szCs w:val="20"/>
                <w:lang w:eastAsia="en-US"/>
              </w:rPr>
            </w:pPr>
            <w:r>
              <w:rPr>
                <w:rFonts w:ascii="Times New Roman" w:hAnsi="Times New Roman"/>
                <w:sz w:val="20"/>
                <w:szCs w:val="20"/>
                <w:lang w:eastAsia="en-US"/>
              </w:rPr>
              <w:t>П</w:t>
            </w:r>
            <w:r w:rsidRPr="00A47334">
              <w:rPr>
                <w:rFonts w:ascii="Times New Roman" w:hAnsi="Times New Roman"/>
                <w:sz w:val="20"/>
                <w:szCs w:val="20"/>
                <w:lang w:eastAsia="en-US"/>
              </w:rPr>
              <w:t xml:space="preserve">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w:t>
            </w:r>
            <w:r w:rsidRPr="00A47334">
              <w:rPr>
                <w:rFonts w:ascii="Times New Roman" w:hAnsi="Times New Roman"/>
                <w:sz w:val="20"/>
                <w:szCs w:val="20"/>
                <w:lang w:eastAsia="en-US"/>
              </w:rPr>
              <w:lastRenderedPageBreak/>
              <w:t>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 w:val="20"/>
                <w:szCs w:val="20"/>
                <w:lang w:eastAsia="en-US"/>
              </w:rPr>
              <w:t>униципально-частном партнерстве</w:t>
            </w:r>
          </w:p>
        </w:tc>
        <w:tc>
          <w:tcPr>
            <w:tcW w:w="1478"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c>
          <w:tcPr>
            <w:tcW w:w="1140" w:type="dxa"/>
            <w:gridSpan w:val="2"/>
            <w:shd w:val="clear" w:color="auto" w:fill="auto"/>
          </w:tcPr>
          <w:p w:rsidR="0000122E" w:rsidRPr="00443FE3" w:rsidRDefault="0000122E" w:rsidP="00077BC1">
            <w:pPr>
              <w:ind w:left="624"/>
              <w:jc w:val="center"/>
              <w:rPr>
                <w:rFonts w:ascii="Times New Roman" w:hAnsi="Times New Roman"/>
                <w:sz w:val="20"/>
                <w:szCs w:val="20"/>
              </w:rPr>
            </w:pPr>
            <w:r>
              <w:rPr>
                <w:rFonts w:ascii="Times New Roman" w:hAnsi="Times New Roman"/>
                <w:sz w:val="20"/>
                <w:szCs w:val="20"/>
              </w:rPr>
              <w:t>6.</w:t>
            </w:r>
          </w:p>
        </w:tc>
        <w:tc>
          <w:tcPr>
            <w:tcW w:w="2297" w:type="dxa"/>
            <w:shd w:val="clear" w:color="auto" w:fill="auto"/>
          </w:tcPr>
          <w:p w:rsidR="0000122E" w:rsidRPr="00A47334" w:rsidRDefault="0000122E" w:rsidP="00077BC1">
            <w:pPr>
              <w:rPr>
                <w:rFonts w:ascii="Times New Roman" w:hAnsi="Times New Roman"/>
                <w:sz w:val="20"/>
                <w:szCs w:val="20"/>
              </w:rPr>
            </w:pPr>
            <w:r>
              <w:rPr>
                <w:rFonts w:ascii="Times New Roman" w:hAnsi="Times New Roman"/>
                <w:sz w:val="20"/>
                <w:szCs w:val="20"/>
              </w:rPr>
              <w:t>П</w:t>
            </w:r>
            <w:r w:rsidRPr="00A47334">
              <w:rPr>
                <w:rFonts w:ascii="Times New Roman" w:hAnsi="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478"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3923F0" w:rsidTr="0000122E">
        <w:trPr>
          <w:trHeight w:val="305"/>
        </w:trPr>
        <w:tc>
          <w:tcPr>
            <w:tcW w:w="4915" w:type="dxa"/>
            <w:gridSpan w:val="4"/>
            <w:shd w:val="clear" w:color="auto" w:fill="auto"/>
          </w:tcPr>
          <w:p w:rsidR="0000122E" w:rsidRPr="00443FE3" w:rsidRDefault="0000122E" w:rsidP="00077BC1">
            <w:pPr>
              <w:ind w:left="624"/>
              <w:jc w:val="center"/>
              <w:rPr>
                <w:rFonts w:ascii="Times New Roman" w:hAnsi="Times New Roman"/>
                <w:sz w:val="20"/>
                <w:szCs w:val="20"/>
              </w:rPr>
            </w:pPr>
            <w:r w:rsidRPr="00443FE3">
              <w:rPr>
                <w:rFonts w:ascii="Times New Roman" w:hAnsi="Times New Roman"/>
                <w:sz w:val="20"/>
                <w:szCs w:val="20"/>
              </w:rPr>
              <w:t xml:space="preserve">Итого </w:t>
            </w: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gridSpan w:val="2"/>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39"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5" w:type="dxa"/>
            <w:shd w:val="clear" w:color="auto" w:fill="auto"/>
          </w:tcPr>
          <w:p w:rsidR="0000122E" w:rsidRPr="00443FE3" w:rsidRDefault="0000122E" w:rsidP="00077BC1">
            <w:pPr>
              <w:jc w:val="center"/>
              <w:rPr>
                <w:rFonts w:ascii="Times New Roman" w:hAnsi="Times New Roman"/>
                <w:sz w:val="20"/>
                <w:szCs w:val="20"/>
              </w:rPr>
            </w:pPr>
          </w:p>
        </w:tc>
        <w:tc>
          <w:tcPr>
            <w:tcW w:w="776" w:type="dxa"/>
            <w:shd w:val="clear" w:color="auto" w:fill="auto"/>
          </w:tcPr>
          <w:p w:rsidR="0000122E" w:rsidRPr="00443FE3" w:rsidRDefault="0000122E" w:rsidP="00077BC1">
            <w:pPr>
              <w:jc w:val="center"/>
              <w:rPr>
                <w:rFonts w:ascii="Times New Roman" w:hAnsi="Times New Roman"/>
                <w:sz w:val="20"/>
                <w:szCs w:val="20"/>
              </w:rPr>
            </w:pPr>
          </w:p>
        </w:tc>
        <w:tc>
          <w:tcPr>
            <w:tcW w:w="1353" w:type="dxa"/>
            <w:gridSpan w:val="2"/>
            <w:shd w:val="clear" w:color="auto" w:fill="auto"/>
          </w:tcPr>
          <w:p w:rsidR="0000122E" w:rsidRPr="00443FE3" w:rsidRDefault="0000122E" w:rsidP="00077BC1">
            <w:pPr>
              <w:jc w:val="center"/>
              <w:rPr>
                <w:rFonts w:ascii="Times New Roman" w:hAnsi="Times New Roman"/>
                <w:sz w:val="20"/>
                <w:szCs w:val="20"/>
              </w:rPr>
            </w:pPr>
          </w:p>
        </w:tc>
      </w:tr>
      <w:tr w:rsidR="0000122E" w:rsidRPr="000823CD" w:rsidTr="00001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9" w:type="dxa"/>
          <w:wAfter w:w="360" w:type="dxa"/>
          <w:trHeight w:val="2458"/>
        </w:trPr>
        <w:tc>
          <w:tcPr>
            <w:tcW w:w="7502" w:type="dxa"/>
            <w:gridSpan w:val="7"/>
            <w:shd w:val="clear" w:color="auto" w:fill="auto"/>
          </w:tcPr>
          <w:p w:rsidR="0000122E" w:rsidRPr="000823CD" w:rsidRDefault="0000122E" w:rsidP="00077BC1">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00122E" w:rsidRPr="000823CD" w:rsidRDefault="0000122E" w:rsidP="00077BC1">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00122E" w:rsidRPr="00421FF0" w:rsidRDefault="0000122E" w:rsidP="00077BC1">
            <w:pPr>
              <w:rPr>
                <w:rFonts w:ascii="Times New Roman" w:eastAsia="Calibri" w:hAnsi="Times New Roman"/>
                <w:lang w:eastAsia="en-US"/>
              </w:rPr>
            </w:pP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 (ФИО)</w:t>
            </w:r>
          </w:p>
          <w:p w:rsidR="0000122E" w:rsidRPr="000823CD" w:rsidRDefault="0000122E" w:rsidP="00077BC1">
            <w:pPr>
              <w:jc w:val="center"/>
              <w:rPr>
                <w:rFonts w:ascii="Times New Roman" w:hAnsi="Times New Roman"/>
                <w:sz w:val="28"/>
                <w:szCs w:val="28"/>
              </w:rPr>
            </w:pPr>
          </w:p>
        </w:tc>
        <w:tc>
          <w:tcPr>
            <w:tcW w:w="7354" w:type="dxa"/>
            <w:gridSpan w:val="10"/>
            <w:shd w:val="clear" w:color="auto" w:fill="auto"/>
          </w:tcPr>
          <w:p w:rsidR="0000122E" w:rsidRPr="000823CD" w:rsidRDefault="0000122E" w:rsidP="00077BC1">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00122E" w:rsidRPr="000823CD" w:rsidRDefault="0000122E" w:rsidP="00077BC1">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00122E" w:rsidRPr="00421FF0" w:rsidRDefault="0000122E" w:rsidP="00077BC1">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Pr>
                <w:rFonts w:ascii="Times New Roman" w:hAnsi="Times New Roman"/>
                <w:i/>
                <w:lang w:eastAsia="en-US"/>
              </w:rPr>
              <w:t xml:space="preserve">                   </w:t>
            </w:r>
            <w:r w:rsidRPr="00421FF0">
              <w:rPr>
                <w:rFonts w:ascii="Times New Roman" w:hAnsi="Times New Roman"/>
                <w:i/>
                <w:lang w:eastAsia="en-US"/>
              </w:rPr>
              <w:t xml:space="preserve">(ФИО) </w:t>
            </w:r>
          </w:p>
          <w:p w:rsidR="0000122E" w:rsidRPr="000823CD" w:rsidRDefault="0000122E" w:rsidP="00077BC1">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00122E" w:rsidRPr="00421FF0" w:rsidRDefault="0000122E" w:rsidP="00077BC1">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(ФИО)</w:t>
            </w:r>
          </w:p>
        </w:tc>
      </w:tr>
    </w:tbl>
    <w:p w:rsidR="0000122E" w:rsidRPr="00421FF0" w:rsidRDefault="0000122E" w:rsidP="0000122E">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lastRenderedPageBreak/>
        <w:t>Примечан</w:t>
      </w:r>
      <w:bookmarkStart w:id="1" w:name="_GoBack"/>
      <w:bookmarkEnd w:id="1"/>
      <w:r w:rsidRPr="00421FF0">
        <w:rPr>
          <w:rFonts w:ascii="Times New Roman" w:eastAsia="Calibri" w:hAnsi="Times New Roman"/>
          <w:b/>
          <w:sz w:val="20"/>
          <w:szCs w:val="20"/>
          <w:lang w:eastAsia="en-US"/>
        </w:rPr>
        <w:t>ие:</w:t>
      </w:r>
    </w:p>
    <w:p w:rsidR="0000122E" w:rsidRPr="00421FF0" w:rsidRDefault="0000122E" w:rsidP="0000122E">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1. </w:t>
      </w: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00122E" w:rsidRPr="00421FF0" w:rsidRDefault="0000122E" w:rsidP="0000122E">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2. </w:t>
      </w:r>
      <w:r w:rsidRPr="00421FF0">
        <w:rPr>
          <w:rFonts w:ascii="Times New Roman" w:eastAsia="Calibri" w:hAnsi="Times New Roman"/>
          <w:sz w:val="20"/>
          <w:szCs w:val="20"/>
          <w:lang w:eastAsia="en-US"/>
        </w:rPr>
        <w:t>После заключения договора займа План может быть скорректирован заемщиком без согласования с Ассоциацией, такое изменение возможно:</w:t>
      </w:r>
    </w:p>
    <w:p w:rsidR="0000122E" w:rsidRPr="00421FF0" w:rsidRDefault="0000122E" w:rsidP="0000122E">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00122E" w:rsidRPr="00421FF0" w:rsidRDefault="0000122E" w:rsidP="0000122E">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00122E" w:rsidRPr="00421FF0" w:rsidRDefault="0000122E" w:rsidP="0000122E">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w:t>
      </w:r>
      <w:r>
        <w:rPr>
          <w:rFonts w:ascii="Times New Roman" w:eastAsia="Calibri" w:hAnsi="Times New Roman"/>
          <w:sz w:val="20"/>
          <w:szCs w:val="20"/>
          <w:lang w:eastAsia="en-US"/>
        </w:rPr>
        <w:t xml:space="preserve">  </w:t>
      </w:r>
      <w:r w:rsidRPr="00421FF0">
        <w:rPr>
          <w:rFonts w:ascii="Times New Roman" w:eastAsia="Calibri" w:hAnsi="Times New Roman"/>
          <w:sz w:val="20"/>
          <w:szCs w:val="20"/>
          <w:lang w:eastAsia="en-US"/>
        </w:rPr>
        <w:t xml:space="preserve"> от поставщиков товаров.</w:t>
      </w:r>
    </w:p>
    <w:p w:rsidR="00FE5ABE" w:rsidRPr="0000122E" w:rsidRDefault="0000122E" w:rsidP="0000122E">
      <w:pPr>
        <w:spacing w:after="0" w:line="0" w:lineRule="atLeast"/>
        <w:ind w:left="284"/>
      </w:pPr>
      <w:r>
        <w:rPr>
          <w:rFonts w:ascii="Times New Roman" w:eastAsia="Calibri" w:hAnsi="Times New Roman"/>
          <w:sz w:val="20"/>
          <w:szCs w:val="20"/>
          <w:lang w:eastAsia="en-US"/>
        </w:rPr>
        <w:t xml:space="preserve">3. </w:t>
      </w:r>
      <w:r w:rsidRPr="00421FF0">
        <w:rPr>
          <w:rFonts w:ascii="Times New Roman" w:eastAsia="Calibri" w:hAnsi="Times New Roman"/>
          <w:sz w:val="20"/>
          <w:szCs w:val="20"/>
          <w:lang w:eastAsia="en-US"/>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eastAsia="Calibri" w:hAnsi="Times New Roman"/>
          <w:sz w:val="20"/>
          <w:szCs w:val="20"/>
          <w:lang w:eastAsia="en-US"/>
        </w:rPr>
        <w:t>ределения цены поставки товаров.</w:t>
      </w:r>
      <w:r w:rsidRPr="0000122E">
        <w:rPr>
          <w:rFonts w:ascii="Times New Roman" w:eastAsia="Calibri" w:hAnsi="Times New Roman"/>
          <w:sz w:val="20"/>
          <w:szCs w:val="20"/>
          <w:lang w:eastAsia="en-US"/>
        </w:rPr>
        <w:t xml:space="preserve"> </w:t>
      </w:r>
    </w:p>
    <w:sectPr w:rsidR="00FE5ABE" w:rsidRPr="0000122E" w:rsidSect="000012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2E"/>
    <w:rsid w:val="0000122E"/>
    <w:rsid w:val="00FE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5BBF"/>
  <w15:chartTrackingRefBased/>
  <w15:docId w15:val="{1318CD99-532F-4332-B809-D2E3E3FD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2E"/>
    <w:rPr>
      <w:rFonts w:ascii="Calibri" w:eastAsia="Times New Roman" w:hAnsi="Calibri" w:cs="Times New Roman"/>
      <w:lang w:eastAsia="ru-RU"/>
    </w:rPr>
  </w:style>
  <w:style w:type="paragraph" w:styleId="1">
    <w:name w:val="heading 1"/>
    <w:basedOn w:val="a"/>
    <w:next w:val="a"/>
    <w:link w:val="10"/>
    <w:qFormat/>
    <w:rsid w:val="0000122E"/>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22E"/>
    <w:rPr>
      <w:rFonts w:ascii="Arial" w:eastAsia="Arial" w:hAnsi="Arial" w:cs="Times New Roman"/>
      <w:color w:val="000000"/>
      <w:sz w:val="40"/>
      <w:szCs w:val="4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Конченко Лариса Александровна</dc:creator>
  <cp:keywords/>
  <dc:description/>
  <cp:lastModifiedBy>Конченко Лариса Александровна</cp:lastModifiedBy>
  <cp:revision>1</cp:revision>
  <dcterms:created xsi:type="dcterms:W3CDTF">2021-04-15T13:53:00Z</dcterms:created>
  <dcterms:modified xsi:type="dcterms:W3CDTF">2021-04-15T13:56:00Z</dcterms:modified>
</cp:coreProperties>
</file>