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53C" w:rsidRPr="00107322" w:rsidRDefault="0051253C" w:rsidP="0051253C">
      <w:pPr>
        <w:pStyle w:val="3"/>
        <w:jc w:val="right"/>
        <w:rPr>
          <w:rFonts w:ascii="Times New Roman" w:hAnsi="Times New Roman" w:cs="Times New Roman"/>
        </w:rPr>
      </w:pPr>
      <w:bookmarkStart w:id="0" w:name="_Toc776666"/>
      <w:r>
        <w:rPr>
          <w:rFonts w:ascii="Times New Roman" w:hAnsi="Times New Roman" w:cs="Times New Roman"/>
          <w:i/>
          <w:iCs/>
        </w:rPr>
        <w:t>Приложение 4</w:t>
      </w:r>
      <w:r w:rsidRPr="00107322">
        <w:rPr>
          <w:rFonts w:ascii="Times New Roman" w:hAnsi="Times New Roman" w:cs="Times New Roman"/>
          <w:i/>
          <w:iCs/>
        </w:rPr>
        <w:br/>
        <w:t>Положение о ДПО</w:t>
      </w:r>
      <w:bookmarkEnd w:id="0"/>
      <w:r>
        <w:rPr>
          <w:rFonts w:ascii="Times New Roman" w:hAnsi="Times New Roman" w:cs="Times New Roman"/>
          <w:i/>
          <w:iCs/>
        </w:rPr>
        <w:t xml:space="preserve"> и НОК</w:t>
      </w:r>
    </w:p>
    <w:p w:rsidR="0051253C" w:rsidRDefault="0051253C" w:rsidP="0051253C">
      <w:pPr>
        <w:autoSpaceDE w:val="0"/>
        <w:autoSpaceDN w:val="0"/>
        <w:adjustRightInd w:val="0"/>
        <w:jc w:val="center"/>
        <w:rPr>
          <w:rFonts w:ascii="Times New Roman" w:hAnsi="Times New Roman" w:cs="Times New Roman"/>
          <w:b/>
          <w:bCs/>
          <w:color w:val="auto"/>
          <w:sz w:val="28"/>
          <w:szCs w:val="28"/>
        </w:rPr>
      </w:pPr>
    </w:p>
    <w:p w:rsidR="0051253C" w:rsidRPr="004E1C0E" w:rsidRDefault="0051253C" w:rsidP="0051253C">
      <w:pPr>
        <w:autoSpaceDE w:val="0"/>
        <w:autoSpaceDN w:val="0"/>
        <w:adjustRightInd w:val="0"/>
        <w:jc w:val="center"/>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ПОЛОЖЕНИЕ</w:t>
      </w:r>
    </w:p>
    <w:p w:rsidR="0051253C" w:rsidRPr="004E1C0E" w:rsidRDefault="0051253C" w:rsidP="0051253C">
      <w:pPr>
        <w:autoSpaceDE w:val="0"/>
        <w:autoSpaceDN w:val="0"/>
        <w:adjustRightInd w:val="0"/>
        <w:jc w:val="center"/>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О ПЛАНИРОВАНИИ И ОРГАНИЗАЦИИ ДОПОЛНИТЕЛЬНОГО</w:t>
      </w:r>
    </w:p>
    <w:p w:rsidR="0051253C" w:rsidRPr="004E1C0E" w:rsidRDefault="0051253C" w:rsidP="0051253C">
      <w:pPr>
        <w:autoSpaceDE w:val="0"/>
        <w:autoSpaceDN w:val="0"/>
        <w:adjustRightInd w:val="0"/>
        <w:jc w:val="center"/>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ПРОФЕССИОНАЛЬНОГО ОБРАЗОВАНИЯ И НЕЗАВИСИМОЙ ОЦЕНКИ КВАЛИФИКАЦИИ РУКОВОДИТЕЛЕЙ И СПЕЦИАЛИСТОВ ОРГАНИЗАЦИЙ – ЧЛЕНОВ</w:t>
      </w:r>
      <w:r>
        <w:rPr>
          <w:rFonts w:ascii="Times New Roman" w:hAnsi="Times New Roman" w:cs="Times New Roman"/>
          <w:b/>
          <w:bCs/>
          <w:color w:val="auto"/>
          <w:sz w:val="28"/>
          <w:szCs w:val="28"/>
        </w:rPr>
        <w:t xml:space="preserve"> </w:t>
      </w:r>
      <w:r w:rsidRPr="00B514A5">
        <w:rPr>
          <w:rFonts w:ascii="Times New Roman" w:hAnsi="Times New Roman" w:cs="Times New Roman"/>
          <w:b/>
          <w:bCs/>
          <w:color w:val="auto"/>
          <w:sz w:val="28"/>
          <w:szCs w:val="28"/>
        </w:rPr>
        <w:t>СРО «СОЮЗАТОМГЕО»</w:t>
      </w:r>
      <w:r w:rsidRPr="004E1C0E">
        <w:rPr>
          <w:rFonts w:ascii="Times New Roman" w:hAnsi="Times New Roman" w:cs="Times New Roman"/>
          <w:b/>
          <w:bCs/>
          <w:color w:val="auto"/>
          <w:sz w:val="28"/>
          <w:szCs w:val="28"/>
        </w:rPr>
        <w:t xml:space="preserve"> </w:t>
      </w:r>
    </w:p>
    <w:p w:rsidR="0051253C" w:rsidRPr="004E1C0E" w:rsidRDefault="0051253C" w:rsidP="0051253C">
      <w:pPr>
        <w:spacing w:line="360" w:lineRule="auto"/>
        <w:ind w:firstLine="720"/>
        <w:jc w:val="center"/>
        <w:rPr>
          <w:rFonts w:ascii="Times New Roman" w:hAnsi="Times New Roman" w:cs="Times New Roman"/>
          <w:b/>
          <w:bCs/>
          <w:color w:val="auto"/>
          <w:sz w:val="28"/>
          <w:szCs w:val="28"/>
        </w:rPr>
      </w:pPr>
    </w:p>
    <w:p w:rsidR="0051253C" w:rsidRPr="004E1C0E" w:rsidRDefault="0051253C" w:rsidP="0051253C">
      <w:pPr>
        <w:autoSpaceDE w:val="0"/>
        <w:autoSpaceDN w:val="0"/>
        <w:adjustRightInd w:val="0"/>
        <w:spacing w:line="360" w:lineRule="auto"/>
        <w:ind w:firstLine="851"/>
        <w:contextualSpacing/>
        <w:jc w:val="center"/>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lang w:val="en-US"/>
        </w:rPr>
        <w:t>I</w:t>
      </w:r>
      <w:r w:rsidRPr="004E1C0E">
        <w:rPr>
          <w:rFonts w:ascii="Times New Roman" w:hAnsi="Times New Roman" w:cs="Times New Roman"/>
          <w:b/>
          <w:bCs/>
          <w:color w:val="auto"/>
          <w:sz w:val="28"/>
          <w:szCs w:val="28"/>
        </w:rPr>
        <w:t>. Общие положения</w:t>
      </w:r>
    </w:p>
    <w:p w:rsidR="0051253C"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B514A5">
        <w:rPr>
          <w:rFonts w:ascii="Times New Roman" w:hAnsi="Times New Roman" w:cs="Times New Roman"/>
          <w:bCs/>
          <w:color w:val="auto"/>
          <w:sz w:val="28"/>
          <w:szCs w:val="28"/>
        </w:rPr>
        <w:t>1.1.</w:t>
      </w:r>
      <w:r w:rsidRPr="00B514A5">
        <w:rPr>
          <w:rFonts w:ascii="Times New Roman" w:hAnsi="Times New Roman" w:cs="Times New Roman"/>
          <w:bCs/>
          <w:color w:val="auto"/>
          <w:sz w:val="28"/>
          <w:szCs w:val="28"/>
        </w:rPr>
        <w:tab/>
        <w:t>Настоящее Положение определяет порядок планирования                                и проведения дополнительного профессионального образования руководителей и специалистов (далее по Приложению 4 «Специалисты») организаций - членов СРО «СОЮЗАТОМГЕО» (далее – членов Ассоциации), а также определяет порядок планирования и проведения независимой оценки квалификации руководителей и специалистов членов Ассоциации по квалификации 10.01700.01 «Главный инженер проекта (Специалист по организации инженерных изысканий) (7 уровень квалификации)»</w:t>
      </w:r>
      <w:r>
        <w:rPr>
          <w:rFonts w:ascii="Times New Roman" w:hAnsi="Times New Roman" w:cs="Times New Roman"/>
          <w:bCs/>
          <w:color w:val="auto"/>
          <w:sz w:val="28"/>
          <w:szCs w:val="28"/>
        </w:rPr>
        <w:t>.</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1.2.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Специалиста, обеспечение соответствия его квалификации меняющимся условиям профессиональной деятельности.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1.3. Независимая оценка квалификации – процедура подтверждения Специалистом соответствия своих знаний, умений, опыта, навыков и образования квалификационным требованиям соответствующего профессионального стандарта.</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w:t>
      </w:r>
      <w:r w:rsidRPr="004E1C0E">
        <w:rPr>
          <w:rFonts w:ascii="Times New Roman" w:hAnsi="Times New Roman" w:cs="Times New Roman"/>
          <w:bCs/>
          <w:color w:val="auto"/>
          <w:sz w:val="28"/>
          <w:szCs w:val="28"/>
        </w:rPr>
        <w:tab/>
        <w:t>Положение разработано в соответствии со следующими нормативно-правовыми документами: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Градостроительный кодекс Российской Федерации;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Трудовой кодекс Российской Федерации;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 xml:space="preserve">- </w:t>
      </w:r>
      <w:r w:rsidRPr="004E1C0E">
        <w:rPr>
          <w:rFonts w:ascii="Times New Roman" w:hAnsi="Times New Roman" w:cs="Times New Roman"/>
          <w:bCs/>
          <w:color w:val="auto"/>
          <w:sz w:val="28"/>
          <w:szCs w:val="28"/>
        </w:rPr>
        <w:t>Закон Российской Федерации от 01.12.2007г.</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 xml:space="preserve">315-ФЗ                                            «О саморегулируемых организациях»;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Закон Российской Федерации от 29.12.2012г.</w:t>
      </w:r>
      <w:r>
        <w:rPr>
          <w:rFonts w:ascii="Times New Roman" w:hAnsi="Times New Roman" w:cs="Times New Roman"/>
          <w:bCs/>
          <w:color w:val="auto"/>
          <w:sz w:val="28"/>
          <w:szCs w:val="28"/>
        </w:rPr>
        <w:t xml:space="preserve"> №273-ФЗ</w:t>
      </w:r>
      <w:r w:rsidRPr="004E1C0E">
        <w:rPr>
          <w:rFonts w:ascii="Times New Roman" w:hAnsi="Times New Roman" w:cs="Times New Roman"/>
          <w:bCs/>
          <w:color w:val="auto"/>
          <w:sz w:val="28"/>
          <w:szCs w:val="28"/>
        </w:rPr>
        <w:t xml:space="preserve"> «Об образовании в Российской Федерации»;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Закон Российской Федерации от 03.07.2016г.</w:t>
      </w:r>
      <w:r>
        <w:rPr>
          <w:rFonts w:ascii="Times New Roman" w:hAnsi="Times New Roman" w:cs="Times New Roman"/>
          <w:bCs/>
          <w:color w:val="auto"/>
          <w:sz w:val="28"/>
          <w:szCs w:val="28"/>
        </w:rPr>
        <w:t xml:space="preserve"> №238-ФЗ</w:t>
      </w:r>
      <w:r w:rsidRPr="004E1C0E">
        <w:rPr>
          <w:rFonts w:ascii="Times New Roman" w:hAnsi="Times New Roman" w:cs="Times New Roman"/>
          <w:bCs/>
          <w:color w:val="auto"/>
          <w:sz w:val="28"/>
          <w:szCs w:val="28"/>
        </w:rPr>
        <w:t xml:space="preserve"> «О независимой оценке квалификации»;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Закон Российской Федерации от 22.07.2016 г. № 239-ФЗ «О внесении изменений в Трудовой кодекс Российской Федерации в связи с принятием Федерального закона «О независимой оценке квалификации»;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Постановление Правительства Российской Федерации от 11.05.2017</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№559 «Об 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Постановление Правительства Российской Федерации от 16.11.2016 № 1204 «Об утверждении правил проведения центром оценки квалификации независимой оценки квалификации»;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Приказ Министерства образования и науки Российской Федерации        </w:t>
      </w:r>
      <w:r>
        <w:rPr>
          <w:rFonts w:ascii="Times New Roman" w:hAnsi="Times New Roman" w:cs="Times New Roman"/>
          <w:bCs/>
          <w:color w:val="auto"/>
          <w:sz w:val="28"/>
          <w:szCs w:val="28"/>
        </w:rPr>
        <w:t xml:space="preserve">           от 01 июля 2013 г. №</w:t>
      </w:r>
      <w:r w:rsidRPr="004E1C0E">
        <w:rPr>
          <w:rFonts w:ascii="Times New Roman" w:hAnsi="Times New Roman" w:cs="Times New Roman"/>
          <w:bCs/>
          <w:color w:val="auto"/>
          <w:sz w:val="28"/>
          <w:szCs w:val="28"/>
        </w:rPr>
        <w:t>499 «Об утверждении Порядка организации и осуществления образовательной деятельности по дополнительным профессиональным программам»;</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Приказ Министерства строительства и жилищно-коммунального хозяйства Российской Федерации от 06.11.2020 г. № 672/пр "Об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lastRenderedPageBreak/>
        <w:t>- Приказ Министерства строительства и жилищно-коммунального хозяйства Российской Федерации от 15.04.2021 г. № 286/пр «Об утверждении перечня документов, подтверждающих соответствие физического лица минимальным требованиям, установленным частью 10 статьи 55.5-1 Градостроительного кодекса Российской Федерации, состава сведений, в</w:t>
      </w:r>
      <w:r>
        <w:rPr>
          <w:rFonts w:ascii="Times New Roman" w:hAnsi="Times New Roman" w:cs="Times New Roman"/>
          <w:bCs/>
          <w:color w:val="auto"/>
          <w:sz w:val="28"/>
          <w:szCs w:val="28"/>
        </w:rPr>
        <w:t>ключаемых в н</w:t>
      </w:r>
      <w:r w:rsidRPr="004E1C0E">
        <w:rPr>
          <w:rFonts w:ascii="Times New Roman" w:hAnsi="Times New Roman" w:cs="Times New Roman"/>
          <w:bCs/>
          <w:color w:val="auto"/>
          <w:sz w:val="28"/>
          <w:szCs w:val="28"/>
        </w:rPr>
        <w:t>ациональные реестры специалистов</w:t>
      </w:r>
      <w:r>
        <w:rPr>
          <w:rFonts w:ascii="Times New Roman" w:hAnsi="Times New Roman" w:cs="Times New Roman"/>
          <w:bCs/>
          <w:color w:val="auto"/>
          <w:sz w:val="28"/>
          <w:szCs w:val="28"/>
        </w:rPr>
        <w:t>, порядка внесения изменений в н</w:t>
      </w:r>
      <w:r w:rsidRPr="004E1C0E">
        <w:rPr>
          <w:rFonts w:ascii="Times New Roman" w:hAnsi="Times New Roman" w:cs="Times New Roman"/>
          <w:bCs/>
          <w:color w:val="auto"/>
          <w:sz w:val="28"/>
          <w:szCs w:val="28"/>
        </w:rPr>
        <w:t>ациональные реестры специалистов, оснований для отказа во включении сведений о физическом лице в соответствующий национальный реестр специалистов, перечня случаев, при которых сведения о физическом лице исключаются из национального реестра специалистов»;</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Приказ Министерства здравоохранения и социального развития Российской Федерации от 23.04.2008 г. № 188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архитектуры и градостроительной деятельности»;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Приказ Министерства здравоохранения и социального развития Российской Федерации от 10.12.2009 № 977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организаций атомной энергетики».</w:t>
      </w:r>
    </w:p>
    <w:p w:rsidR="0051253C" w:rsidRPr="004E1C0E" w:rsidRDefault="0051253C" w:rsidP="0051253C">
      <w:pPr>
        <w:autoSpaceDE w:val="0"/>
        <w:autoSpaceDN w:val="0"/>
        <w:adjustRightInd w:val="0"/>
        <w:spacing w:line="360" w:lineRule="auto"/>
        <w:ind w:firstLine="851"/>
        <w:contextualSpacing/>
        <w:jc w:val="center"/>
        <w:rPr>
          <w:rFonts w:ascii="Times New Roman" w:hAnsi="Times New Roman" w:cs="Times New Roman"/>
          <w:b/>
          <w:bCs/>
          <w:color w:val="auto"/>
          <w:sz w:val="28"/>
          <w:szCs w:val="28"/>
        </w:rPr>
      </w:pPr>
    </w:p>
    <w:p w:rsidR="0051253C" w:rsidRPr="004E1C0E" w:rsidRDefault="0051253C" w:rsidP="0051253C">
      <w:pPr>
        <w:autoSpaceDE w:val="0"/>
        <w:autoSpaceDN w:val="0"/>
        <w:adjustRightInd w:val="0"/>
        <w:spacing w:line="360" w:lineRule="auto"/>
        <w:ind w:firstLine="851"/>
        <w:contextualSpacing/>
        <w:jc w:val="center"/>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lang w:val="en-US"/>
        </w:rPr>
        <w:t>II</w:t>
      </w:r>
      <w:r w:rsidRPr="004E1C0E">
        <w:rPr>
          <w:rFonts w:ascii="Times New Roman" w:hAnsi="Times New Roman" w:cs="Times New Roman"/>
          <w:b/>
          <w:bCs/>
          <w:color w:val="auto"/>
          <w:sz w:val="28"/>
          <w:szCs w:val="28"/>
        </w:rPr>
        <w:t>. Дополнительное профессиональное образование</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1. Виды дополнительного профессионального образования</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1.1.</w:t>
      </w:r>
      <w:r w:rsidRPr="004E1C0E">
        <w:rPr>
          <w:rFonts w:ascii="Times New Roman" w:hAnsi="Times New Roman" w:cs="Times New Roman"/>
          <w:bCs/>
          <w:color w:val="auto"/>
          <w:sz w:val="28"/>
          <w:szCs w:val="28"/>
        </w:rPr>
        <w:tab/>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1.2.</w:t>
      </w:r>
      <w:r w:rsidRPr="004E1C0E">
        <w:rPr>
          <w:rFonts w:ascii="Times New Roman" w:hAnsi="Times New Roman" w:cs="Times New Roman"/>
          <w:bCs/>
          <w:color w:val="auto"/>
          <w:sz w:val="28"/>
          <w:szCs w:val="28"/>
        </w:rPr>
        <w:tab/>
        <w:t>К освоению дополнительных профессиональных программ допускаются Специалисты, которые:</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lastRenderedPageBreak/>
        <w:t xml:space="preserve">- имеют среднее профессиональное и (или) высшее образование; </w:t>
      </w:r>
    </w:p>
    <w:p w:rsidR="0051253C"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получают среднее профессиональное и (или) высшее образование.</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1.3.</w:t>
      </w:r>
      <w:r w:rsidRPr="004E1C0E">
        <w:rPr>
          <w:rFonts w:ascii="Times New Roman" w:hAnsi="Times New Roman" w:cs="Times New Roman"/>
          <w:bCs/>
          <w:color w:val="auto"/>
          <w:sz w:val="28"/>
          <w:szCs w:val="28"/>
        </w:rPr>
        <w:tab/>
        <w:t>Профессиональная переподготовка.</w:t>
      </w:r>
    </w:p>
    <w:p w:rsidR="0051253C" w:rsidRPr="004E1C0E" w:rsidRDefault="0051253C" w:rsidP="0051253C">
      <w:pPr>
        <w:tabs>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1.3.1.</w:t>
      </w:r>
      <w:r w:rsidRPr="004E1C0E">
        <w:rPr>
          <w:rFonts w:ascii="Times New Roman" w:hAnsi="Times New Roman" w:cs="Times New Roman"/>
          <w:bCs/>
          <w:color w:val="auto"/>
          <w:sz w:val="28"/>
          <w:szCs w:val="28"/>
        </w:rPr>
        <w:tab/>
        <w:t xml:space="preserve">Профессиональная переподготовка обязательна для Специалистов, которые имеют образование по специальности, не соответствующее занимаемой должности согласно квалификационным стандартам Ассоциации, профессиональным стандартам, а в случае отсутствия таковых - Единому квалификационному справочнику должностей руководителей, специалистов и служащих.    </w:t>
      </w:r>
    </w:p>
    <w:p w:rsidR="0051253C" w:rsidRPr="004E1C0E" w:rsidRDefault="0051253C" w:rsidP="0051253C">
      <w:pPr>
        <w:tabs>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1.3.2.</w:t>
      </w:r>
      <w:r w:rsidRPr="004E1C0E">
        <w:rPr>
          <w:rFonts w:ascii="Times New Roman" w:hAnsi="Times New Roman" w:cs="Times New Roman"/>
          <w:bCs/>
          <w:color w:val="auto"/>
          <w:sz w:val="28"/>
          <w:szCs w:val="28"/>
        </w:rPr>
        <w:tab/>
        <w:t>Реализация программ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51253C" w:rsidRPr="004E1C0E" w:rsidRDefault="0051253C" w:rsidP="0051253C">
      <w:pPr>
        <w:tabs>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1.3.3.</w:t>
      </w:r>
      <w:r w:rsidRPr="004E1C0E">
        <w:rPr>
          <w:rFonts w:ascii="Times New Roman" w:hAnsi="Times New Roman" w:cs="Times New Roman"/>
          <w:bCs/>
          <w:color w:val="auto"/>
          <w:sz w:val="28"/>
          <w:szCs w:val="28"/>
        </w:rPr>
        <w:tab/>
        <w:t>Специалистам, успешно освоившим соответствующую дополнительную программу профессиональной переподготовки и прошедшим итоговую аттестацию, выдаются документы о квалификации – диплом о профессиональной переподготовке.</w:t>
      </w:r>
    </w:p>
    <w:p w:rsidR="0051253C" w:rsidRPr="004E1C0E" w:rsidRDefault="0051253C" w:rsidP="0051253C">
      <w:pPr>
        <w:tabs>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w:t>
      </w:r>
      <w:r w:rsidRPr="004E1C0E">
        <w:rPr>
          <w:rFonts w:ascii="Times New Roman" w:hAnsi="Times New Roman" w:cs="Times New Roman"/>
          <w:bCs/>
          <w:color w:val="auto"/>
          <w:sz w:val="28"/>
          <w:szCs w:val="28"/>
        </w:rPr>
        <w:tab/>
        <w:t>Повышение квалификации.</w:t>
      </w:r>
    </w:p>
    <w:p w:rsidR="0051253C" w:rsidRPr="004E1C0E" w:rsidRDefault="0051253C" w:rsidP="0051253C">
      <w:pPr>
        <w:tabs>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1.4.1.</w:t>
      </w:r>
      <w:r w:rsidRPr="004E1C0E">
        <w:rPr>
          <w:rFonts w:ascii="Times New Roman" w:hAnsi="Times New Roman" w:cs="Times New Roman"/>
          <w:bCs/>
          <w:color w:val="auto"/>
          <w:sz w:val="28"/>
          <w:szCs w:val="28"/>
        </w:rPr>
        <w:tab/>
        <w:t>Повышение квалификации - обновление теорет</w:t>
      </w:r>
      <w:r>
        <w:rPr>
          <w:rFonts w:ascii="Times New Roman" w:hAnsi="Times New Roman" w:cs="Times New Roman"/>
          <w:bCs/>
          <w:color w:val="auto"/>
          <w:sz w:val="28"/>
          <w:szCs w:val="28"/>
        </w:rPr>
        <w:t xml:space="preserve">ических                                           </w:t>
      </w:r>
      <w:r w:rsidRPr="004E1C0E">
        <w:rPr>
          <w:rFonts w:ascii="Times New Roman" w:hAnsi="Times New Roman" w:cs="Times New Roman"/>
          <w:bCs/>
          <w:color w:val="auto"/>
          <w:sz w:val="28"/>
          <w:szCs w:val="28"/>
        </w:rPr>
        <w:t xml:space="preserve">и практических знаний с целью освоения современных технологий и методов организации строительства, реконструкции, капитального ремонта: </w:t>
      </w:r>
    </w:p>
    <w:p w:rsidR="0051253C" w:rsidRPr="004E1C0E" w:rsidRDefault="0051253C" w:rsidP="0051253C">
      <w:pPr>
        <w:tabs>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объектов капитального строительства, включая особо опасные и технически сложные объекты капитального строительства, объекты использования атомной энергии;</w:t>
      </w:r>
    </w:p>
    <w:p w:rsidR="0051253C" w:rsidRPr="004E1C0E" w:rsidRDefault="0051253C" w:rsidP="0051253C">
      <w:pPr>
        <w:tabs>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объектов капитального строительства, включая особо опасные и технически сложные объекты капитального строительства (кроме объектов использования атомной энергии); </w:t>
      </w:r>
    </w:p>
    <w:p w:rsidR="0051253C" w:rsidRPr="004E1C0E" w:rsidRDefault="0051253C" w:rsidP="0051253C">
      <w:pPr>
        <w:tabs>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объектов капитального строительства (кроме особо опасных и технически сложных объектов, объектов использования атомной энергии).</w:t>
      </w:r>
    </w:p>
    <w:p w:rsidR="0051253C" w:rsidRPr="004E1C0E" w:rsidRDefault="0051253C" w:rsidP="0051253C">
      <w:pPr>
        <w:tabs>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1.4.2.</w:t>
      </w:r>
      <w:r w:rsidRPr="004E1C0E">
        <w:rPr>
          <w:rFonts w:ascii="Times New Roman" w:hAnsi="Times New Roman" w:cs="Times New Roman"/>
          <w:bCs/>
          <w:color w:val="auto"/>
          <w:sz w:val="28"/>
          <w:szCs w:val="28"/>
        </w:rPr>
        <w:tab/>
        <w:t xml:space="preserve">Реализация программы повышения квалификации направлена на совершенствование и (или) получение новой компетенции, необходимой для </w:t>
      </w:r>
      <w:r w:rsidRPr="004E1C0E">
        <w:rPr>
          <w:rFonts w:ascii="Times New Roman" w:hAnsi="Times New Roman" w:cs="Times New Roman"/>
          <w:bCs/>
          <w:color w:val="auto"/>
          <w:sz w:val="28"/>
          <w:szCs w:val="28"/>
        </w:rPr>
        <w:lastRenderedPageBreak/>
        <w:t>профессиональной деятельности, и (или) повышение профессионального уровня в рамках имеющейся квалификации.</w:t>
      </w:r>
    </w:p>
    <w:p w:rsidR="0051253C" w:rsidRPr="004E1C0E" w:rsidRDefault="0051253C" w:rsidP="0051253C">
      <w:pPr>
        <w:tabs>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1.4.3.</w:t>
      </w:r>
      <w:r w:rsidRPr="004E1C0E">
        <w:rPr>
          <w:rFonts w:ascii="Times New Roman" w:hAnsi="Times New Roman" w:cs="Times New Roman"/>
          <w:bCs/>
          <w:color w:val="auto"/>
          <w:sz w:val="28"/>
          <w:szCs w:val="28"/>
        </w:rPr>
        <w:tab/>
        <w:t>Программы повышения квалификации, реализуемые в рамках образовательного проекта Ассоциации, формируются, как правило,</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в объеме не менее 72 часов. Программы могут быть реализованы в очной, заочно-очной, дистанционно-очной и дистанционной форме обучения.</w:t>
      </w:r>
    </w:p>
    <w:p w:rsidR="0051253C" w:rsidRPr="004E1C0E" w:rsidRDefault="0051253C" w:rsidP="0051253C">
      <w:pPr>
        <w:tabs>
          <w:tab w:val="left" w:pos="1701"/>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1.4.4.</w:t>
      </w:r>
      <w:r w:rsidRPr="004E1C0E">
        <w:rPr>
          <w:rFonts w:ascii="Times New Roman" w:hAnsi="Times New Roman" w:cs="Times New Roman"/>
          <w:bCs/>
          <w:color w:val="auto"/>
          <w:sz w:val="28"/>
          <w:szCs w:val="28"/>
        </w:rPr>
        <w:tab/>
        <w:t>Специалистам, успешно освоившим соответствующую дополнительную программу повышения квалификации и прошедшим итоговую аттестацию, выдаются документы о квалификации - удостоверение о повышении квалификации.</w:t>
      </w:r>
    </w:p>
    <w:p w:rsidR="0051253C" w:rsidRDefault="0051253C" w:rsidP="0051253C">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2. Планирование, организация и оплата профессиональной переподготовки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Организация - член Ассоциации (далее – Организация):</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обеспечивает планирование переподготовки всех Специалистов, которые имеют образование по специальности, не соответствующей занимаемой должности согласно квалификационным стандартам Ассоциации, профессиональным стандартам, а в случае отсутствия таковых - Единому квалификационному справочнику должностей руководителей, специалистов и служащих;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заключает договор с образовательным учреждением на оказание образовательных услуг по профессиональной переподготовке Специалистов и производит оплату за счет собственных средств;</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представляет ежегодно в Ассоциацию сведения о Специалистах, успешно освоивших дополнительные программы профессиональной переподготовки и получивших документ о присвоении новой квалификации.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3. Планирование повышения квалификации Специалистов</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3.1. </w:t>
      </w:r>
      <w:r w:rsidRPr="004E1C0E">
        <w:rPr>
          <w:rFonts w:ascii="Times New Roman" w:hAnsi="Times New Roman" w:cs="Times New Roman"/>
          <w:bCs/>
          <w:color w:val="auto"/>
          <w:sz w:val="28"/>
          <w:szCs w:val="28"/>
        </w:rPr>
        <w:tab/>
        <w:t>Повышение квалификации осуществляется:</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lastRenderedPageBreak/>
        <w:t xml:space="preserve">3.1.1. За счет средств, предусмотренных сметой Ассоциации для повышения квалификации Специалистов в рамках Образовательного проекта Ассоциации;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3.1.2. За счет собственных средств члена Ассоциации, направляемых на оплату обучения Специалистов, осуществляемого сверх квоты установленной Ассоциацией.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3.2.</w:t>
      </w:r>
      <w:r w:rsidRPr="004E1C0E">
        <w:rPr>
          <w:rFonts w:ascii="Times New Roman" w:hAnsi="Times New Roman" w:cs="Times New Roman"/>
          <w:bCs/>
          <w:color w:val="auto"/>
          <w:sz w:val="28"/>
          <w:szCs w:val="28"/>
        </w:rPr>
        <w:tab/>
        <w:t>Ассоциация для обеспечения повышения квалификации Специалистов Организации, определяет на календарный год:</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а) перечень программ повышения квалификации;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б) перечень образовательных учреждений;</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в) планы-графики проведения курсов повышения квалификации;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г) сумму средств, направляемых на финансирование обучения Специалистов в рамках настоящего Положения.</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3.3.</w:t>
      </w:r>
      <w:r w:rsidRPr="004E1C0E">
        <w:rPr>
          <w:rFonts w:ascii="Times New Roman" w:hAnsi="Times New Roman" w:cs="Times New Roman"/>
          <w:bCs/>
          <w:color w:val="auto"/>
          <w:sz w:val="28"/>
          <w:szCs w:val="28"/>
        </w:rPr>
        <w:tab/>
        <w:t xml:space="preserve"> Организация планирует повышение квалификации Специалистов согласно Плану-графику курсов повышения квалификации и квоты Организации на предстоящий период.</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4. Планирование и порядок реализации повышения квалификации, осуществляемого за счет средств Ассоциации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4.1.</w:t>
      </w:r>
      <w:r w:rsidRPr="004E1C0E">
        <w:rPr>
          <w:rFonts w:ascii="Times New Roman" w:hAnsi="Times New Roman" w:cs="Times New Roman"/>
          <w:bCs/>
          <w:color w:val="auto"/>
          <w:sz w:val="28"/>
          <w:szCs w:val="28"/>
        </w:rPr>
        <w:tab/>
        <w:t xml:space="preserve">Повышение квалификации проводится на базе образовательных учреждений, реализующих дополнительные профессиональные программы обучения, включенные в Программный комплекс образовательного проекта Ассоциации (далее - Программный комплекс). Разработка программ повышения квалификации, их экспертиза, утверждение и актуализация осуществляется в соответствие с Положением о программном комплексе.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4.2.</w:t>
      </w:r>
      <w:r w:rsidRPr="004E1C0E">
        <w:rPr>
          <w:rFonts w:ascii="Times New Roman" w:hAnsi="Times New Roman" w:cs="Times New Roman"/>
          <w:bCs/>
          <w:color w:val="auto"/>
          <w:sz w:val="28"/>
          <w:szCs w:val="28"/>
        </w:rPr>
        <w:tab/>
        <w:t xml:space="preserve">Положение о программном комплексе, программный комплекс, годовой план-график проведения программ повышения квалификации, утвержденный президентом Ассоциации, информация по квотам Организаций, а также список образовательных учреждений с контактной </w:t>
      </w:r>
      <w:r w:rsidRPr="004E1C0E">
        <w:rPr>
          <w:rFonts w:ascii="Times New Roman" w:hAnsi="Times New Roman" w:cs="Times New Roman"/>
          <w:bCs/>
          <w:color w:val="auto"/>
          <w:sz w:val="28"/>
          <w:szCs w:val="28"/>
        </w:rPr>
        <w:lastRenderedPageBreak/>
        <w:t>информацией, размещаются на интернет-сайте Ассоциации в разделе «Образовательный проект».</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4.3.</w:t>
      </w:r>
      <w:r w:rsidRPr="004E1C0E">
        <w:rPr>
          <w:rFonts w:ascii="Times New Roman" w:hAnsi="Times New Roman" w:cs="Times New Roman"/>
          <w:bCs/>
          <w:color w:val="auto"/>
          <w:sz w:val="28"/>
          <w:szCs w:val="28"/>
        </w:rPr>
        <w:tab/>
        <w:t xml:space="preserve"> Организация оформляет через личный кабинет Экосистемы                            </w:t>
      </w:r>
      <w:r w:rsidRPr="00B514A5">
        <w:rPr>
          <w:rFonts w:ascii="Times New Roman" w:hAnsi="Times New Roman" w:cs="Times New Roman"/>
          <w:bCs/>
          <w:color w:val="auto"/>
          <w:sz w:val="28"/>
          <w:szCs w:val="28"/>
        </w:rPr>
        <w:t>СРО атомной отрасли (</w:t>
      </w:r>
      <w:hyperlink r:id="rId4" w:history="1">
        <w:r w:rsidRPr="00B514A5">
          <w:rPr>
            <w:rStyle w:val="a3"/>
            <w:rFonts w:ascii="Times New Roman" w:hAnsi="Times New Roman" w:cs="Times New Roman"/>
            <w:color w:val="auto"/>
            <w:sz w:val="28"/>
            <w:szCs w:val="28"/>
          </w:rPr>
          <w:t>http://es.atomsro.ru</w:t>
        </w:r>
      </w:hyperlink>
      <w:r w:rsidRPr="00B514A5">
        <w:rPr>
          <w:rFonts w:ascii="Times New Roman" w:hAnsi="Times New Roman" w:cs="Times New Roman"/>
          <w:bCs/>
          <w:color w:val="auto"/>
          <w:sz w:val="28"/>
          <w:szCs w:val="28"/>
        </w:rPr>
        <w:t>):</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заявки на повышение квалификации, в которых указывается Ф.И.О., должность, электронная почта и номер телефона Специалиста, образовательное учреждение, учебная программа, период очного этапа обучения. Прием заявок прекращается за две недели до даты начала очного этапа обучения.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4.4.</w:t>
      </w:r>
      <w:r w:rsidRPr="004E1C0E">
        <w:rPr>
          <w:rFonts w:ascii="Times New Roman" w:hAnsi="Times New Roman" w:cs="Times New Roman"/>
          <w:bCs/>
          <w:color w:val="auto"/>
          <w:sz w:val="28"/>
          <w:szCs w:val="28"/>
        </w:rPr>
        <w:tab/>
        <w:t>Ассоциация:</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на основании полученных заявок от Организаций, составляет сводный План повышения квалификации Специалистов на следующий год;</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заключает договоры с образовательными учреждениями на оказание образовательных услуг по повышению квалификации;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на основании заявок формирует группы слушателей на каждый курс.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4.5.</w:t>
      </w:r>
      <w:r w:rsidRPr="004E1C0E">
        <w:rPr>
          <w:rFonts w:ascii="Times New Roman" w:hAnsi="Times New Roman" w:cs="Times New Roman"/>
          <w:bCs/>
          <w:color w:val="auto"/>
          <w:sz w:val="28"/>
          <w:szCs w:val="28"/>
        </w:rPr>
        <w:tab/>
        <w:t>В соответствии с Планом-графиком проведения курсов повышения квалификации Специалистов, Ассоциация за 14 календарных дней до даты начала очного этапа обучения отправляет:</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Организации, оформившей заявку, письмо - подтверждение о направлении Специалистов на обучение. Письмо отправляется на электронный адрес контактного лица Организации.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образовательным учреждениям список Специалистов, направляемых на курс повышения квалификации. В списке указываются Ф.И.О., должность, электронная почта и номер телефона Специалиста, наименование Организации.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4.6.</w:t>
      </w:r>
      <w:r w:rsidRPr="004E1C0E">
        <w:rPr>
          <w:rFonts w:ascii="Times New Roman" w:hAnsi="Times New Roman" w:cs="Times New Roman"/>
          <w:bCs/>
          <w:color w:val="auto"/>
          <w:sz w:val="28"/>
          <w:szCs w:val="28"/>
        </w:rPr>
        <w:tab/>
        <w:t xml:space="preserve"> Организация обеспечивает своевременное прибытие Специалистов в образовательное учреждение к началу проведения з</w:t>
      </w:r>
      <w:r>
        <w:rPr>
          <w:rFonts w:ascii="Times New Roman" w:hAnsi="Times New Roman" w:cs="Times New Roman"/>
          <w:bCs/>
          <w:color w:val="auto"/>
          <w:sz w:val="28"/>
          <w:szCs w:val="28"/>
        </w:rPr>
        <w:t xml:space="preserve">анятий. </w:t>
      </w:r>
      <w:r w:rsidRPr="004E1C0E">
        <w:rPr>
          <w:rFonts w:ascii="Times New Roman" w:hAnsi="Times New Roman" w:cs="Times New Roman"/>
          <w:bCs/>
          <w:color w:val="auto"/>
          <w:sz w:val="28"/>
          <w:szCs w:val="28"/>
        </w:rPr>
        <w:t xml:space="preserve">В случае отсутствия возможности направить Специалиста (указанного в заявке) на курсы повышения квалификации, Организация направляет в Ассоциацию, не позднее, чем за 7 календарных дней до даты начала очного этапа курса </w:t>
      </w:r>
      <w:r w:rsidRPr="004E1C0E">
        <w:rPr>
          <w:rFonts w:ascii="Times New Roman" w:hAnsi="Times New Roman" w:cs="Times New Roman"/>
          <w:bCs/>
          <w:color w:val="auto"/>
          <w:sz w:val="28"/>
          <w:szCs w:val="28"/>
        </w:rPr>
        <w:lastRenderedPageBreak/>
        <w:t>повышения квалификации письмо с обоснованием причины отказа и предложением переноса срока обучения. Организация, в соответствии с предложением о переносе срока обучения, оформляет заявки. При отказе Организации от запланированного обучения в двух и более случаях, сведения передаются в орган надзора Ассоциации за деятельностью членов Ассоциации, для назначения внеплановой проверки.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4.7. Образовательное учреждение на основании списка Специалистов до начала занятий оформляет приказ о зачислении слушателей на курс повышения квалификации.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4.8.</w:t>
      </w:r>
      <w:r w:rsidRPr="004E1C0E">
        <w:rPr>
          <w:rFonts w:ascii="Times New Roman" w:hAnsi="Times New Roman" w:cs="Times New Roman"/>
          <w:bCs/>
          <w:color w:val="auto"/>
          <w:sz w:val="28"/>
          <w:szCs w:val="28"/>
        </w:rPr>
        <w:tab/>
        <w:t xml:space="preserve"> Обучение Специалистов завершается итоговой аттестацией. Документом, подтверждающим прохождение курса обучения, является удостоверение о повышении квалификации.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4.9.</w:t>
      </w:r>
      <w:r w:rsidRPr="004E1C0E">
        <w:rPr>
          <w:rFonts w:ascii="Times New Roman" w:hAnsi="Times New Roman" w:cs="Times New Roman"/>
          <w:bCs/>
          <w:color w:val="auto"/>
          <w:sz w:val="28"/>
          <w:szCs w:val="28"/>
        </w:rPr>
        <w:tab/>
        <w:t xml:space="preserve">Ассоциация контролирует посещаемость Специалистами занятий.                       В случае нарушения правил трудового распорядка, в том числе при пропуске более 20% занятий на этапе очного обучения, Специалист не допускается к итоговой аттестации. Ассоциация направляет уведомление в адрес руководителя Организации о нарушении Специалистом трудовой дисциплины.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4.10.</w:t>
      </w:r>
      <w:r w:rsidRPr="004E1C0E">
        <w:rPr>
          <w:rFonts w:ascii="Times New Roman" w:hAnsi="Times New Roman" w:cs="Times New Roman"/>
          <w:bCs/>
          <w:color w:val="auto"/>
          <w:sz w:val="28"/>
          <w:szCs w:val="28"/>
        </w:rPr>
        <w:tab/>
        <w:t xml:space="preserve"> Удостоверение о повышении квалификации не выдается Специалистам, которые:</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не были допущены к итоговой аттестации;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не прошли итоговую аттестацию.</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Для Специалистов, не получивших удостоверение, повышение квалификации по программе обучения считается не пройденным.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4.11.</w:t>
      </w:r>
      <w:r w:rsidRPr="004E1C0E">
        <w:rPr>
          <w:rFonts w:ascii="Times New Roman" w:hAnsi="Times New Roman" w:cs="Times New Roman"/>
          <w:bCs/>
          <w:color w:val="auto"/>
          <w:sz w:val="28"/>
          <w:szCs w:val="28"/>
        </w:rPr>
        <w:tab/>
        <w:t xml:space="preserve"> Ассоциация совместно с образовательным учреждением проводит на курсах повышения квалифи</w:t>
      </w:r>
      <w:r>
        <w:rPr>
          <w:rFonts w:ascii="Times New Roman" w:hAnsi="Times New Roman" w:cs="Times New Roman"/>
          <w:bCs/>
          <w:color w:val="auto"/>
          <w:sz w:val="28"/>
          <w:szCs w:val="28"/>
        </w:rPr>
        <w:t xml:space="preserve">кации анкетирование слушателей. </w:t>
      </w:r>
      <w:r w:rsidRPr="004E1C0E">
        <w:rPr>
          <w:rFonts w:ascii="Times New Roman" w:hAnsi="Times New Roman" w:cs="Times New Roman"/>
          <w:bCs/>
          <w:color w:val="auto"/>
          <w:sz w:val="28"/>
          <w:szCs w:val="28"/>
        </w:rPr>
        <w:t>На основании проведенного анкетирования дается оценка эффективности обучения.</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lastRenderedPageBreak/>
        <w:t xml:space="preserve">5. Квотирование количества Специалистов, повышающих квалификацию за счет средств Ассоциации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5.1.</w:t>
      </w:r>
      <w:r w:rsidRPr="004E1C0E">
        <w:rPr>
          <w:rFonts w:ascii="Times New Roman" w:hAnsi="Times New Roman" w:cs="Times New Roman"/>
          <w:bCs/>
          <w:color w:val="auto"/>
          <w:sz w:val="28"/>
          <w:szCs w:val="28"/>
        </w:rPr>
        <w:tab/>
        <w:t>Количество Специалистов, направляемых на курсы повышения квалификации за счет средств Ассоциации, определяется квотой Организации.</w:t>
      </w:r>
    </w:p>
    <w:p w:rsidR="0051253C"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Квота Организации рассчитывается исходя из доли ежегодного членского взноса Организации, в сумме общего размера членских взносов Ассоциации и общего количества Специалистов</w:t>
      </w:r>
      <w:r>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 xml:space="preserve"> направляемых на повышение квалификации. Общее количество Специалистов, направляемых на повышение квалификации определяется, как частное от деления суммы средств</w:t>
      </w:r>
      <w:r>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 xml:space="preserve"> выделяемых на Образовательный проект в</w:t>
      </w:r>
      <w:r>
        <w:rPr>
          <w:rFonts w:ascii="Times New Roman" w:hAnsi="Times New Roman" w:cs="Times New Roman"/>
          <w:bCs/>
          <w:color w:val="auto"/>
          <w:sz w:val="28"/>
          <w:szCs w:val="28"/>
        </w:rPr>
        <w:t xml:space="preserve"> утвержденной общим С</w:t>
      </w:r>
      <w:r w:rsidRPr="004E1C0E">
        <w:rPr>
          <w:rFonts w:ascii="Times New Roman" w:hAnsi="Times New Roman" w:cs="Times New Roman"/>
          <w:bCs/>
          <w:color w:val="auto"/>
          <w:sz w:val="28"/>
          <w:szCs w:val="28"/>
        </w:rPr>
        <w:t>обранием Ассоциации смете расходов на соответствующий год</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на расчетный тариф, устанав</w:t>
      </w:r>
      <w:r>
        <w:rPr>
          <w:rFonts w:ascii="Times New Roman" w:hAnsi="Times New Roman" w:cs="Times New Roman"/>
          <w:bCs/>
          <w:color w:val="auto"/>
          <w:sz w:val="28"/>
          <w:szCs w:val="28"/>
        </w:rPr>
        <w:t>л</w:t>
      </w:r>
      <w:r w:rsidRPr="004E1C0E">
        <w:rPr>
          <w:rFonts w:ascii="Times New Roman" w:hAnsi="Times New Roman" w:cs="Times New Roman"/>
          <w:bCs/>
          <w:color w:val="auto"/>
          <w:sz w:val="28"/>
          <w:szCs w:val="28"/>
        </w:rPr>
        <w:t xml:space="preserve">иваемый </w:t>
      </w:r>
      <w:r>
        <w:rPr>
          <w:rFonts w:ascii="Times New Roman" w:hAnsi="Times New Roman" w:cs="Times New Roman"/>
          <w:bCs/>
          <w:color w:val="auto"/>
          <w:sz w:val="28"/>
          <w:szCs w:val="28"/>
        </w:rPr>
        <w:t>и</w:t>
      </w:r>
      <w:r w:rsidRPr="004E1C0E">
        <w:rPr>
          <w:rFonts w:ascii="Times New Roman" w:hAnsi="Times New Roman" w:cs="Times New Roman"/>
          <w:bCs/>
          <w:color w:val="auto"/>
          <w:sz w:val="28"/>
          <w:szCs w:val="28"/>
        </w:rPr>
        <w:t>сполнительной дирекцией Ассоциации.</w:t>
      </w:r>
      <w:r>
        <w:rPr>
          <w:rFonts w:ascii="Times New Roman" w:hAnsi="Times New Roman" w:cs="Times New Roman"/>
          <w:bCs/>
          <w:color w:val="auto"/>
          <w:sz w:val="28"/>
          <w:szCs w:val="28"/>
        </w:rPr>
        <w:t xml:space="preserve">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Квота Организации определяется по формуле:</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lang w:val="en-US"/>
        </w:rPr>
        <w:t>Q</w:t>
      </w:r>
      <w:r w:rsidRPr="004E1C0E">
        <w:rPr>
          <w:rFonts w:ascii="Times New Roman" w:hAnsi="Times New Roman" w:cs="Times New Roman"/>
          <w:bCs/>
          <w:color w:val="auto"/>
          <w:sz w:val="28"/>
          <w:szCs w:val="28"/>
        </w:rPr>
        <w:t xml:space="preserve"> = </w:t>
      </w:r>
      <w:r w:rsidRPr="004E1C0E">
        <w:rPr>
          <w:rFonts w:ascii="Times New Roman" w:hAnsi="Times New Roman" w:cs="Times New Roman"/>
          <w:bCs/>
          <w:color w:val="auto"/>
          <w:sz w:val="28"/>
          <w:szCs w:val="28"/>
          <w:lang w:val="en-US"/>
        </w:rPr>
        <w:t>EV</w:t>
      </w:r>
      <w:r w:rsidRPr="004E1C0E">
        <w:rPr>
          <w:rFonts w:ascii="Times New Roman" w:hAnsi="Times New Roman" w:cs="Times New Roman"/>
          <w:bCs/>
          <w:color w:val="auto"/>
          <w:sz w:val="28"/>
          <w:szCs w:val="28"/>
        </w:rPr>
        <w:t>*12/</w:t>
      </w:r>
      <w:r w:rsidRPr="004E1C0E">
        <w:rPr>
          <w:rFonts w:ascii="Times New Roman" w:hAnsi="Times New Roman" w:cs="Times New Roman"/>
          <w:bCs/>
          <w:color w:val="auto"/>
          <w:sz w:val="28"/>
          <w:szCs w:val="28"/>
          <w:lang w:val="en-US"/>
        </w:rPr>
        <w:t>GV</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lang w:val="en-US"/>
        </w:rPr>
        <w:t>N</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 xml:space="preserve">где: </w:t>
      </w:r>
    </w:p>
    <w:p w:rsidR="0051253C" w:rsidRPr="004E1C0E" w:rsidRDefault="0051253C" w:rsidP="0051253C">
      <w:pPr>
        <w:autoSpaceDE w:val="0"/>
        <w:autoSpaceDN w:val="0"/>
        <w:adjustRightInd w:val="0"/>
        <w:spacing w:line="360" w:lineRule="auto"/>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lang w:val="en-US"/>
        </w:rPr>
        <w:t>Q</w:t>
      </w:r>
      <w:r w:rsidRPr="004E1C0E">
        <w:rPr>
          <w:rFonts w:ascii="Times New Roman" w:hAnsi="Times New Roman" w:cs="Times New Roman"/>
          <w:bCs/>
          <w:color w:val="auto"/>
          <w:sz w:val="28"/>
          <w:szCs w:val="28"/>
        </w:rPr>
        <w:t xml:space="preserve"> - квота Организации (рас</w:t>
      </w:r>
      <w:r>
        <w:rPr>
          <w:rFonts w:ascii="Times New Roman" w:hAnsi="Times New Roman" w:cs="Times New Roman"/>
          <w:bCs/>
          <w:color w:val="auto"/>
          <w:sz w:val="28"/>
          <w:szCs w:val="28"/>
        </w:rPr>
        <w:t>четное количество Специалистов);</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lang w:val="en-US"/>
        </w:rPr>
        <w:t>EV</w:t>
      </w:r>
      <w:r w:rsidRPr="004E1C0E">
        <w:rPr>
          <w:rFonts w:ascii="Times New Roman" w:hAnsi="Times New Roman" w:cs="Times New Roman"/>
          <w:bCs/>
          <w:color w:val="auto"/>
          <w:sz w:val="28"/>
          <w:szCs w:val="28"/>
        </w:rPr>
        <w:t xml:space="preserve"> – ежемесячный членский взнос Организации;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lang w:val="en-US"/>
        </w:rPr>
        <w:t>GV</w:t>
      </w:r>
      <w:r w:rsidRPr="004E1C0E">
        <w:rPr>
          <w:rFonts w:ascii="Times New Roman" w:hAnsi="Times New Roman" w:cs="Times New Roman"/>
          <w:bCs/>
          <w:color w:val="auto"/>
          <w:sz w:val="28"/>
          <w:szCs w:val="28"/>
        </w:rPr>
        <w:t xml:space="preserve"> - суммарный годовой размер членских взносов членов Ассоциации;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lang w:val="en-US"/>
        </w:rPr>
        <w:t>N</w:t>
      </w:r>
      <w:r w:rsidRPr="004E1C0E">
        <w:rPr>
          <w:rFonts w:ascii="Times New Roman" w:hAnsi="Times New Roman" w:cs="Times New Roman"/>
          <w:bCs/>
          <w:color w:val="auto"/>
          <w:sz w:val="28"/>
          <w:szCs w:val="28"/>
        </w:rPr>
        <w:t xml:space="preserve"> - общее количество Специалистов направляемых в соответствующем году на повышение квалификации за счет средств Ассоциации</w:t>
      </w:r>
      <w:r>
        <w:rPr>
          <w:rFonts w:ascii="Times New Roman" w:hAnsi="Times New Roman" w:cs="Times New Roman"/>
          <w:bCs/>
          <w:color w:val="auto"/>
          <w:sz w:val="28"/>
          <w:szCs w:val="28"/>
        </w:rPr>
        <w:t xml:space="preserve"> и </w:t>
      </w:r>
      <w:r w:rsidRPr="004E1C0E">
        <w:rPr>
          <w:rFonts w:ascii="Times New Roman" w:hAnsi="Times New Roman" w:cs="Times New Roman"/>
          <w:bCs/>
          <w:color w:val="auto"/>
          <w:sz w:val="28"/>
          <w:szCs w:val="28"/>
        </w:rPr>
        <w:t xml:space="preserve"> определяемое по формуле:</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lang w:val="en-US"/>
        </w:rPr>
        <w:t>N</w:t>
      </w:r>
      <w:r w:rsidRPr="004E1C0E">
        <w:rPr>
          <w:rFonts w:ascii="Times New Roman" w:hAnsi="Times New Roman" w:cs="Times New Roman"/>
          <w:bCs/>
          <w:color w:val="auto"/>
          <w:sz w:val="28"/>
          <w:szCs w:val="28"/>
        </w:rPr>
        <w:t xml:space="preserve"> =</w:t>
      </w:r>
      <w:r w:rsidRPr="004E1C0E" w:rsidDel="00272F24">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lang w:val="en-US"/>
        </w:rPr>
        <w:t>S</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lang w:val="en-US"/>
        </w:rPr>
        <w:t>T</w:t>
      </w:r>
      <w:r w:rsidRPr="004E1C0E">
        <w:rPr>
          <w:rFonts w:ascii="Times New Roman" w:hAnsi="Times New Roman" w:cs="Times New Roman"/>
          <w:bCs/>
          <w:color w:val="auto"/>
          <w:sz w:val="28"/>
          <w:szCs w:val="28"/>
        </w:rPr>
        <w:t xml:space="preserve">, где: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lang w:val="en-US"/>
        </w:rPr>
        <w:t>S</w:t>
      </w:r>
      <w:r w:rsidRPr="004E1C0E">
        <w:rPr>
          <w:rFonts w:ascii="Times New Roman" w:hAnsi="Times New Roman" w:cs="Times New Roman"/>
          <w:bCs/>
          <w:color w:val="auto"/>
          <w:sz w:val="28"/>
          <w:szCs w:val="28"/>
        </w:rPr>
        <w:t xml:space="preserve"> – сумма средств, выделяемых Ассоциацией на Образовательный проект,</w:t>
      </w:r>
      <w:r>
        <w:rPr>
          <w:rFonts w:ascii="Times New Roman" w:hAnsi="Times New Roman" w:cs="Times New Roman"/>
          <w:bCs/>
          <w:color w:val="auto"/>
          <w:sz w:val="28"/>
          <w:szCs w:val="28"/>
        </w:rPr>
        <w:t xml:space="preserve"> в соответствии с утвержденной общим С</w:t>
      </w:r>
      <w:r w:rsidRPr="004E1C0E">
        <w:rPr>
          <w:rFonts w:ascii="Times New Roman" w:hAnsi="Times New Roman" w:cs="Times New Roman"/>
          <w:bCs/>
          <w:color w:val="auto"/>
          <w:sz w:val="28"/>
          <w:szCs w:val="28"/>
        </w:rPr>
        <w:t>обранием Ассоциации смете доходов и расходов на соответствующий год;</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T - </w:t>
      </w:r>
      <w:r w:rsidRPr="004E1C0E">
        <w:rPr>
          <w:rFonts w:ascii="Times New Roman" w:hAnsi="Times New Roman" w:cs="Times New Roman"/>
          <w:bCs/>
          <w:color w:val="auto"/>
          <w:sz w:val="28"/>
          <w:szCs w:val="28"/>
        </w:rPr>
        <w:t xml:space="preserve">расчетный тариф по повышению квалификации Специалиста - средняя стоимость повышения квалификации одного Специалиста, рассчитанная по заключенным Ассоциацией договорам на оказание образовательных услуг </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(тыс. рублей) (устанавливается исполнительной дирекцией Ассоциации)</w:t>
      </w:r>
      <w:r>
        <w:rPr>
          <w:rFonts w:ascii="Times New Roman" w:hAnsi="Times New Roman" w:cs="Times New Roman"/>
          <w:bCs/>
          <w:color w:val="auto"/>
          <w:sz w:val="28"/>
          <w:szCs w:val="28"/>
        </w:rPr>
        <w:t>.</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lastRenderedPageBreak/>
        <w:t>5.2.</w:t>
      </w:r>
      <w:r w:rsidRPr="004E1C0E">
        <w:rPr>
          <w:rFonts w:ascii="Times New Roman" w:hAnsi="Times New Roman" w:cs="Times New Roman"/>
          <w:bCs/>
          <w:color w:val="auto"/>
          <w:sz w:val="28"/>
          <w:szCs w:val="28"/>
        </w:rPr>
        <w:tab/>
        <w:t>Информация по квотам Организаций размещается на интернет-сайте Ассоциации в разделе «Образовательный проект».</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5.3.</w:t>
      </w:r>
      <w:r w:rsidRPr="004E1C0E">
        <w:rPr>
          <w:rFonts w:ascii="Times New Roman" w:hAnsi="Times New Roman" w:cs="Times New Roman"/>
          <w:bCs/>
          <w:color w:val="auto"/>
          <w:sz w:val="28"/>
          <w:szCs w:val="28"/>
        </w:rPr>
        <w:tab/>
        <w:t xml:space="preserve"> Ассоциация, с целью выполнения сформированного плана повышения квалификации, реализует право перераспределения квот Организаций. Перераспределение квот осуществляется в следующем порядке:</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5.3.1. Устанавливается предельный срок оформления подачи заявок – </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31 марта текущего года.</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5.3.2. Ассоциация после наступления установленного предельного срока подачи заявок, уведомляет каждую Организацию, не оформившую заявку на текущий год, о перераспределении квоты в случае не предоставления заявки в дополнительный период, составляющий 14 календарных дней.</w:t>
      </w:r>
    </w:p>
    <w:p w:rsidR="0051253C" w:rsidRPr="004E1C0E" w:rsidRDefault="0051253C" w:rsidP="0051253C">
      <w:pPr>
        <w:tabs>
          <w:tab w:val="left" w:pos="1134"/>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5.3.3.</w:t>
      </w:r>
      <w:r w:rsidRPr="004E1C0E">
        <w:rPr>
          <w:rFonts w:ascii="Times New Roman" w:hAnsi="Times New Roman" w:cs="Times New Roman"/>
          <w:bCs/>
          <w:color w:val="auto"/>
          <w:sz w:val="28"/>
          <w:szCs w:val="28"/>
        </w:rPr>
        <w:tab/>
        <w:t xml:space="preserve">Квота Организации, не оформившая заявку за дополнительно установленный период, переходит в распоряжение Ассоциации. </w:t>
      </w:r>
    </w:p>
    <w:p w:rsidR="0051253C" w:rsidRPr="004E1C0E" w:rsidRDefault="0051253C" w:rsidP="0051253C">
      <w:pPr>
        <w:tabs>
          <w:tab w:val="left" w:pos="1134"/>
          <w:tab w:val="left" w:pos="1560"/>
        </w:tabs>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Свободные квоты перераспределяются Ассоциацией в пользу Организаций, использовавших к этому моменту свои квоты, но имеющих потребность в дальнейшем повышении квалификации Специалистов по программам дополнительного профессионального образования.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5.4.</w:t>
      </w:r>
      <w:r w:rsidRPr="004E1C0E">
        <w:rPr>
          <w:rFonts w:ascii="Times New Roman" w:hAnsi="Times New Roman" w:cs="Times New Roman"/>
          <w:bCs/>
          <w:color w:val="auto"/>
          <w:sz w:val="28"/>
          <w:szCs w:val="28"/>
        </w:rPr>
        <w:tab/>
        <w:t>В случае наличия задолженности Организации перед Ассоциацией по членским взносам в текущем месяце и за два предыдущих, Ассоциация приостанавливает обучение Специалистов до урегулирования вопроса по оплате членского взноса.</w:t>
      </w:r>
    </w:p>
    <w:p w:rsidR="0051253C" w:rsidRDefault="0051253C" w:rsidP="0051253C">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6. Оплата повышения квалификации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6.1.</w:t>
      </w:r>
      <w:r w:rsidRPr="004E1C0E">
        <w:rPr>
          <w:rFonts w:ascii="Times New Roman" w:hAnsi="Times New Roman" w:cs="Times New Roman"/>
          <w:bCs/>
          <w:color w:val="auto"/>
          <w:sz w:val="28"/>
          <w:szCs w:val="28"/>
        </w:rPr>
        <w:tab/>
        <w:t>Ассоциация в рамках показателей, определенных в п.5</w:t>
      </w:r>
      <w:r>
        <w:rPr>
          <w:rFonts w:ascii="Times New Roman" w:hAnsi="Times New Roman" w:cs="Times New Roman"/>
          <w:bCs/>
          <w:color w:val="auto"/>
          <w:sz w:val="28"/>
          <w:szCs w:val="28"/>
        </w:rPr>
        <w:t xml:space="preserve">.1. </w:t>
      </w:r>
      <w:r w:rsidRPr="004E1C0E">
        <w:rPr>
          <w:rFonts w:ascii="Times New Roman" w:hAnsi="Times New Roman" w:cs="Times New Roman"/>
          <w:bCs/>
          <w:color w:val="auto"/>
          <w:sz w:val="28"/>
          <w:szCs w:val="28"/>
        </w:rPr>
        <w:t>раздела 2 настоящего Положения, производит оплату за услуги по повышению квалификации Специалистов Организаций по заключенным договорам с образовательными учреждениями.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6.2.</w:t>
      </w:r>
      <w:r w:rsidRPr="004E1C0E">
        <w:rPr>
          <w:rFonts w:ascii="Times New Roman" w:hAnsi="Times New Roman" w:cs="Times New Roman"/>
          <w:bCs/>
          <w:color w:val="auto"/>
          <w:sz w:val="28"/>
          <w:szCs w:val="28"/>
        </w:rPr>
        <w:tab/>
        <w:t xml:space="preserve">Оплату обучения остального количества Специалистов, подлежащих повышению квалификации, кроме повышающих квалификацию </w:t>
      </w:r>
      <w:r w:rsidRPr="004E1C0E">
        <w:rPr>
          <w:rFonts w:ascii="Times New Roman" w:hAnsi="Times New Roman" w:cs="Times New Roman"/>
          <w:bCs/>
          <w:color w:val="auto"/>
          <w:sz w:val="28"/>
          <w:szCs w:val="28"/>
        </w:rPr>
        <w:lastRenderedPageBreak/>
        <w:t>за счет средств Ассоциации в соответствии с п. 3.1.1. и п. 5.1 раздела 2 настоящего Положения, Организация производит из собственных средств.</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6</w:t>
      </w:r>
      <w:r w:rsidRPr="004E1C0E">
        <w:rPr>
          <w:rFonts w:ascii="Times New Roman" w:hAnsi="Times New Roman" w:cs="Times New Roman"/>
          <w:bCs/>
          <w:color w:val="auto"/>
          <w:sz w:val="28"/>
          <w:szCs w:val="28"/>
        </w:rPr>
        <w:t>.3.</w:t>
      </w:r>
      <w:r w:rsidRPr="004E1C0E">
        <w:rPr>
          <w:rFonts w:ascii="Times New Roman" w:hAnsi="Times New Roman" w:cs="Times New Roman"/>
          <w:bCs/>
          <w:color w:val="auto"/>
          <w:sz w:val="28"/>
          <w:szCs w:val="28"/>
        </w:rPr>
        <w:tab/>
        <w:t>Организация оплачивает командировочные и иные расходы, связанные с направлением Специалистов Организации на обучение.</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6.</w:t>
      </w:r>
      <w:r w:rsidRPr="004E1C0E">
        <w:rPr>
          <w:rFonts w:ascii="Times New Roman" w:hAnsi="Times New Roman" w:cs="Times New Roman"/>
          <w:bCs/>
          <w:color w:val="auto"/>
          <w:sz w:val="28"/>
          <w:szCs w:val="28"/>
        </w:rPr>
        <w:t>4.</w:t>
      </w:r>
      <w:r w:rsidRPr="004E1C0E">
        <w:rPr>
          <w:rFonts w:ascii="Times New Roman" w:hAnsi="Times New Roman" w:cs="Times New Roman"/>
          <w:bCs/>
          <w:color w:val="auto"/>
          <w:sz w:val="28"/>
          <w:szCs w:val="28"/>
        </w:rPr>
        <w:tab/>
        <w:t>При осуществлении повышения квалификации в форме выездного курса на базе Организации, расходы на проезд и проживание преподавательского состава образовательного учреждения, реализующего программу дополнительного профессионального образования, компенсируются Организацией. Не менее чем за 14 календарных дней до даты начала курса повышения квалификации Организация направляет в образовательное учреждение гарантийное письмо, оформленное в установленном порядке, о согласовании расчетной величины компенсационных затрат.</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При отсутствии гарантийного письма выездной курс не проводится.</w:t>
      </w:r>
    </w:p>
    <w:p w:rsidR="0051253C" w:rsidRPr="004E1C0E" w:rsidRDefault="0051253C" w:rsidP="0051253C">
      <w:pPr>
        <w:jc w:val="center"/>
        <w:rPr>
          <w:rFonts w:ascii="Times New Roman" w:hAnsi="Times New Roman" w:cs="Times New Roman"/>
          <w:b/>
          <w:color w:val="auto"/>
          <w:sz w:val="28"/>
          <w:szCs w:val="28"/>
        </w:rPr>
      </w:pPr>
    </w:p>
    <w:p w:rsidR="0051253C" w:rsidRPr="004E1C0E" w:rsidRDefault="0051253C" w:rsidP="0051253C">
      <w:pPr>
        <w:jc w:val="center"/>
        <w:rPr>
          <w:rFonts w:ascii="Times New Roman" w:hAnsi="Times New Roman" w:cs="Times New Roman"/>
          <w:b/>
          <w:color w:val="auto"/>
          <w:sz w:val="28"/>
          <w:szCs w:val="28"/>
        </w:rPr>
      </w:pPr>
      <w:r w:rsidRPr="004E1C0E">
        <w:rPr>
          <w:rFonts w:ascii="Times New Roman" w:hAnsi="Times New Roman" w:cs="Times New Roman"/>
          <w:b/>
          <w:color w:val="auto"/>
          <w:sz w:val="28"/>
          <w:szCs w:val="28"/>
          <w:lang w:val="en-US"/>
        </w:rPr>
        <w:t>III</w:t>
      </w:r>
      <w:r w:rsidRPr="004E1C0E">
        <w:rPr>
          <w:rFonts w:ascii="Times New Roman" w:hAnsi="Times New Roman" w:cs="Times New Roman"/>
          <w:b/>
          <w:color w:val="auto"/>
          <w:sz w:val="28"/>
          <w:szCs w:val="28"/>
        </w:rPr>
        <w:t>. Независимая оценка квалификации</w:t>
      </w:r>
    </w:p>
    <w:p w:rsidR="0051253C" w:rsidRDefault="0051253C" w:rsidP="0051253C">
      <w:pPr>
        <w:tabs>
          <w:tab w:val="left" w:pos="1134"/>
        </w:tabs>
        <w:autoSpaceDE w:val="0"/>
        <w:autoSpaceDN w:val="0"/>
        <w:adjustRightInd w:val="0"/>
        <w:spacing w:line="360" w:lineRule="auto"/>
        <w:ind w:firstLine="851"/>
        <w:jc w:val="both"/>
        <w:rPr>
          <w:rFonts w:ascii="Times New Roman" w:hAnsi="Times New Roman" w:cs="Times New Roman"/>
          <w:bCs/>
          <w:color w:val="auto"/>
          <w:sz w:val="28"/>
          <w:szCs w:val="28"/>
        </w:rPr>
      </w:pPr>
    </w:p>
    <w:p w:rsidR="0051253C" w:rsidRPr="004E1C0E" w:rsidRDefault="0051253C" w:rsidP="0051253C">
      <w:pPr>
        <w:tabs>
          <w:tab w:val="left" w:pos="1134"/>
        </w:tabs>
        <w:autoSpaceDE w:val="0"/>
        <w:autoSpaceDN w:val="0"/>
        <w:adjustRightInd w:val="0"/>
        <w:spacing w:line="360" w:lineRule="auto"/>
        <w:ind w:firstLine="851"/>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Независимая оценка квалификации – процедура оценки квалификации Специалиста требованиям профессионального стандарта в форме прохождения очного профессионального экзамена в аккредитованном Центре оценки квалификации. </w:t>
      </w:r>
    </w:p>
    <w:p w:rsidR="0051253C" w:rsidRPr="004E1C0E" w:rsidRDefault="0051253C" w:rsidP="0051253C">
      <w:pPr>
        <w:tabs>
          <w:tab w:val="left" w:pos="1134"/>
        </w:tabs>
        <w:autoSpaceDE w:val="0"/>
        <w:autoSpaceDN w:val="0"/>
        <w:adjustRightInd w:val="0"/>
        <w:spacing w:line="360" w:lineRule="auto"/>
        <w:ind w:firstLine="851"/>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Независимая оценка квалификация проводится в Центре оценки квалификации Общества с ограниченной ответственностью «Центр технических компетенций атомной отрасли» (далее - ЦОК ЦТКАО).</w:t>
      </w:r>
      <w:r w:rsidRPr="004E1C0E">
        <w:rPr>
          <w:rFonts w:ascii="Times New Roman" w:hAnsi="Times New Roman" w:cs="Times New Roman"/>
          <w:color w:val="auto"/>
          <w:sz w:val="28"/>
          <w:szCs w:val="28"/>
        </w:rPr>
        <w:t xml:space="preserve"> </w:t>
      </w:r>
    </w:p>
    <w:p w:rsidR="0051253C"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1A116F">
        <w:rPr>
          <w:rFonts w:ascii="Times New Roman" w:hAnsi="Times New Roman" w:cs="Times New Roman"/>
          <w:bCs/>
          <w:color w:val="auto"/>
          <w:sz w:val="28"/>
          <w:szCs w:val="28"/>
        </w:rPr>
        <w:t xml:space="preserve">Центр оценки квалификации аккредитован Советом по профессиональным квалификациям в области инженерных изысканий, градостроительства, архитектурно-строительного проектирования (Протокол заседания Совета №23 от 14.10.2022 г.) на проведение независимой оценки квалификации по квалификации: 10.01700.01 «Главный инженер проекта </w:t>
      </w:r>
      <w:r w:rsidRPr="001A116F">
        <w:rPr>
          <w:rFonts w:ascii="Times New Roman" w:hAnsi="Times New Roman" w:cs="Times New Roman"/>
          <w:bCs/>
          <w:color w:val="auto"/>
          <w:sz w:val="28"/>
          <w:szCs w:val="28"/>
        </w:rPr>
        <w:lastRenderedPageBreak/>
        <w:t>(Специалист по организации инженерных изысканий) (7 уровень квалификации)»</w:t>
      </w:r>
      <w:r>
        <w:rPr>
          <w:rFonts w:ascii="Times New Roman" w:hAnsi="Times New Roman" w:cs="Times New Roman"/>
          <w:bCs/>
          <w:color w:val="auto"/>
          <w:sz w:val="28"/>
          <w:szCs w:val="28"/>
        </w:rPr>
        <w:t>.</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План - график заседаний экспертной комиссии, состав экспертной комиссии, утверждается и актуализируется в соответствии с Положением о ЦОК ЦТКАО и размещает</w:t>
      </w:r>
      <w:r>
        <w:rPr>
          <w:rFonts w:ascii="Times New Roman" w:hAnsi="Times New Roman" w:cs="Times New Roman"/>
          <w:bCs/>
          <w:color w:val="auto"/>
          <w:sz w:val="28"/>
          <w:szCs w:val="28"/>
        </w:rPr>
        <w:t>ся на интернет-сайте Ассоциации.</w:t>
      </w:r>
    </w:p>
    <w:p w:rsidR="0051253C" w:rsidRPr="004E1C0E" w:rsidRDefault="0051253C" w:rsidP="0051253C">
      <w:pPr>
        <w:jc w:val="center"/>
        <w:rPr>
          <w:rFonts w:ascii="Times New Roman" w:hAnsi="Times New Roman" w:cs="Times New Roman"/>
          <w:b/>
          <w:color w:val="auto"/>
          <w:sz w:val="28"/>
          <w:szCs w:val="28"/>
        </w:rPr>
      </w:pP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1. Требования к Специалистам для прохождения независимой оценки квалификации</w:t>
      </w:r>
    </w:p>
    <w:p w:rsidR="0051253C" w:rsidRPr="00B829BB"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B829BB">
        <w:rPr>
          <w:rFonts w:ascii="Times New Roman" w:hAnsi="Times New Roman" w:cs="Times New Roman"/>
          <w:bCs/>
          <w:color w:val="auto"/>
          <w:sz w:val="28"/>
          <w:szCs w:val="28"/>
        </w:rPr>
        <w:t>1.1. Прохождение независимой оценки квалификации обязательно для Специалистов, которые выполняют должностные обязанности, установленные пунктом 3 статьи 55.5-1 Градостроительного Кодекса Российской Федерации и для Специалистов, состоящих в национальном реестре специалистов в области инженерных изысканий и архитектурно-строительного проектирования.</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1.2</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ab/>
        <w:t>К прохождению независимой оценки квалификации допускаются Специалисты, которые:</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имеют высшее образование </w:t>
      </w:r>
      <w:r>
        <w:rPr>
          <w:rFonts w:ascii="Times New Roman" w:hAnsi="Times New Roman" w:cs="Times New Roman"/>
          <w:bCs/>
          <w:color w:val="auto"/>
          <w:sz w:val="28"/>
          <w:szCs w:val="28"/>
        </w:rPr>
        <w:t xml:space="preserve">по специальности </w:t>
      </w:r>
      <w:r w:rsidRPr="004E1C0E">
        <w:rPr>
          <w:rFonts w:ascii="Times New Roman" w:hAnsi="Times New Roman" w:cs="Times New Roman"/>
          <w:bCs/>
          <w:color w:val="auto"/>
          <w:sz w:val="28"/>
          <w:szCs w:val="28"/>
        </w:rPr>
        <w:t>в области строительства в соответствии с Приказом Министерства строительства и жилищно-коммунального хозяйства Российской Федерации от 06.11.2020 г.</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 672/пр "Об утверждении перечня направлений подготовки, специальностей в области строительства, получение высшего образования по которым необходимо для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w:t>
      </w:r>
    </w:p>
    <w:p w:rsidR="0051253C"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1A116F">
        <w:rPr>
          <w:rFonts w:ascii="Times New Roman" w:hAnsi="Times New Roman" w:cs="Times New Roman"/>
          <w:bCs/>
          <w:color w:val="auto"/>
          <w:sz w:val="28"/>
          <w:szCs w:val="28"/>
        </w:rPr>
        <w:t xml:space="preserve">- имеют опыт работы не менее пяти лет в области строительства, в том числе не менее трех лет в организациях, осуществляющих инженерные изыскания, </w:t>
      </w:r>
      <w:r>
        <w:rPr>
          <w:rFonts w:ascii="Times New Roman" w:hAnsi="Times New Roman" w:cs="Times New Roman"/>
          <w:bCs/>
          <w:color w:val="auto"/>
          <w:sz w:val="28"/>
          <w:szCs w:val="28"/>
        </w:rPr>
        <w:t xml:space="preserve">                       </w:t>
      </w:r>
      <w:r w:rsidRPr="001A116F">
        <w:rPr>
          <w:rFonts w:ascii="Times New Roman" w:hAnsi="Times New Roman" w:cs="Times New Roman"/>
          <w:bCs/>
          <w:color w:val="auto"/>
          <w:sz w:val="28"/>
          <w:szCs w:val="28"/>
        </w:rPr>
        <w:t>на инженерных должностях.</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1A116F">
        <w:rPr>
          <w:rFonts w:ascii="Times New Roman" w:hAnsi="Times New Roman" w:cs="Times New Roman"/>
          <w:bCs/>
          <w:color w:val="auto"/>
          <w:sz w:val="28"/>
          <w:szCs w:val="28"/>
        </w:rPr>
        <w:t>- выполняют должностные обязанности и функции, указанные в пункте 3 статьи 55.5-1 Градостроительного Кодекса Российской Федерации.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lastRenderedPageBreak/>
        <w:t>1.3. Периодичность прохождения независимой оценки квалификации – не реже одного раза в пять лет.</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1.4. Специалистам, успешно прошедшим профессиональный экзамен, выдается Свидетельство о квалифи</w:t>
      </w:r>
      <w:r>
        <w:rPr>
          <w:rFonts w:ascii="Times New Roman" w:hAnsi="Times New Roman" w:cs="Times New Roman"/>
          <w:bCs/>
          <w:color w:val="auto"/>
          <w:sz w:val="28"/>
          <w:szCs w:val="28"/>
        </w:rPr>
        <w:t xml:space="preserve">кации установленного образца </w:t>
      </w:r>
      <w:r w:rsidRPr="004E1C0E">
        <w:rPr>
          <w:rFonts w:ascii="Times New Roman" w:hAnsi="Times New Roman" w:cs="Times New Roman"/>
          <w:bCs/>
          <w:color w:val="auto"/>
          <w:sz w:val="28"/>
          <w:szCs w:val="28"/>
        </w:rPr>
        <w:t>в соответствии с Приказом Министерства труда и социальной защиты РФ от 12.12.2016 г. №725 н.</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 xml:space="preserve">2. Планирование </w:t>
      </w:r>
      <w:r>
        <w:rPr>
          <w:rFonts w:ascii="Times New Roman" w:hAnsi="Times New Roman" w:cs="Times New Roman"/>
          <w:b/>
          <w:bCs/>
          <w:color w:val="auto"/>
          <w:sz w:val="28"/>
          <w:szCs w:val="28"/>
        </w:rPr>
        <w:t>проведения</w:t>
      </w:r>
      <w:r w:rsidRPr="004E1C0E">
        <w:rPr>
          <w:rFonts w:ascii="Times New Roman" w:hAnsi="Times New Roman" w:cs="Times New Roman"/>
          <w:b/>
          <w:bCs/>
          <w:color w:val="auto"/>
          <w:sz w:val="28"/>
          <w:szCs w:val="28"/>
        </w:rPr>
        <w:t xml:space="preserve"> независимой оценки квалификации Специалистов</w:t>
      </w:r>
      <w:r>
        <w:rPr>
          <w:rFonts w:ascii="Times New Roman" w:hAnsi="Times New Roman" w:cs="Times New Roman"/>
          <w:b/>
          <w:bCs/>
          <w:color w:val="auto"/>
          <w:sz w:val="28"/>
          <w:szCs w:val="28"/>
        </w:rPr>
        <w:t xml:space="preserve"> Организаций</w:t>
      </w:r>
      <w:r w:rsidRPr="004E1C0E">
        <w:rPr>
          <w:rFonts w:ascii="Times New Roman" w:hAnsi="Times New Roman" w:cs="Times New Roman"/>
          <w:b/>
          <w:bCs/>
          <w:color w:val="auto"/>
          <w:sz w:val="28"/>
          <w:szCs w:val="28"/>
        </w:rPr>
        <w:t>.</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2.1. </w:t>
      </w:r>
      <w:r w:rsidRPr="004E1C0E">
        <w:rPr>
          <w:rFonts w:ascii="Times New Roman" w:hAnsi="Times New Roman" w:cs="Times New Roman"/>
          <w:bCs/>
          <w:color w:val="auto"/>
          <w:sz w:val="28"/>
          <w:szCs w:val="28"/>
        </w:rPr>
        <w:tab/>
        <w:t>Проведение независимой оценки квалификации Специалистов Организации осуществляется:</w:t>
      </w:r>
    </w:p>
    <w:p w:rsidR="0051253C"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2.1.1</w:t>
      </w:r>
      <w:r w:rsidRPr="004E1C0E">
        <w:rPr>
          <w:rFonts w:ascii="Times New Roman" w:hAnsi="Times New Roman" w:cs="Times New Roman"/>
          <w:bCs/>
          <w:color w:val="auto"/>
          <w:sz w:val="28"/>
          <w:szCs w:val="28"/>
        </w:rPr>
        <w:t xml:space="preserve">. За счет собственных средств Организации, направленных на прохождение Специалистами Организации </w:t>
      </w:r>
      <w:r>
        <w:rPr>
          <w:rFonts w:ascii="Times New Roman" w:hAnsi="Times New Roman" w:cs="Times New Roman"/>
          <w:bCs/>
          <w:color w:val="auto"/>
          <w:sz w:val="28"/>
          <w:szCs w:val="28"/>
        </w:rPr>
        <w:t>независимой оценки квалификации;</w:t>
      </w:r>
    </w:p>
    <w:p w:rsidR="0051253C" w:rsidRPr="00B829BB"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2.1.2</w:t>
      </w:r>
      <w:r w:rsidRPr="00B829BB">
        <w:rPr>
          <w:rFonts w:ascii="Times New Roman" w:hAnsi="Times New Roman" w:cs="Times New Roman"/>
          <w:bCs/>
          <w:color w:val="auto"/>
          <w:sz w:val="28"/>
          <w:szCs w:val="28"/>
        </w:rPr>
        <w:t>. За счет средств Ассоциации в рамках Образ</w:t>
      </w:r>
      <w:r>
        <w:rPr>
          <w:rFonts w:ascii="Times New Roman" w:hAnsi="Times New Roman" w:cs="Times New Roman"/>
          <w:bCs/>
          <w:color w:val="auto"/>
          <w:sz w:val="28"/>
          <w:szCs w:val="28"/>
        </w:rPr>
        <w:t>овательного проекта Ассоциации.</w:t>
      </w:r>
    </w:p>
    <w:p w:rsidR="0051253C" w:rsidRPr="00B829BB"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B829BB">
        <w:rPr>
          <w:rFonts w:ascii="Times New Roman" w:hAnsi="Times New Roman" w:cs="Times New Roman"/>
          <w:bCs/>
          <w:color w:val="auto"/>
          <w:sz w:val="28"/>
          <w:szCs w:val="28"/>
        </w:rPr>
        <w:t>2.2.</w:t>
      </w:r>
      <w:r w:rsidRPr="00B829BB">
        <w:rPr>
          <w:rFonts w:ascii="Times New Roman" w:hAnsi="Times New Roman" w:cs="Times New Roman"/>
          <w:bCs/>
          <w:color w:val="auto"/>
          <w:sz w:val="28"/>
          <w:szCs w:val="28"/>
        </w:rPr>
        <w:tab/>
        <w:t>Ассоциация для обеспечения проведения независимой оценки квалификации Специалистов Организаций за счет средств Ассоциации в рамках Образовательного проекта, определяет на календарный год:</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квоту на независимую оценку квалификации в рамках Образовательного проекта Ассоциации;</w:t>
      </w:r>
    </w:p>
    <w:p w:rsidR="0051253C"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размер средств, направляемых на </w:t>
      </w:r>
      <w:r>
        <w:rPr>
          <w:rFonts w:ascii="Times New Roman" w:hAnsi="Times New Roman" w:cs="Times New Roman"/>
          <w:bCs/>
          <w:color w:val="auto"/>
          <w:sz w:val="28"/>
          <w:szCs w:val="28"/>
        </w:rPr>
        <w:t xml:space="preserve">независимую оценку квалификации                          </w:t>
      </w:r>
      <w:r w:rsidRPr="004E1C0E">
        <w:rPr>
          <w:rFonts w:ascii="Times New Roman" w:hAnsi="Times New Roman" w:cs="Times New Roman"/>
          <w:bCs/>
          <w:color w:val="auto"/>
          <w:sz w:val="28"/>
          <w:szCs w:val="28"/>
        </w:rPr>
        <w:t xml:space="preserve"> в соответствии с Методи</w:t>
      </w:r>
      <w:r>
        <w:rPr>
          <w:rFonts w:ascii="Times New Roman" w:hAnsi="Times New Roman" w:cs="Times New Roman"/>
          <w:bCs/>
          <w:color w:val="auto"/>
          <w:sz w:val="28"/>
          <w:szCs w:val="28"/>
        </w:rPr>
        <w:t xml:space="preserve">кой определения стоимости работ </w:t>
      </w:r>
      <w:r w:rsidRPr="004E1C0E">
        <w:rPr>
          <w:rFonts w:ascii="Times New Roman" w:hAnsi="Times New Roman" w:cs="Times New Roman"/>
          <w:bCs/>
          <w:color w:val="auto"/>
          <w:sz w:val="28"/>
          <w:szCs w:val="28"/>
        </w:rPr>
        <w:t xml:space="preserve">по независимой оценке квалификации, утвержденной решением Совета </w:t>
      </w:r>
      <w:r w:rsidRPr="001A116F">
        <w:rPr>
          <w:rFonts w:ascii="Times New Roman" w:hAnsi="Times New Roman" w:cs="Times New Roman"/>
          <w:bCs/>
          <w:color w:val="auto"/>
          <w:sz w:val="28"/>
          <w:szCs w:val="28"/>
        </w:rPr>
        <w:t>НОПРИЗ.</w:t>
      </w:r>
    </w:p>
    <w:p w:rsidR="0051253C" w:rsidRPr="00B829BB"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2.3</w:t>
      </w:r>
      <w:r w:rsidRPr="00B829BB">
        <w:rPr>
          <w:rFonts w:ascii="Times New Roman" w:hAnsi="Times New Roman" w:cs="Times New Roman"/>
          <w:bCs/>
          <w:color w:val="auto"/>
          <w:sz w:val="28"/>
          <w:szCs w:val="28"/>
        </w:rPr>
        <w:t xml:space="preserve">. Организация согласовывает с Ассоциацией количество Специалистов, которые могут пройти независимую оценку квалификации за счет средств Ассоциации в рамках </w:t>
      </w:r>
      <w:r>
        <w:rPr>
          <w:rFonts w:ascii="Times New Roman" w:hAnsi="Times New Roman" w:cs="Times New Roman"/>
          <w:bCs/>
          <w:color w:val="auto"/>
          <w:sz w:val="28"/>
          <w:szCs w:val="28"/>
        </w:rPr>
        <w:t>квоты Организации</w:t>
      </w:r>
      <w:r w:rsidRPr="00B829BB">
        <w:rPr>
          <w:rFonts w:ascii="Times New Roman" w:hAnsi="Times New Roman" w:cs="Times New Roman"/>
          <w:bCs/>
          <w:color w:val="auto"/>
          <w:sz w:val="28"/>
          <w:szCs w:val="28"/>
        </w:rPr>
        <w:t xml:space="preserve">.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2.4</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ab/>
        <w:t xml:space="preserve"> Организация планирует проведение независимой оценки квалификации Специалистов согласно плану-графику заседаний экспертной комиссии Центра оценки квалификации.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3. Планирование, организация и оплата независимой оценки квалификации за счёт средств Организации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3.1. Организация - член Ассоциации: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1A116F">
        <w:rPr>
          <w:rFonts w:ascii="Times New Roman" w:hAnsi="Times New Roman" w:cs="Times New Roman"/>
          <w:bCs/>
          <w:color w:val="auto"/>
          <w:sz w:val="28"/>
          <w:szCs w:val="28"/>
        </w:rPr>
        <w:t xml:space="preserve">- обеспечивает планирование и прохождение Специалистами, включенными в национальный реестр специалистов в области инженерных изысканий и  архитектурно-строительного проектирования, либо, планирующими войти в национальный реестр специалистов в области </w:t>
      </w:r>
      <w:r>
        <w:rPr>
          <w:rFonts w:ascii="Times New Roman" w:hAnsi="Times New Roman" w:cs="Times New Roman"/>
          <w:bCs/>
          <w:color w:val="auto"/>
          <w:sz w:val="28"/>
          <w:szCs w:val="28"/>
        </w:rPr>
        <w:t>инженерных изысканий</w:t>
      </w:r>
      <w:r w:rsidRPr="001A116F">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и</w:t>
      </w:r>
      <w:r w:rsidRPr="001A116F">
        <w:rPr>
          <w:rFonts w:ascii="Times New Roman" w:hAnsi="Times New Roman" w:cs="Times New Roman"/>
          <w:bCs/>
          <w:color w:val="auto"/>
          <w:sz w:val="28"/>
          <w:szCs w:val="28"/>
        </w:rPr>
        <w:t xml:space="preserve"> архитектурно-строительного проектирования, в случае, исполнения Специалистами должностных обязанностей, указанных в пункте 3,</w:t>
      </w:r>
      <w:r w:rsidRPr="004E1C0E">
        <w:rPr>
          <w:rFonts w:ascii="Times New Roman" w:hAnsi="Times New Roman" w:cs="Times New Roman"/>
          <w:bCs/>
          <w:color w:val="auto"/>
          <w:sz w:val="28"/>
          <w:szCs w:val="28"/>
        </w:rPr>
        <w:t xml:space="preserve"> статьи 55.5-1 Градостроительного кодекса Российской Федерации</w:t>
      </w:r>
      <w:r>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 xml:space="preserve"> независимой оценки квалификации;</w:t>
      </w:r>
    </w:p>
    <w:p w:rsidR="0051253C" w:rsidRPr="00B829BB"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B829BB">
        <w:rPr>
          <w:rFonts w:ascii="Times New Roman" w:hAnsi="Times New Roman" w:cs="Times New Roman"/>
          <w:bCs/>
          <w:color w:val="auto"/>
          <w:sz w:val="28"/>
          <w:szCs w:val="28"/>
        </w:rPr>
        <w:t>- заключает договор с Центром оценки квалификации на оказание услуг по проведению профессионального экзамена по независимой оценке квалификации Специалистов и производит оплату за счет собственных средств, до даты проведения профессионального экзамена;</w:t>
      </w:r>
    </w:p>
    <w:p w:rsidR="0051253C" w:rsidRPr="00B829BB"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B829BB">
        <w:rPr>
          <w:rFonts w:ascii="Times New Roman" w:hAnsi="Times New Roman" w:cs="Times New Roman"/>
          <w:bCs/>
          <w:color w:val="auto"/>
          <w:sz w:val="28"/>
          <w:szCs w:val="28"/>
        </w:rPr>
        <w:t>3.2. Руководитель Организации несет ответственность за подготовку Специалистов к прохождению профессионального экзамена по независимой оценке квалификации.</w:t>
      </w:r>
    </w:p>
    <w:p w:rsidR="0051253C" w:rsidRDefault="0051253C" w:rsidP="0051253C">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4. Порядок планирования и проведения независимой оценки квалификации, осуществляемой за счет средств Ассоциации</w:t>
      </w:r>
    </w:p>
    <w:p w:rsidR="0051253C"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4</w:t>
      </w:r>
      <w:r w:rsidRPr="00A9635D">
        <w:rPr>
          <w:rFonts w:ascii="Times New Roman" w:hAnsi="Times New Roman" w:cs="Times New Roman"/>
          <w:bCs/>
          <w:color w:val="auto"/>
          <w:sz w:val="28"/>
          <w:szCs w:val="28"/>
        </w:rPr>
        <w:t>.1. Организация</w:t>
      </w:r>
      <w:r w:rsidRPr="00A9635D">
        <w:rPr>
          <w:rFonts w:ascii="Times New Roman" w:hAnsi="Times New Roman" w:cs="Times New Roman"/>
          <w:b/>
          <w:bCs/>
          <w:color w:val="auto"/>
          <w:sz w:val="28"/>
          <w:szCs w:val="28"/>
        </w:rPr>
        <w:t xml:space="preserve"> </w:t>
      </w:r>
      <w:r w:rsidRPr="00A9635D">
        <w:rPr>
          <w:rFonts w:ascii="Times New Roman" w:hAnsi="Times New Roman" w:cs="Times New Roman"/>
          <w:bCs/>
          <w:color w:val="auto"/>
          <w:sz w:val="28"/>
          <w:szCs w:val="28"/>
        </w:rPr>
        <w:t>обеспечивает планирование и прохождени</w:t>
      </w:r>
      <w:r>
        <w:rPr>
          <w:rFonts w:ascii="Times New Roman" w:hAnsi="Times New Roman" w:cs="Times New Roman"/>
          <w:bCs/>
          <w:color w:val="auto"/>
          <w:sz w:val="28"/>
          <w:szCs w:val="28"/>
        </w:rPr>
        <w:t>е Специалистами, включенными в н</w:t>
      </w:r>
      <w:r w:rsidRPr="00A9635D">
        <w:rPr>
          <w:rFonts w:ascii="Times New Roman" w:hAnsi="Times New Roman" w:cs="Times New Roman"/>
          <w:bCs/>
          <w:color w:val="auto"/>
          <w:sz w:val="28"/>
          <w:szCs w:val="28"/>
        </w:rPr>
        <w:t xml:space="preserve">ациональный реестр специалистов в области </w:t>
      </w:r>
      <w:r>
        <w:rPr>
          <w:rFonts w:ascii="Times New Roman" w:hAnsi="Times New Roman" w:cs="Times New Roman"/>
          <w:bCs/>
          <w:color w:val="auto"/>
          <w:sz w:val="28"/>
          <w:szCs w:val="28"/>
        </w:rPr>
        <w:t>инженерных изысканий и</w:t>
      </w:r>
      <w:r w:rsidRPr="00A9635D">
        <w:rPr>
          <w:rFonts w:ascii="Times New Roman" w:hAnsi="Times New Roman" w:cs="Times New Roman"/>
          <w:bCs/>
          <w:color w:val="auto"/>
          <w:sz w:val="28"/>
          <w:szCs w:val="28"/>
        </w:rPr>
        <w:t xml:space="preserve"> архитектурно-строительного проектирования</w:t>
      </w:r>
      <w:r>
        <w:rPr>
          <w:rFonts w:ascii="Times New Roman" w:hAnsi="Times New Roman" w:cs="Times New Roman"/>
          <w:bCs/>
          <w:color w:val="auto"/>
          <w:sz w:val="28"/>
          <w:szCs w:val="28"/>
        </w:rPr>
        <w:t>, либо, планирующими войти в н</w:t>
      </w:r>
      <w:r w:rsidRPr="00A9635D">
        <w:rPr>
          <w:rFonts w:ascii="Times New Roman" w:hAnsi="Times New Roman" w:cs="Times New Roman"/>
          <w:bCs/>
          <w:color w:val="auto"/>
          <w:sz w:val="28"/>
          <w:szCs w:val="28"/>
        </w:rPr>
        <w:t>ациональный реестр специалистов в области инженерных изысканий</w:t>
      </w:r>
      <w:r>
        <w:rPr>
          <w:rFonts w:ascii="Times New Roman" w:hAnsi="Times New Roman" w:cs="Times New Roman"/>
          <w:bCs/>
          <w:color w:val="auto"/>
          <w:sz w:val="28"/>
          <w:szCs w:val="28"/>
        </w:rPr>
        <w:t xml:space="preserve"> и</w:t>
      </w:r>
      <w:r w:rsidRPr="00A9635D">
        <w:rPr>
          <w:rFonts w:ascii="Times New Roman" w:hAnsi="Times New Roman" w:cs="Times New Roman"/>
          <w:bCs/>
          <w:color w:val="auto"/>
          <w:sz w:val="28"/>
          <w:szCs w:val="28"/>
        </w:rPr>
        <w:t xml:space="preserve"> архитектурно-строительного проектирования, в случае, исполнения Специалистами должностных обязанностей, указанных в пункте 3, статьи 55.5-1 </w:t>
      </w:r>
      <w:r w:rsidRPr="00A9635D">
        <w:rPr>
          <w:rFonts w:ascii="Times New Roman" w:hAnsi="Times New Roman" w:cs="Times New Roman"/>
          <w:bCs/>
          <w:color w:val="auto"/>
          <w:sz w:val="28"/>
          <w:szCs w:val="28"/>
        </w:rPr>
        <w:lastRenderedPageBreak/>
        <w:t>Градостроительного кодекса Российской Федерации</w:t>
      </w:r>
      <w:r>
        <w:rPr>
          <w:rFonts w:ascii="Times New Roman" w:hAnsi="Times New Roman" w:cs="Times New Roman"/>
          <w:bCs/>
          <w:color w:val="auto"/>
          <w:sz w:val="28"/>
          <w:szCs w:val="28"/>
        </w:rPr>
        <w:t>,</w:t>
      </w:r>
      <w:r w:rsidRPr="00A9635D">
        <w:rPr>
          <w:rFonts w:ascii="Times New Roman" w:hAnsi="Times New Roman" w:cs="Times New Roman"/>
          <w:bCs/>
          <w:color w:val="auto"/>
          <w:sz w:val="28"/>
          <w:szCs w:val="28"/>
        </w:rPr>
        <w:t xml:space="preserve"> независимой оценки квалификации.</w:t>
      </w:r>
      <w:r w:rsidRPr="004E1C0E">
        <w:rPr>
          <w:rFonts w:ascii="Times New Roman" w:hAnsi="Times New Roman" w:cs="Times New Roman"/>
          <w:bCs/>
          <w:color w:val="auto"/>
          <w:sz w:val="28"/>
          <w:szCs w:val="28"/>
        </w:rPr>
        <w:t xml:space="preserve"> </w:t>
      </w:r>
    </w:p>
    <w:p w:rsidR="0051253C" w:rsidRDefault="0051253C" w:rsidP="0051253C">
      <w:pPr>
        <w:autoSpaceDE w:val="0"/>
        <w:autoSpaceDN w:val="0"/>
        <w:adjustRightInd w:val="0"/>
        <w:spacing w:line="360" w:lineRule="auto"/>
        <w:ind w:firstLine="720"/>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4.2</w:t>
      </w:r>
      <w:r w:rsidRPr="00B829BB">
        <w:rPr>
          <w:rFonts w:ascii="Times New Roman" w:hAnsi="Times New Roman" w:cs="Times New Roman"/>
          <w:bCs/>
          <w:color w:val="auto"/>
          <w:sz w:val="28"/>
          <w:szCs w:val="28"/>
        </w:rPr>
        <w:t>. К прохождению независимой оценки квалификации в ЦОК ЦТКАО за счет средств Ассоциации допускаются Специалисты Организаций, прошедшие курс повышения квалификации по программе «Развитие ключевых профессиональных компетенций главных инженеров проекта по организации инженерных изысканий (на соответствие требованиям профессионального стандарта «Главный инженер проекта (специалист по организации инженерных изысканий»)</w:t>
      </w:r>
      <w:r>
        <w:rPr>
          <w:rFonts w:ascii="Times New Roman" w:hAnsi="Times New Roman" w:cs="Times New Roman"/>
          <w:bCs/>
          <w:color w:val="auto"/>
          <w:sz w:val="28"/>
          <w:szCs w:val="28"/>
        </w:rPr>
        <w:t>.</w:t>
      </w:r>
    </w:p>
    <w:p w:rsidR="0051253C" w:rsidRPr="009D06C5" w:rsidRDefault="0051253C" w:rsidP="0051253C">
      <w:pPr>
        <w:autoSpaceDE w:val="0"/>
        <w:autoSpaceDN w:val="0"/>
        <w:adjustRightInd w:val="0"/>
        <w:spacing w:line="360" w:lineRule="auto"/>
        <w:ind w:firstLine="720"/>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4.3. </w:t>
      </w:r>
      <w:r w:rsidRPr="009D06C5">
        <w:rPr>
          <w:rFonts w:ascii="Times New Roman" w:hAnsi="Times New Roman" w:cs="Times New Roman"/>
          <w:bCs/>
          <w:color w:val="auto"/>
          <w:sz w:val="28"/>
          <w:szCs w:val="28"/>
        </w:rPr>
        <w:t>Организация на основании квоты, определенной Ассоциацией на независимую оценку квалификации и плана – графика заседаний экспертной комиссии Центра оценки квалификации, согласовывает с Ассоциацией возможность проведения независимой оценки квалификации Специалистов за счет средств Ассоциации и их количество.</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4.4</w:t>
      </w:r>
      <w:r w:rsidRPr="004E1C0E">
        <w:rPr>
          <w:rFonts w:ascii="Times New Roman" w:hAnsi="Times New Roman" w:cs="Times New Roman"/>
          <w:bCs/>
          <w:color w:val="auto"/>
          <w:sz w:val="28"/>
          <w:szCs w:val="28"/>
        </w:rPr>
        <w:t>. В случае принятого Ассоциацией положительного решения о направлении Специалиста (Специалистов) на прохождение независимой оценки квалификации за счет средств Ассоциации: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4.4</w:t>
      </w:r>
      <w:r w:rsidRPr="004E1C0E">
        <w:rPr>
          <w:rFonts w:ascii="Times New Roman" w:hAnsi="Times New Roman" w:cs="Times New Roman"/>
          <w:bCs/>
          <w:color w:val="auto"/>
          <w:sz w:val="28"/>
          <w:szCs w:val="28"/>
        </w:rPr>
        <w:t xml:space="preserve">.1. Организация направляет на электронный ящик </w:t>
      </w:r>
      <w:hyperlink r:id="rId5" w:history="1">
        <w:r w:rsidRPr="00A9635D">
          <w:rPr>
            <w:rStyle w:val="a3"/>
            <w:rFonts w:ascii="Times New Roman" w:hAnsi="Times New Roman" w:cs="Times New Roman"/>
            <w:color w:val="auto"/>
            <w:sz w:val="28"/>
            <w:szCs w:val="28"/>
          </w:rPr>
          <w:t>center@atomnok.ru</w:t>
        </w:r>
      </w:hyperlink>
      <w:r w:rsidRPr="004E1C0E">
        <w:rPr>
          <w:rFonts w:ascii="Times New Roman" w:hAnsi="Times New Roman" w:cs="Times New Roman"/>
          <w:bCs/>
          <w:color w:val="auto"/>
          <w:sz w:val="28"/>
          <w:szCs w:val="28"/>
        </w:rPr>
        <w:t xml:space="preserve"> информацию о Специалисте, в составе которой указывается наименование Организации,  Ф.И.О., должность, электронная почта и номер телефона Специалиста, наименование квалификации, и дата прохождения независимой оценки квалификации, в соответствии с план-графиком заседаний экспертной комиссии. Запись на независимую оценку квалификации возможна не позднее чем за две недели до предполагаемой даты профессионального экзамена.</w:t>
      </w:r>
    </w:p>
    <w:p w:rsidR="0051253C" w:rsidRPr="00A9635D"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4.4</w:t>
      </w:r>
      <w:r w:rsidRPr="00A9635D">
        <w:rPr>
          <w:rFonts w:ascii="Times New Roman" w:hAnsi="Times New Roman" w:cs="Times New Roman"/>
          <w:bCs/>
          <w:color w:val="auto"/>
          <w:sz w:val="28"/>
          <w:szCs w:val="28"/>
        </w:rPr>
        <w:t>.2. Специалист регистрируется в АИС ОК (</w:t>
      </w:r>
      <w:hyperlink r:id="rId6" w:history="1">
        <w:r w:rsidRPr="00A9635D">
          <w:rPr>
            <w:rStyle w:val="a3"/>
            <w:rFonts w:ascii="Times New Roman" w:hAnsi="Times New Roman" w:cs="Times New Roman"/>
            <w:color w:val="auto"/>
            <w:sz w:val="28"/>
            <w:szCs w:val="28"/>
          </w:rPr>
          <w:t>https://aisok.ru/</w:t>
        </w:r>
      </w:hyperlink>
      <w:r w:rsidRPr="00A9635D">
        <w:rPr>
          <w:rFonts w:ascii="Times New Roman" w:hAnsi="Times New Roman" w:cs="Times New Roman"/>
          <w:bCs/>
          <w:color w:val="auto"/>
          <w:sz w:val="28"/>
          <w:szCs w:val="28"/>
        </w:rPr>
        <w:t>). Регистрация Специалиста может осуществляться самим Специалистом, либо специально назначенным куратором от Организации.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4.4</w:t>
      </w:r>
      <w:r w:rsidRPr="00A9635D">
        <w:rPr>
          <w:rFonts w:ascii="Times New Roman" w:hAnsi="Times New Roman" w:cs="Times New Roman"/>
          <w:bCs/>
          <w:color w:val="auto"/>
          <w:sz w:val="28"/>
          <w:szCs w:val="28"/>
        </w:rPr>
        <w:t>.3. Специалист с помощью личного кабинета Специалиста в АИС ОК,</w:t>
      </w:r>
      <w:r w:rsidRPr="004E1C0E">
        <w:rPr>
          <w:rFonts w:ascii="Times New Roman" w:hAnsi="Times New Roman" w:cs="Times New Roman"/>
          <w:bCs/>
          <w:color w:val="auto"/>
          <w:sz w:val="28"/>
          <w:szCs w:val="28"/>
        </w:rPr>
        <w:t xml:space="preserve"> направляет заявку на прохождение независимой оценки квалификации в </w:t>
      </w:r>
      <w:r w:rsidRPr="004E1C0E">
        <w:rPr>
          <w:rFonts w:ascii="Times New Roman" w:hAnsi="Times New Roman" w:cs="Times New Roman"/>
          <w:bCs/>
          <w:color w:val="auto"/>
          <w:sz w:val="28"/>
          <w:szCs w:val="28"/>
        </w:rPr>
        <w:lastRenderedPageBreak/>
        <w:t>ЦОК ЦТКАО. В составе заявки Специалист обязан прикрепить документы, подтверждающие его соответствие квалификационным требованиям для прохождения независимой оценки квалификации.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4.5</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ab/>
        <w:t xml:space="preserve"> Организация обеспечивает направление Специалистов на прохождение профессионального экзамена в Центр оценки квалификации на дату и время, согласованную с Центром оценки квалификации. В случае, отсутствия возможности направить Специалиста на профессиональный экзамен, Организация направляет письмо в Центр оценки квалификации с обоснованием причины отказа и предложением переноса экзамена на другую дату, не позднее, чем за 5 (пять) рабочих дней до запланированной даты прохождения экзамена. Организация, после согласования с Центром оценки квалификации новой даты прохождения профессионального экзамена, в личном кабинете Специалиста </w:t>
      </w:r>
      <w:r w:rsidRPr="00A9635D">
        <w:rPr>
          <w:rFonts w:ascii="Times New Roman" w:hAnsi="Times New Roman" w:cs="Times New Roman"/>
          <w:bCs/>
          <w:color w:val="auto"/>
          <w:sz w:val="28"/>
          <w:szCs w:val="28"/>
        </w:rPr>
        <w:t>АИС ОК,</w:t>
      </w:r>
      <w:r w:rsidRPr="004E1C0E">
        <w:rPr>
          <w:rFonts w:ascii="Times New Roman" w:hAnsi="Times New Roman" w:cs="Times New Roman"/>
          <w:bCs/>
          <w:color w:val="auto"/>
          <w:sz w:val="28"/>
          <w:szCs w:val="28"/>
        </w:rPr>
        <w:t xml:space="preserve"> выбирает новую дату прохождения профессионального экзамена.</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4.6</w:t>
      </w:r>
      <w:r w:rsidRPr="004E1C0E">
        <w:rPr>
          <w:rFonts w:ascii="Times New Roman" w:hAnsi="Times New Roman" w:cs="Times New Roman"/>
          <w:bCs/>
          <w:color w:val="auto"/>
          <w:sz w:val="28"/>
          <w:szCs w:val="28"/>
        </w:rPr>
        <w:t>. Организация самостоятельно оплачивает командировочные и иные расходы, связанные с направлением Специалистов Организации на прохождение независимой оценки квалификации.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4.7</w:t>
      </w:r>
      <w:r w:rsidRPr="004E1C0E">
        <w:rPr>
          <w:rFonts w:ascii="Times New Roman" w:hAnsi="Times New Roman" w:cs="Times New Roman"/>
          <w:bCs/>
          <w:color w:val="auto"/>
          <w:sz w:val="28"/>
          <w:szCs w:val="28"/>
        </w:rPr>
        <w:t>. Руководитель Организации, несет ответственность за подготовку Специалистов к прохождению профессионального экзамена по независимой оценк</w:t>
      </w:r>
      <w:r>
        <w:rPr>
          <w:rFonts w:ascii="Times New Roman" w:hAnsi="Times New Roman" w:cs="Times New Roman"/>
          <w:bCs/>
          <w:color w:val="auto"/>
          <w:sz w:val="28"/>
          <w:szCs w:val="28"/>
        </w:rPr>
        <w:t>е квалификации.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4.8</w:t>
      </w:r>
      <w:r w:rsidRPr="004E1C0E">
        <w:rPr>
          <w:rFonts w:ascii="Times New Roman" w:hAnsi="Times New Roman" w:cs="Times New Roman"/>
          <w:bCs/>
          <w:color w:val="auto"/>
          <w:sz w:val="28"/>
          <w:szCs w:val="28"/>
        </w:rPr>
        <w:t>. ЦОК ЦТКАО:</w:t>
      </w:r>
    </w:p>
    <w:p w:rsidR="0051253C" w:rsidRPr="00A9635D"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4.8</w:t>
      </w:r>
      <w:r w:rsidRPr="00A9635D">
        <w:rPr>
          <w:rFonts w:ascii="Times New Roman" w:hAnsi="Times New Roman" w:cs="Times New Roman"/>
          <w:bCs/>
          <w:color w:val="auto"/>
          <w:sz w:val="28"/>
          <w:szCs w:val="28"/>
        </w:rPr>
        <w:t>.1. На основании поступившей заявки от Специалиста с помощью АИС ОК, обрабатывает заявку на соответствие документов Специалиста квалификационным требованиям.</w:t>
      </w:r>
    </w:p>
    <w:p w:rsidR="0051253C" w:rsidRPr="00A9635D"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4.8</w:t>
      </w:r>
      <w:r w:rsidRPr="00A9635D">
        <w:rPr>
          <w:rFonts w:ascii="Times New Roman" w:hAnsi="Times New Roman" w:cs="Times New Roman"/>
          <w:bCs/>
          <w:color w:val="auto"/>
          <w:sz w:val="28"/>
          <w:szCs w:val="28"/>
        </w:rPr>
        <w:t xml:space="preserve">.2. Запрашивает у Ассоциации информацию о выделении квоты Организации. </w:t>
      </w:r>
    </w:p>
    <w:p w:rsidR="0051253C" w:rsidRPr="00A9635D"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4.8</w:t>
      </w:r>
      <w:r w:rsidRPr="00A9635D">
        <w:rPr>
          <w:rFonts w:ascii="Times New Roman" w:hAnsi="Times New Roman" w:cs="Times New Roman"/>
          <w:bCs/>
          <w:color w:val="auto"/>
          <w:sz w:val="28"/>
          <w:szCs w:val="28"/>
        </w:rPr>
        <w:t xml:space="preserve">.3. Формирует группы Специалистов для прохождения независимой оценки квалификации, в соответствии с планом - графиком заседаний экспертной комиссии.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4.8</w:t>
      </w:r>
      <w:r w:rsidRPr="00A9635D">
        <w:rPr>
          <w:rFonts w:ascii="Times New Roman" w:hAnsi="Times New Roman" w:cs="Times New Roman"/>
          <w:bCs/>
          <w:color w:val="auto"/>
          <w:sz w:val="28"/>
          <w:szCs w:val="28"/>
        </w:rPr>
        <w:t>.4. Заключает с Ассоциацией договор на проведение независимой оценки квалификации Специалистов Организаций на основании поступивших заявок в АИС ОК и направляет счёт на оплату.</w:t>
      </w:r>
      <w:r w:rsidRPr="004E1C0E">
        <w:rPr>
          <w:rFonts w:ascii="Times New Roman" w:hAnsi="Times New Roman" w:cs="Times New Roman"/>
          <w:bCs/>
          <w:color w:val="auto"/>
          <w:sz w:val="28"/>
          <w:szCs w:val="28"/>
        </w:rPr>
        <w:t xml:space="preserve">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4.8</w:t>
      </w:r>
      <w:r w:rsidRPr="004E1C0E">
        <w:rPr>
          <w:rFonts w:ascii="Times New Roman" w:hAnsi="Times New Roman" w:cs="Times New Roman"/>
          <w:bCs/>
          <w:color w:val="auto"/>
          <w:sz w:val="28"/>
          <w:szCs w:val="28"/>
        </w:rPr>
        <w:t>.5. Оформляет приказ о проведении независимой оценки квалификации в форме профессионального экзамена, в котором формирует экспертную комиссию, указывает квалификацию, дату и время проведения профессионального экзамена, а также перечисляет Слушателей, допущенных до прохождения профессионального экзамена.</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4.8</w:t>
      </w:r>
      <w:r w:rsidRPr="004E1C0E">
        <w:rPr>
          <w:rFonts w:ascii="Times New Roman" w:hAnsi="Times New Roman" w:cs="Times New Roman"/>
          <w:bCs/>
          <w:color w:val="auto"/>
          <w:sz w:val="28"/>
          <w:szCs w:val="28"/>
        </w:rPr>
        <w:t>.6. Проводит независимую оценку квалификации Специалистов Организаций.</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4.8</w:t>
      </w:r>
      <w:r w:rsidRPr="00A9635D">
        <w:rPr>
          <w:rFonts w:ascii="Times New Roman" w:hAnsi="Times New Roman" w:cs="Times New Roman"/>
          <w:bCs/>
          <w:color w:val="auto"/>
          <w:sz w:val="28"/>
          <w:szCs w:val="28"/>
        </w:rPr>
        <w:t xml:space="preserve">.7. По итогам профессионального экзамена, формирует протокол экспертной комиссии и передаёт его в Совет по профессиональным квалификациям в </w:t>
      </w:r>
      <w:r>
        <w:rPr>
          <w:rFonts w:ascii="Times New Roman" w:hAnsi="Times New Roman" w:cs="Times New Roman"/>
          <w:bCs/>
          <w:color w:val="auto"/>
          <w:sz w:val="28"/>
          <w:szCs w:val="28"/>
        </w:rPr>
        <w:t>области инженерных изысканий</w:t>
      </w:r>
      <w:r w:rsidRPr="00A9635D">
        <w:rPr>
          <w:rFonts w:ascii="Times New Roman" w:hAnsi="Times New Roman" w:cs="Times New Roman"/>
          <w:bCs/>
          <w:color w:val="auto"/>
          <w:sz w:val="28"/>
          <w:szCs w:val="28"/>
        </w:rPr>
        <w:t>, градостроительств</w:t>
      </w:r>
      <w:r>
        <w:rPr>
          <w:rFonts w:ascii="Times New Roman" w:hAnsi="Times New Roman" w:cs="Times New Roman"/>
          <w:bCs/>
          <w:color w:val="auto"/>
          <w:sz w:val="28"/>
          <w:szCs w:val="28"/>
        </w:rPr>
        <w:t>а, архитектурно-строительного</w:t>
      </w:r>
      <w:r w:rsidRPr="00A9635D">
        <w:rPr>
          <w:rFonts w:ascii="Times New Roman" w:hAnsi="Times New Roman" w:cs="Times New Roman"/>
          <w:bCs/>
          <w:color w:val="auto"/>
          <w:sz w:val="28"/>
          <w:szCs w:val="28"/>
        </w:rPr>
        <w:t xml:space="preserve"> проектирова</w:t>
      </w:r>
      <w:r>
        <w:rPr>
          <w:rFonts w:ascii="Times New Roman" w:hAnsi="Times New Roman" w:cs="Times New Roman"/>
          <w:bCs/>
          <w:color w:val="auto"/>
          <w:sz w:val="28"/>
          <w:szCs w:val="28"/>
        </w:rPr>
        <w:t>ния</w:t>
      </w:r>
      <w:r w:rsidRPr="00A9635D">
        <w:rPr>
          <w:rFonts w:ascii="Times New Roman" w:hAnsi="Times New Roman" w:cs="Times New Roman"/>
          <w:bCs/>
          <w:color w:val="auto"/>
          <w:sz w:val="28"/>
          <w:szCs w:val="28"/>
        </w:rPr>
        <w:t xml:space="preserve"> и</w:t>
      </w:r>
      <w:r w:rsidRPr="004E1C0E">
        <w:rPr>
          <w:rFonts w:ascii="Times New Roman" w:hAnsi="Times New Roman" w:cs="Times New Roman"/>
          <w:bCs/>
          <w:color w:val="auto"/>
          <w:sz w:val="28"/>
          <w:szCs w:val="28"/>
        </w:rPr>
        <w:t xml:space="preserve"> в Ассоциацию, в качестве отчётного документа о проведении независимой оценки квалификации Специалистов.</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4.9</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ab/>
        <w:t>Ассоциация:</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4.9</w:t>
      </w:r>
      <w:r w:rsidRPr="004E1C0E">
        <w:rPr>
          <w:rFonts w:ascii="Times New Roman" w:hAnsi="Times New Roman" w:cs="Times New Roman"/>
          <w:bCs/>
          <w:color w:val="auto"/>
          <w:sz w:val="28"/>
          <w:szCs w:val="28"/>
        </w:rPr>
        <w:t>.1. На основании обращений Организаций о выделении квоты на прохождение независимой оценки квалификации, составляет план прохождения независимой оценки квалификации Специалистов.</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4.9</w:t>
      </w:r>
      <w:r w:rsidRPr="00A9635D">
        <w:rPr>
          <w:rFonts w:ascii="Times New Roman" w:hAnsi="Times New Roman" w:cs="Times New Roman"/>
          <w:bCs/>
          <w:color w:val="auto"/>
          <w:sz w:val="28"/>
          <w:szCs w:val="28"/>
        </w:rPr>
        <w:t>.2. На основании полученной информации от Центра оценки квалификации о поступивших заявках в АИС ОК, контролирует использование квоты Организациями.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4.9</w:t>
      </w:r>
      <w:r w:rsidRPr="004E1C0E">
        <w:rPr>
          <w:rFonts w:ascii="Times New Roman" w:hAnsi="Times New Roman" w:cs="Times New Roman"/>
          <w:bCs/>
          <w:color w:val="auto"/>
          <w:sz w:val="28"/>
          <w:szCs w:val="28"/>
        </w:rPr>
        <w:t>.3. Заключает договор (договоры) с ООО «ЦТКАО» на оказание услуг по проведению независимой оценки квалификации Специалистов Организаций в рамках квоты.</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t>4.9.4</w:t>
      </w:r>
      <w:r w:rsidRPr="004E1C0E">
        <w:rPr>
          <w:rFonts w:ascii="Times New Roman" w:hAnsi="Times New Roman" w:cs="Times New Roman"/>
          <w:bCs/>
          <w:color w:val="auto"/>
          <w:sz w:val="28"/>
          <w:szCs w:val="28"/>
        </w:rPr>
        <w:t>. Производит оплату за проведение независимой оценки квалификации Специалистов.</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4.10</w:t>
      </w:r>
      <w:r w:rsidRPr="004E1C0E">
        <w:rPr>
          <w:rFonts w:ascii="Times New Roman" w:hAnsi="Times New Roman" w:cs="Times New Roman"/>
          <w:bCs/>
          <w:color w:val="auto"/>
          <w:sz w:val="28"/>
          <w:szCs w:val="28"/>
        </w:rPr>
        <w:t>.</w:t>
      </w:r>
      <w:r w:rsidRPr="004E1C0E">
        <w:rPr>
          <w:rFonts w:ascii="Times New Roman" w:hAnsi="Times New Roman" w:cs="Times New Roman"/>
          <w:bCs/>
          <w:color w:val="auto"/>
          <w:sz w:val="28"/>
          <w:szCs w:val="28"/>
        </w:rPr>
        <w:tab/>
        <w:t xml:space="preserve"> Независимая оценка квалификации Специалистов завершается выдачей документа, подтверждающего прохождение профессионального экзамена Специалистом:</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в случае успешной сдачи Специалистом профессионального экзамена Центр оценки квалификации выдаёт Специалисту Свидетельство о квалификации в течении 30 (тридцати) календарных дней;</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 xml:space="preserve">- в случае отрицательного результата по итогам профессионального экзамена центр оценки квалификации выдаёт Специалисту заключение о прохождении профессионального экзамена с рекомендацией для Специалиста.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
          <w:bCs/>
          <w:color w:val="auto"/>
          <w:sz w:val="28"/>
          <w:szCs w:val="28"/>
        </w:rPr>
      </w:pPr>
      <w:r w:rsidRPr="004E1C0E">
        <w:rPr>
          <w:rFonts w:ascii="Times New Roman" w:hAnsi="Times New Roman" w:cs="Times New Roman"/>
          <w:b/>
          <w:bCs/>
          <w:color w:val="auto"/>
          <w:sz w:val="28"/>
          <w:szCs w:val="28"/>
        </w:rPr>
        <w:t xml:space="preserve">5. Квота, выделяемая на независимую оценку квалификации за счет средств Ассоциации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5.1.</w:t>
      </w:r>
      <w:r w:rsidRPr="004E1C0E">
        <w:rPr>
          <w:rFonts w:ascii="Times New Roman" w:hAnsi="Times New Roman" w:cs="Times New Roman"/>
          <w:bCs/>
          <w:color w:val="auto"/>
          <w:sz w:val="28"/>
          <w:szCs w:val="28"/>
        </w:rPr>
        <w:tab/>
        <w:t>Количество Специалистов, направляемых на независимую оценку квалификации за счет средств Ассоциации, определяется квотой.</w:t>
      </w:r>
    </w:p>
    <w:p w:rsidR="0051253C" w:rsidRPr="009D06C5"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9D06C5">
        <w:rPr>
          <w:rFonts w:ascii="Times New Roman" w:hAnsi="Times New Roman" w:cs="Times New Roman"/>
          <w:bCs/>
          <w:color w:val="auto"/>
          <w:sz w:val="28"/>
          <w:szCs w:val="28"/>
        </w:rPr>
        <w:t xml:space="preserve">5.2. Квота рассчитывается из расчета до 20 % от установленной в п. 5.1 раздела 2 Настоящего Положения квоты Организации на повышение квалификации Специалистов за счет средств Ассоциации в рамках Образовательного проекта. </w:t>
      </w:r>
    </w:p>
    <w:p w:rsidR="0051253C" w:rsidRPr="009D06C5"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9D06C5">
        <w:rPr>
          <w:rFonts w:ascii="Times New Roman" w:hAnsi="Times New Roman" w:cs="Times New Roman"/>
          <w:bCs/>
          <w:color w:val="auto"/>
          <w:sz w:val="28"/>
          <w:szCs w:val="28"/>
        </w:rPr>
        <w:t xml:space="preserve">5.3. Доля квоты, направляемая на независимую оценку квалификации, ежегодно устанавливается на основании решения Исполнительной дирекции Ассоциации. </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5.4.</w:t>
      </w:r>
      <w:r w:rsidRPr="004E1C0E">
        <w:rPr>
          <w:rFonts w:ascii="Times New Roman" w:hAnsi="Times New Roman" w:cs="Times New Roman"/>
          <w:bCs/>
          <w:color w:val="auto"/>
          <w:sz w:val="28"/>
          <w:szCs w:val="28"/>
        </w:rPr>
        <w:tab/>
        <w:t>Информация по квотам размещается на интернет-сайте Ассоциации в разделе «Образовательный проект» и об этом уведомляются Организации.</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5.5. Предельный срок распределения квот – 31 марта текущего года.</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5.6. Организации, желающие изменить распределение квоты на повышение квалификации и на независимую оценку квалификации по потребности Организации, направляют в Ассоциацию письменное обращение.</w:t>
      </w:r>
    </w:p>
    <w:p w:rsidR="0051253C" w:rsidRPr="004E1C0E"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lastRenderedPageBreak/>
        <w:t>5.7. Организации, не направившие письмо в Ассоциацию о выделение квоты на независимую оценку квалификации в установленный срок, направляют Специалистов Организации за счет собственных средств.</w:t>
      </w:r>
    </w:p>
    <w:p w:rsidR="0051253C" w:rsidRPr="009D06C5" w:rsidRDefault="0051253C" w:rsidP="0051253C">
      <w:pPr>
        <w:autoSpaceDE w:val="0"/>
        <w:autoSpaceDN w:val="0"/>
        <w:adjustRightInd w:val="0"/>
        <w:spacing w:line="360" w:lineRule="auto"/>
        <w:ind w:firstLine="851"/>
        <w:contextualSpacing/>
        <w:jc w:val="both"/>
        <w:rPr>
          <w:rFonts w:ascii="Times New Roman" w:hAnsi="Times New Roman" w:cs="Times New Roman"/>
          <w:bCs/>
          <w:color w:val="auto"/>
          <w:sz w:val="28"/>
          <w:szCs w:val="28"/>
        </w:rPr>
      </w:pPr>
      <w:r w:rsidRPr="004E1C0E">
        <w:rPr>
          <w:rFonts w:ascii="Times New Roman" w:hAnsi="Times New Roman" w:cs="Times New Roman"/>
          <w:bCs/>
          <w:color w:val="auto"/>
          <w:sz w:val="28"/>
          <w:szCs w:val="28"/>
        </w:rPr>
        <w:t>5.8.</w:t>
      </w:r>
      <w:r w:rsidRPr="004E1C0E">
        <w:rPr>
          <w:rFonts w:ascii="Times New Roman" w:hAnsi="Times New Roman" w:cs="Times New Roman"/>
          <w:bCs/>
          <w:color w:val="auto"/>
          <w:sz w:val="28"/>
          <w:szCs w:val="28"/>
        </w:rPr>
        <w:tab/>
        <w:t xml:space="preserve">В случае наличия задолженности Организации перед Ассоциацией по членским взносам в текущем месяце и за два предыдущих, Ассоциация отказывает в выделении квоты Организации на независимую оценку квалификации, </w:t>
      </w:r>
      <w:r>
        <w:rPr>
          <w:rFonts w:ascii="Times New Roman" w:hAnsi="Times New Roman" w:cs="Times New Roman"/>
          <w:bCs/>
          <w:color w:val="auto"/>
          <w:sz w:val="28"/>
          <w:szCs w:val="28"/>
        </w:rPr>
        <w:t xml:space="preserve">                                </w:t>
      </w:r>
      <w:r w:rsidRPr="004E1C0E">
        <w:rPr>
          <w:rFonts w:ascii="Times New Roman" w:hAnsi="Times New Roman" w:cs="Times New Roman"/>
          <w:bCs/>
          <w:color w:val="auto"/>
          <w:sz w:val="28"/>
          <w:szCs w:val="28"/>
        </w:rPr>
        <w:t>до урегулирования вопроса по оплате.</w:t>
      </w:r>
    </w:p>
    <w:p w:rsidR="003E4200" w:rsidRDefault="003E4200">
      <w:bookmarkStart w:id="1" w:name="_GoBack"/>
      <w:bookmarkEnd w:id="1"/>
    </w:p>
    <w:sectPr w:rsidR="003E42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D7D"/>
    <w:rsid w:val="003E4200"/>
    <w:rsid w:val="0051253C"/>
    <w:rsid w:val="00DA5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76BE0C-9BF5-432A-A901-3BF895E5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53C"/>
    <w:pPr>
      <w:spacing w:after="0" w:line="276" w:lineRule="auto"/>
    </w:pPr>
    <w:rPr>
      <w:rFonts w:ascii="Arial" w:eastAsia="Arial" w:hAnsi="Arial" w:cs="Arial"/>
      <w:color w:val="000000"/>
      <w:lang w:eastAsia="zh-CN"/>
    </w:rPr>
  </w:style>
  <w:style w:type="paragraph" w:styleId="3">
    <w:name w:val="heading 3"/>
    <w:basedOn w:val="a"/>
    <w:next w:val="a"/>
    <w:link w:val="30"/>
    <w:uiPriority w:val="99"/>
    <w:qFormat/>
    <w:rsid w:val="0051253C"/>
    <w:pPr>
      <w:keepNext/>
      <w:keepLines/>
      <w:spacing w:before="320" w:after="80"/>
      <w:outlineLvl w:val="2"/>
    </w:pPr>
    <w:rPr>
      <w:color w:val="434343"/>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51253C"/>
    <w:rPr>
      <w:rFonts w:ascii="Arial" w:eastAsia="Arial" w:hAnsi="Arial" w:cs="Arial"/>
      <w:color w:val="434343"/>
      <w:sz w:val="28"/>
      <w:szCs w:val="28"/>
      <w:lang w:eastAsia="zh-CN"/>
    </w:rPr>
  </w:style>
  <w:style w:type="character" w:styleId="a3">
    <w:name w:val="Hyperlink"/>
    <w:basedOn w:val="a0"/>
    <w:uiPriority w:val="99"/>
    <w:semiHidden/>
    <w:rsid w:val="005125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isok.ru/" TargetMode="External"/><Relationship Id="rId5" Type="http://schemas.openxmlformats.org/officeDocument/2006/relationships/hyperlink" Target="mailto:center@atomnok.ru" TargetMode="External"/><Relationship Id="rId4" Type="http://schemas.openxmlformats.org/officeDocument/2006/relationships/hyperlink" Target="http://es.atoms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4436</Words>
  <Characters>25286</Characters>
  <Application>Microsoft Office Word</Application>
  <DocSecurity>0</DocSecurity>
  <Lines>210</Lines>
  <Paragraphs>59</Paragraphs>
  <ScaleCrop>false</ScaleCrop>
  <Company/>
  <LinksUpToDate>false</LinksUpToDate>
  <CharactersWithSpaces>29663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Иченец Анна Евгеньевна</dc:creator>
  <cp:keywords/>
  <dc:description/>
  <cp:lastModifiedBy>Иченец Анна Евгеньевна</cp:lastModifiedBy>
  <cp:revision>2</cp:revision>
  <dcterms:created xsi:type="dcterms:W3CDTF">2024-03-14T07:02:00Z</dcterms:created>
  <dcterms:modified xsi:type="dcterms:W3CDTF">2024-03-14T07:02:00Z</dcterms:modified>
</cp:coreProperties>
</file>