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65" w:rsidRPr="00BD0865" w:rsidRDefault="00BD0865" w:rsidP="00BD08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86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9 статьи 5.2 Градостроительного кодекса Российской Федерации (далее – </w:t>
      </w:r>
      <w:proofErr w:type="spellStart"/>
      <w:r w:rsidRPr="00BD0865">
        <w:rPr>
          <w:rFonts w:ascii="Times New Roman" w:eastAsia="Times New Roman" w:hAnsi="Times New Roman" w:cs="Times New Roman"/>
          <w:sz w:val="28"/>
          <w:szCs w:val="28"/>
        </w:rPr>
        <w:t>ГрК</w:t>
      </w:r>
      <w:proofErr w:type="spellEnd"/>
      <w:r w:rsidRPr="00BD0865">
        <w:rPr>
          <w:rFonts w:ascii="Times New Roman" w:eastAsia="Times New Roman" w:hAnsi="Times New Roman" w:cs="Times New Roman"/>
          <w:sz w:val="28"/>
          <w:szCs w:val="28"/>
        </w:rPr>
        <w:t xml:space="preserve"> РФ) утверждено постановление Правительства Российской Федерации от 25 декабря 2021 г. № 2490</w:t>
      </w:r>
      <w:r w:rsidRPr="00BD0865">
        <w:rPr>
          <w:rFonts w:ascii="Times New Roman" w:eastAsia="Times New Roman" w:hAnsi="Times New Roman" w:cs="Times New Roman"/>
          <w:sz w:val="28"/>
          <w:szCs w:val="28"/>
        </w:rPr>
        <w:br/>
        <w:t>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– 7 статьи 5.2 Градостроительного кодекса Российской Федерации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865">
        <w:rPr>
          <w:rFonts w:ascii="Times New Roman" w:eastAsia="Times New Roman" w:hAnsi="Times New Roman" w:cs="Times New Roman"/>
          <w:sz w:val="28"/>
          <w:szCs w:val="28"/>
        </w:rPr>
        <w:t>при реализации проекта по строительству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865">
        <w:rPr>
          <w:rFonts w:ascii="Times New Roman" w:eastAsia="Times New Roman" w:hAnsi="Times New Roman" w:cs="Times New Roman"/>
          <w:sz w:val="28"/>
          <w:szCs w:val="28"/>
        </w:rPr>
        <w:t>и о признании утратившими силу отдельных актов Правительства Российской Федерации» (далее –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865">
        <w:rPr>
          <w:rFonts w:ascii="Times New Roman" w:eastAsia="Times New Roman" w:hAnsi="Times New Roman" w:cs="Times New Roman"/>
          <w:sz w:val="28"/>
          <w:szCs w:val="28"/>
        </w:rPr>
        <w:t>№ 2490, Перечень соответственно).</w:t>
      </w:r>
    </w:p>
    <w:p w:rsidR="00BD0865" w:rsidRDefault="00BD0865" w:rsidP="00BD08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865">
        <w:rPr>
          <w:rFonts w:ascii="Times New Roman" w:eastAsia="Times New Roman" w:hAnsi="Times New Roman" w:cs="Times New Roman"/>
          <w:sz w:val="28"/>
          <w:szCs w:val="28"/>
        </w:rPr>
        <w:t>Обращаем Ваше внимание, что постановлением Правительства Российской Федерации от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Pr="00BD0865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BD0865">
        <w:rPr>
          <w:rFonts w:ascii="Times New Roman" w:eastAsia="Times New Roman" w:hAnsi="Times New Roman" w:cs="Times New Roman"/>
          <w:sz w:val="28"/>
          <w:szCs w:val="28"/>
        </w:rPr>
        <w:t xml:space="preserve">№ 1348 «О внесении изменений в постановление Правительства Российской Федерации от 25 декабря 2021 г. № 2490»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D0865">
        <w:rPr>
          <w:rFonts w:ascii="Times New Roman" w:eastAsia="Times New Roman" w:hAnsi="Times New Roman" w:cs="Times New Roman"/>
          <w:sz w:val="28"/>
          <w:szCs w:val="28"/>
        </w:rPr>
        <w:t>еречень сокращен до 75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D0865">
        <w:rPr>
          <w:rFonts w:ascii="Times New Roman" w:eastAsia="Times New Roman" w:hAnsi="Times New Roman" w:cs="Times New Roman"/>
          <w:sz w:val="28"/>
          <w:szCs w:val="28"/>
        </w:rPr>
        <w:t xml:space="preserve"> ед. документов, сведений, материалов, согласований (документ вступит в силу с 12.08.2022).</w:t>
      </w:r>
    </w:p>
    <w:p w:rsidR="00BD0865" w:rsidRPr="00BD0865" w:rsidRDefault="00BD0865" w:rsidP="00BD08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865">
        <w:rPr>
          <w:rFonts w:ascii="Times New Roman" w:eastAsia="Times New Roman" w:hAnsi="Times New Roman" w:cs="Times New Roman"/>
          <w:sz w:val="28"/>
          <w:szCs w:val="28"/>
        </w:rPr>
        <w:t xml:space="preserve">Также в соответствии со статьей 63 </w:t>
      </w:r>
      <w:proofErr w:type="spellStart"/>
      <w:r w:rsidRPr="00BD0865">
        <w:rPr>
          <w:rFonts w:ascii="Times New Roman" w:eastAsia="Times New Roman" w:hAnsi="Times New Roman" w:cs="Times New Roman"/>
          <w:sz w:val="28"/>
          <w:szCs w:val="28"/>
        </w:rPr>
        <w:t>ГрК</w:t>
      </w:r>
      <w:proofErr w:type="spellEnd"/>
      <w:r w:rsidRPr="00BD0865">
        <w:rPr>
          <w:rFonts w:ascii="Times New Roman" w:eastAsia="Times New Roman" w:hAnsi="Times New Roman" w:cs="Times New Roman"/>
          <w:sz w:val="28"/>
          <w:szCs w:val="28"/>
        </w:rPr>
        <w:t xml:space="preserve"> РФ в случае, если это предусмотрено нормативными правовыми актами высших исполнительных органов государственной власти субъектов Российской Федерации - городов федерального значения Москвы, Санкт-Петербурга и Севастополя, при реализации проектов по строительству объекта капитального строительства наряду с мероприятиями, предусмотренными статьей 5.2 </w:t>
      </w:r>
      <w:proofErr w:type="spellStart"/>
      <w:r w:rsidRPr="00BD0865">
        <w:rPr>
          <w:rFonts w:ascii="Times New Roman" w:eastAsia="Times New Roman" w:hAnsi="Times New Roman" w:cs="Times New Roman"/>
          <w:sz w:val="28"/>
          <w:szCs w:val="28"/>
        </w:rPr>
        <w:t>ГрК</w:t>
      </w:r>
      <w:proofErr w:type="spellEnd"/>
      <w:r w:rsidRPr="00BD0865">
        <w:rPr>
          <w:rFonts w:ascii="Times New Roman" w:eastAsia="Times New Roman" w:hAnsi="Times New Roman" w:cs="Times New Roman"/>
          <w:sz w:val="28"/>
          <w:szCs w:val="28"/>
        </w:rPr>
        <w:t xml:space="preserve"> РФ, могут осуществляться:</w:t>
      </w:r>
    </w:p>
    <w:p w:rsidR="00BD0865" w:rsidRPr="00BD0865" w:rsidRDefault="00BD0865" w:rsidP="00BD08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865">
        <w:rPr>
          <w:rFonts w:ascii="Times New Roman" w:eastAsia="Times New Roman" w:hAnsi="Times New Roman" w:cs="Times New Roman"/>
          <w:sz w:val="28"/>
          <w:szCs w:val="28"/>
        </w:rPr>
        <w:t>1) согласование архитектурно-градостроительного облика объекта капитального строительства;</w:t>
      </w:r>
    </w:p>
    <w:p w:rsidR="00BD0865" w:rsidRPr="00BD0865" w:rsidRDefault="00BD0865" w:rsidP="00BD08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865">
        <w:rPr>
          <w:rFonts w:ascii="Times New Roman" w:eastAsia="Times New Roman" w:hAnsi="Times New Roman" w:cs="Times New Roman"/>
          <w:sz w:val="28"/>
          <w:szCs w:val="28"/>
        </w:rPr>
        <w:t>2) выдача заключения о соответствии проектной документации сводному плану подземных коммуникаций и сооружений.</w:t>
      </w:r>
    </w:p>
    <w:p w:rsidR="00BD0865" w:rsidRPr="00BD0865" w:rsidRDefault="00BD0865" w:rsidP="00BD08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865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10 статьи 5.2 </w:t>
      </w:r>
      <w:proofErr w:type="spellStart"/>
      <w:r w:rsidRPr="00BD0865">
        <w:rPr>
          <w:rFonts w:ascii="Times New Roman" w:eastAsia="Times New Roman" w:hAnsi="Times New Roman" w:cs="Times New Roman"/>
          <w:sz w:val="28"/>
          <w:szCs w:val="28"/>
        </w:rPr>
        <w:t>ГрК</w:t>
      </w:r>
      <w:proofErr w:type="spellEnd"/>
      <w:r w:rsidRPr="00BD0865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Pr="00BD0865">
        <w:rPr>
          <w:rFonts w:ascii="Times New Roman" w:eastAsia="Times New Roman" w:hAnsi="Times New Roman" w:cs="Times New Roman"/>
          <w:b/>
          <w:sz w:val="28"/>
          <w:szCs w:val="28"/>
        </w:rPr>
        <w:t>предъявление требований о получении</w:t>
      </w:r>
      <w:r w:rsidRPr="00BD0865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проекта по строительству объекта капитального строительства </w:t>
      </w:r>
      <w:r w:rsidRPr="00BD0865">
        <w:rPr>
          <w:rFonts w:ascii="Times New Roman" w:eastAsia="Times New Roman" w:hAnsi="Times New Roman" w:cs="Times New Roman"/>
          <w:b/>
          <w:sz w:val="28"/>
          <w:szCs w:val="28"/>
        </w:rPr>
        <w:t>не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</w:t>
      </w:r>
      <w:r w:rsidRPr="00BD0865">
        <w:rPr>
          <w:rFonts w:ascii="Times New Roman" w:eastAsia="Times New Roman" w:hAnsi="Times New Roman" w:cs="Times New Roman"/>
          <w:sz w:val="28"/>
          <w:szCs w:val="28"/>
        </w:rPr>
        <w:t xml:space="preserve">статьей 5.2 </w:t>
      </w:r>
      <w:proofErr w:type="spellStart"/>
      <w:r w:rsidRPr="00BD0865">
        <w:rPr>
          <w:rFonts w:ascii="Times New Roman" w:eastAsia="Times New Roman" w:hAnsi="Times New Roman" w:cs="Times New Roman"/>
          <w:sz w:val="28"/>
          <w:szCs w:val="28"/>
        </w:rPr>
        <w:t>ГрК</w:t>
      </w:r>
      <w:proofErr w:type="spellEnd"/>
      <w:r w:rsidRPr="00BD0865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Pr="00BD0865">
        <w:rPr>
          <w:rFonts w:ascii="Times New Roman" w:eastAsia="Times New Roman" w:hAnsi="Times New Roman" w:cs="Times New Roman"/>
          <w:b/>
          <w:sz w:val="28"/>
          <w:szCs w:val="28"/>
        </w:rPr>
        <w:t>разрешений, заключений, документов, сведений, материалов, согласований</w:t>
      </w:r>
      <w:r w:rsidRPr="00BD0865">
        <w:rPr>
          <w:rFonts w:ascii="Times New Roman" w:eastAsia="Times New Roman" w:hAnsi="Times New Roman" w:cs="Times New Roman"/>
          <w:sz w:val="28"/>
          <w:szCs w:val="28"/>
        </w:rPr>
        <w:t xml:space="preserve">, выдаваемых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подведомственными им организациями, иными организациями, </w:t>
      </w:r>
      <w:r w:rsidRPr="00BD0865">
        <w:rPr>
          <w:rFonts w:ascii="Times New Roman" w:eastAsia="Times New Roman" w:hAnsi="Times New Roman" w:cs="Times New Roman"/>
          <w:b/>
          <w:sz w:val="28"/>
          <w:szCs w:val="28"/>
        </w:rPr>
        <w:t>не допускается.</w:t>
      </w:r>
    </w:p>
    <w:p w:rsidR="009561E7" w:rsidRDefault="00BD0865" w:rsidP="00BD08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для субъектов Российской Федерации по общему правилу исключается возможность установления дополнительных региональных процедур, не включенных в Перечень и не предусмотренных федеральными нормативными правовыми актами.</w:t>
      </w:r>
    </w:p>
    <w:p w:rsidR="009561E7" w:rsidRDefault="00BD08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проведения мониторинга реализации постановления № 2490 просим Вас предоставить сведения об избыточных требованиях уполномоченных органов государственной власти при осуществлении работ на всем протяжении инвестиционно-строительного цикла объекта капитального строительства в срок до 19 августа 2022 г. по прилагаемой к настоящему письму форме. </w:t>
      </w:r>
    </w:p>
    <w:p w:rsidR="009561E7" w:rsidRDefault="00BD08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561E7">
          <w:pgSz w:w="11900" w:h="16840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дополнение, обращаем Ваше внимание, что указанный мониторинг в последующем будет осуществляться в постоянном режиме. </w:t>
      </w:r>
      <w:r w:rsidR="0063089D">
        <w:rPr>
          <w:rFonts w:ascii="Times New Roman" w:eastAsia="Times New Roman" w:hAnsi="Times New Roman" w:cs="Times New Roman"/>
          <w:sz w:val="28"/>
          <w:szCs w:val="28"/>
        </w:rPr>
        <w:t>Онлайн ф</w:t>
      </w:r>
      <w:r>
        <w:rPr>
          <w:rFonts w:ascii="Times New Roman" w:eastAsia="Times New Roman" w:hAnsi="Times New Roman" w:cs="Times New Roman"/>
          <w:sz w:val="28"/>
          <w:szCs w:val="28"/>
        </w:rPr>
        <w:t>орма для заполнения размещена на официальном сайте Ассоциации «Национальное объединение строителей», по ссылке</w:t>
      </w:r>
      <w:r w:rsidR="005B3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="0063089D" w:rsidRPr="0063089D">
          <w:rPr>
            <w:rStyle w:val="a8"/>
            <w:rFonts w:ascii="Times New Roman" w:hAnsi="Times New Roman" w:cs="Times New Roman"/>
            <w:sz w:val="28"/>
            <w:szCs w:val="28"/>
          </w:rPr>
          <w:t>https://forms.yandex.</w:t>
        </w:r>
        <w:bookmarkStart w:id="0" w:name="_GoBack"/>
        <w:bookmarkEnd w:id="0"/>
        <w:r w:rsidR="0063089D" w:rsidRPr="0063089D">
          <w:rPr>
            <w:rStyle w:val="a8"/>
            <w:rFonts w:ascii="Times New Roman" w:hAnsi="Times New Roman" w:cs="Times New Roman"/>
            <w:sz w:val="28"/>
            <w:szCs w:val="28"/>
          </w:rPr>
          <w:t>ru/cloud/62f208da4ba0a66c1836fc95/</w:t>
        </w:r>
      </w:hyperlink>
      <w:r w:rsidR="0063089D" w:rsidRPr="0063089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561E7" w:rsidRDefault="00BD0865">
      <w:pPr>
        <w:spacing w:line="276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561E7" w:rsidRDefault="00BD0865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предоставления сведений о наличии избыточных требований уполномоченных органов государственной власти при осуществлении работ на всем протяжении строительно-инвестиционного цикла объекта капитального строительства</w:t>
      </w:r>
    </w:p>
    <w:p w:rsidR="009561E7" w:rsidRDefault="009561E7"/>
    <w:tbl>
      <w:tblPr>
        <w:tblStyle w:val="a5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112"/>
        <w:gridCol w:w="4409"/>
        <w:gridCol w:w="4961"/>
      </w:tblGrid>
      <w:tr w:rsidR="00BD0865" w:rsidTr="00BD0865">
        <w:tc>
          <w:tcPr>
            <w:tcW w:w="3397" w:type="dxa"/>
            <w:vAlign w:val="center"/>
          </w:tcPr>
          <w:p w:rsidR="00BD0865" w:rsidRDefault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D0865" w:rsidRDefault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организации</w:t>
            </w:r>
          </w:p>
          <w:p w:rsidR="00BD0865" w:rsidRDefault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82" w:type="dxa"/>
            <w:gridSpan w:val="3"/>
          </w:tcPr>
          <w:p w:rsidR="00BD0865" w:rsidRDefault="00BD08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865" w:rsidTr="00BD0865">
        <w:tc>
          <w:tcPr>
            <w:tcW w:w="3397" w:type="dxa"/>
            <w:vAlign w:val="center"/>
          </w:tcPr>
          <w:p w:rsidR="00BD0865" w:rsidRDefault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D0865" w:rsidRDefault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ИНН</w:t>
            </w:r>
          </w:p>
          <w:p w:rsidR="00BD0865" w:rsidRDefault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82" w:type="dxa"/>
            <w:gridSpan w:val="3"/>
          </w:tcPr>
          <w:p w:rsidR="00BD0865" w:rsidRDefault="00BD08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865" w:rsidTr="00BD0865">
        <w:tc>
          <w:tcPr>
            <w:tcW w:w="3397" w:type="dxa"/>
            <w:vAlign w:val="center"/>
          </w:tcPr>
          <w:p w:rsidR="00BD0865" w:rsidRDefault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Субъект РФ</w:t>
            </w:r>
          </w:p>
          <w:p w:rsidR="00BD0865" w:rsidRDefault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82" w:type="dxa"/>
            <w:gridSpan w:val="3"/>
          </w:tcPr>
          <w:p w:rsidR="00BD0865" w:rsidRDefault="00BD08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865" w:rsidTr="00BD0865">
        <w:tc>
          <w:tcPr>
            <w:tcW w:w="3397" w:type="dxa"/>
            <w:vAlign w:val="center"/>
          </w:tcPr>
          <w:p w:rsidR="00BD0865" w:rsidRDefault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D0865" w:rsidRDefault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Муниципальное образование (далее – МО)</w:t>
            </w:r>
          </w:p>
          <w:p w:rsidR="00BD0865" w:rsidRDefault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82" w:type="dxa"/>
            <w:gridSpan w:val="3"/>
          </w:tcPr>
          <w:p w:rsidR="00BD0865" w:rsidRDefault="00BD08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865" w:rsidTr="00BD0865">
        <w:tc>
          <w:tcPr>
            <w:tcW w:w="3397" w:type="dxa"/>
            <w:vAlign w:val="center"/>
          </w:tcPr>
          <w:p w:rsidR="00BD0865" w:rsidRDefault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D0865" w:rsidRDefault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Требуют ли уполномоченные ОГВ предоставление дополнительных документов, сведений, материалов, согласований, не предусмотренных постановлением Правительства РФ № 2490</w:t>
            </w:r>
          </w:p>
          <w:p w:rsidR="00BD0865" w:rsidRDefault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82" w:type="dxa"/>
            <w:gridSpan w:val="3"/>
            <w:vAlign w:val="bottom"/>
          </w:tcPr>
          <w:p w:rsidR="00BD0865" w:rsidRDefault="00BD0865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(указать да/нет)</w:t>
            </w:r>
          </w:p>
        </w:tc>
      </w:tr>
      <w:tr w:rsidR="00BD0865" w:rsidTr="00BD0865">
        <w:trPr>
          <w:trHeight w:val="1129"/>
        </w:trPr>
        <w:tc>
          <w:tcPr>
            <w:tcW w:w="3397" w:type="dxa"/>
            <w:vMerge w:val="restart"/>
            <w:vAlign w:val="center"/>
          </w:tcPr>
          <w:p w:rsidR="00BD0865" w:rsidRDefault="00BD0865" w:rsidP="00BD0865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Какие дополнительные документы, сведения, материалы, согласования, не предусмотренные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постановлением Правительства РФ № 2490, требуют уполномоченные ОГВ на разных этапах инвестиционно-строительного цикла объекта капитального строительства?</w:t>
            </w:r>
          </w:p>
        </w:tc>
        <w:tc>
          <w:tcPr>
            <w:tcW w:w="6521" w:type="dxa"/>
            <w:gridSpan w:val="2"/>
          </w:tcPr>
          <w:p w:rsidR="00BD0865" w:rsidRDefault="00BD08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lastRenderedPageBreak/>
              <w:t>приобретение прав на земельный участок, в том числе предоставляемый из земель, находящихся в государственной или муниципальной собственности</w:t>
            </w:r>
          </w:p>
        </w:tc>
        <w:tc>
          <w:tcPr>
            <w:tcW w:w="4961" w:type="dxa"/>
            <w:vAlign w:val="bottom"/>
          </w:tcPr>
          <w:p w:rsidR="00BD0865" w:rsidRDefault="00BD0865" w:rsidP="00BD0865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(требуется указать наименование и предмет документов, сведений, материалов, согласований)</w:t>
            </w:r>
          </w:p>
        </w:tc>
      </w:tr>
      <w:tr w:rsidR="00BD0865" w:rsidTr="00BD0865">
        <w:trPr>
          <w:trHeight w:val="1125"/>
        </w:trPr>
        <w:tc>
          <w:tcPr>
            <w:tcW w:w="3397" w:type="dxa"/>
            <w:vMerge/>
            <w:vAlign w:val="center"/>
          </w:tcPr>
          <w:p w:rsidR="00BD0865" w:rsidRDefault="00BD0865" w:rsidP="00BD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BD0865" w:rsidRDefault="00BD0865" w:rsidP="00BD08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утверждение или выдача необходимых для выполнения инженерных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изыскй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архитектурно-строительного проектирования, строительства, реконструкции объекта капитального строительства сведений, документов, материалов</w:t>
            </w:r>
          </w:p>
        </w:tc>
        <w:tc>
          <w:tcPr>
            <w:tcW w:w="4961" w:type="dxa"/>
            <w:vAlign w:val="bottom"/>
          </w:tcPr>
          <w:p w:rsidR="00BD0865" w:rsidRDefault="00BD0865" w:rsidP="00BD0865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(требуется указать наименование и предмет документов, сведений, материалов, согласований)</w:t>
            </w:r>
          </w:p>
        </w:tc>
      </w:tr>
      <w:tr w:rsidR="00BD0865" w:rsidTr="00BD0865">
        <w:trPr>
          <w:trHeight w:val="1125"/>
        </w:trPr>
        <w:tc>
          <w:tcPr>
            <w:tcW w:w="3397" w:type="dxa"/>
            <w:vMerge/>
            <w:vAlign w:val="center"/>
          </w:tcPr>
          <w:p w:rsidR="00BD0865" w:rsidRDefault="00BD0865" w:rsidP="00BD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BD0865" w:rsidRDefault="00BD0865" w:rsidP="00BD08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выполнение инженерных изысканий и осуществление архитектурно-строительного проектирования</w:t>
            </w:r>
          </w:p>
        </w:tc>
        <w:tc>
          <w:tcPr>
            <w:tcW w:w="4961" w:type="dxa"/>
            <w:vAlign w:val="bottom"/>
          </w:tcPr>
          <w:p w:rsidR="00BD0865" w:rsidRDefault="00BD0865" w:rsidP="00BD0865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(требуется указать наименование и предмет документов, сведений, материалов, согласований)</w:t>
            </w:r>
          </w:p>
        </w:tc>
      </w:tr>
      <w:tr w:rsidR="00BD0865" w:rsidTr="00BD0865">
        <w:trPr>
          <w:trHeight w:val="1125"/>
        </w:trPr>
        <w:tc>
          <w:tcPr>
            <w:tcW w:w="3397" w:type="dxa"/>
            <w:vMerge/>
            <w:vAlign w:val="center"/>
          </w:tcPr>
          <w:p w:rsidR="00BD0865" w:rsidRDefault="00BD0865" w:rsidP="00BD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BD0865" w:rsidRDefault="00BD0865" w:rsidP="00BD08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строительство, реконструкция объекта капитального строительства, ввод в эксплуатацию объекта капитального строительства</w:t>
            </w:r>
          </w:p>
        </w:tc>
        <w:tc>
          <w:tcPr>
            <w:tcW w:w="4961" w:type="dxa"/>
            <w:vAlign w:val="bottom"/>
          </w:tcPr>
          <w:p w:rsidR="00BD0865" w:rsidRDefault="00BD0865" w:rsidP="00BD0865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(требуется указать наименование и предмет документов, сведений, материалов, согласований)</w:t>
            </w:r>
          </w:p>
        </w:tc>
      </w:tr>
      <w:tr w:rsidR="00BD0865" w:rsidTr="00BD0865">
        <w:trPr>
          <w:trHeight w:val="1125"/>
        </w:trPr>
        <w:tc>
          <w:tcPr>
            <w:tcW w:w="3397" w:type="dxa"/>
            <w:vMerge/>
            <w:vAlign w:val="center"/>
          </w:tcPr>
          <w:p w:rsidR="00BD0865" w:rsidRDefault="00BD0865" w:rsidP="00BD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BD0865" w:rsidRDefault="00BD0865" w:rsidP="00BD08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государственный кадастровый учет и (или) государственная регистрация прав на построенный, реконструированный объект капитального строительства (помещение,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-место)</w:t>
            </w:r>
          </w:p>
        </w:tc>
        <w:tc>
          <w:tcPr>
            <w:tcW w:w="4961" w:type="dxa"/>
            <w:vAlign w:val="bottom"/>
          </w:tcPr>
          <w:p w:rsidR="00BD0865" w:rsidRDefault="00BD0865" w:rsidP="00BD0865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(требуется указать наименование и предмет документов, сведений, материалов, согласований)</w:t>
            </w:r>
          </w:p>
        </w:tc>
      </w:tr>
      <w:tr w:rsidR="00BD0865" w:rsidTr="00BD0865">
        <w:trPr>
          <w:trHeight w:val="774"/>
        </w:trPr>
        <w:tc>
          <w:tcPr>
            <w:tcW w:w="3397" w:type="dxa"/>
            <w:vMerge w:val="restart"/>
            <w:vAlign w:val="center"/>
          </w:tcPr>
          <w:p w:rsidR="00BD0865" w:rsidRDefault="00BD0865" w:rsidP="00BD086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 каком основании требуют уполномоченные ОГВ предоставление дополнительных документов, сведений, материалов, согласований, не предусмотренных постановлением Правительства РФ № 2490</w:t>
            </w:r>
          </w:p>
        </w:tc>
        <w:tc>
          <w:tcPr>
            <w:tcW w:w="2112" w:type="dxa"/>
          </w:tcPr>
          <w:p w:rsidR="00BD0865" w:rsidRDefault="00BD0865" w:rsidP="00BD0865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Акт субъекта РФ</w:t>
            </w:r>
          </w:p>
        </w:tc>
        <w:tc>
          <w:tcPr>
            <w:tcW w:w="4409" w:type="dxa"/>
            <w:vAlign w:val="bottom"/>
          </w:tcPr>
          <w:p w:rsidR="00BD0865" w:rsidRDefault="00BD0865" w:rsidP="00BD0865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(реквизиты акта)</w:t>
            </w:r>
          </w:p>
        </w:tc>
        <w:tc>
          <w:tcPr>
            <w:tcW w:w="4961" w:type="dxa"/>
            <w:vAlign w:val="bottom"/>
          </w:tcPr>
          <w:p w:rsidR="00BD0865" w:rsidRDefault="00BD0865" w:rsidP="00BD0865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(указать 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истребуемого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 данном основании  документа, сведения, материала, согласования)</w:t>
            </w:r>
          </w:p>
        </w:tc>
      </w:tr>
      <w:tr w:rsidR="00BD0865" w:rsidTr="00BD0865">
        <w:trPr>
          <w:trHeight w:val="774"/>
        </w:trPr>
        <w:tc>
          <w:tcPr>
            <w:tcW w:w="3397" w:type="dxa"/>
            <w:vMerge/>
            <w:vAlign w:val="center"/>
          </w:tcPr>
          <w:p w:rsidR="00BD0865" w:rsidRDefault="00BD0865" w:rsidP="00BD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2" w:type="dxa"/>
          </w:tcPr>
          <w:p w:rsidR="00BD0865" w:rsidRDefault="00BD0865" w:rsidP="00BD0865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Акт МО РФ</w:t>
            </w:r>
          </w:p>
        </w:tc>
        <w:tc>
          <w:tcPr>
            <w:tcW w:w="4409" w:type="dxa"/>
            <w:vAlign w:val="bottom"/>
          </w:tcPr>
          <w:p w:rsidR="00BD0865" w:rsidRDefault="00BD0865" w:rsidP="00BD086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акта)</w:t>
            </w:r>
          </w:p>
        </w:tc>
        <w:tc>
          <w:tcPr>
            <w:tcW w:w="4961" w:type="dxa"/>
            <w:vAlign w:val="bottom"/>
          </w:tcPr>
          <w:p w:rsidR="00BD0865" w:rsidRDefault="00BD0865" w:rsidP="00BD0865">
            <w:pPr>
              <w:jc w:val="right"/>
            </w:pPr>
            <w:r w:rsidRPr="00CB2E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(указать наименование </w:t>
            </w:r>
            <w:proofErr w:type="spellStart"/>
            <w:r w:rsidRPr="00CB2E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истребуемого</w:t>
            </w:r>
            <w:proofErr w:type="spellEnd"/>
            <w:r w:rsidRPr="00CB2E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 данном основании  документа, сведения, материала, согласования)</w:t>
            </w:r>
          </w:p>
        </w:tc>
      </w:tr>
      <w:tr w:rsidR="00BD0865" w:rsidTr="00BD0865">
        <w:trPr>
          <w:trHeight w:val="774"/>
        </w:trPr>
        <w:tc>
          <w:tcPr>
            <w:tcW w:w="3397" w:type="dxa"/>
            <w:vMerge/>
            <w:vAlign w:val="center"/>
          </w:tcPr>
          <w:p w:rsidR="00BD0865" w:rsidRDefault="00BD0865" w:rsidP="00BD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D0865" w:rsidRDefault="00BD0865" w:rsidP="00BD0865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Иные НПА</w:t>
            </w:r>
          </w:p>
        </w:tc>
        <w:tc>
          <w:tcPr>
            <w:tcW w:w="4409" w:type="dxa"/>
            <w:vAlign w:val="bottom"/>
          </w:tcPr>
          <w:p w:rsidR="00BD0865" w:rsidRDefault="00BD0865" w:rsidP="00BD086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акта)</w:t>
            </w:r>
          </w:p>
        </w:tc>
        <w:tc>
          <w:tcPr>
            <w:tcW w:w="4961" w:type="dxa"/>
            <w:vAlign w:val="bottom"/>
          </w:tcPr>
          <w:p w:rsidR="00BD0865" w:rsidRDefault="00BD0865" w:rsidP="00BD0865">
            <w:pPr>
              <w:jc w:val="right"/>
            </w:pPr>
            <w:r w:rsidRPr="00CB2E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(указать наименование </w:t>
            </w:r>
            <w:proofErr w:type="spellStart"/>
            <w:r w:rsidRPr="00CB2E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истребуемого</w:t>
            </w:r>
            <w:proofErr w:type="spellEnd"/>
            <w:r w:rsidRPr="00CB2E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 данном основании  документа, сведения, материала, согласования)</w:t>
            </w:r>
          </w:p>
        </w:tc>
      </w:tr>
      <w:tr w:rsidR="00BD0865" w:rsidTr="00BD0865">
        <w:trPr>
          <w:trHeight w:val="774"/>
        </w:trPr>
        <w:tc>
          <w:tcPr>
            <w:tcW w:w="3397" w:type="dxa"/>
            <w:vMerge/>
            <w:vAlign w:val="center"/>
          </w:tcPr>
          <w:p w:rsidR="00BD0865" w:rsidRDefault="00BD0865" w:rsidP="00BD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D0865" w:rsidRDefault="00BD0865" w:rsidP="00BD0865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Не указано</w:t>
            </w:r>
          </w:p>
        </w:tc>
        <w:tc>
          <w:tcPr>
            <w:tcW w:w="4409" w:type="dxa"/>
          </w:tcPr>
          <w:p w:rsidR="00BD0865" w:rsidRDefault="00BD0865" w:rsidP="00BD08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BD0865" w:rsidRDefault="00BD0865" w:rsidP="00BD0865">
            <w:pPr>
              <w:jc w:val="right"/>
            </w:pPr>
            <w:r w:rsidRPr="00CB2E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(указать наименование </w:t>
            </w:r>
            <w:proofErr w:type="spellStart"/>
            <w:r w:rsidRPr="00CB2E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истребуемого</w:t>
            </w:r>
            <w:proofErr w:type="spellEnd"/>
            <w:r w:rsidRPr="00CB2E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 данном основании  документа, сведения, материала, согласования)</w:t>
            </w:r>
          </w:p>
        </w:tc>
      </w:tr>
      <w:tr w:rsidR="00BD0865" w:rsidTr="00BD0865">
        <w:trPr>
          <w:trHeight w:val="774"/>
        </w:trPr>
        <w:tc>
          <w:tcPr>
            <w:tcW w:w="3397" w:type="dxa"/>
            <w:vMerge/>
            <w:vAlign w:val="center"/>
          </w:tcPr>
          <w:p w:rsidR="00BD0865" w:rsidRDefault="00BD0865" w:rsidP="00BD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D0865" w:rsidRDefault="00BD0865" w:rsidP="00BD0865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Иное</w:t>
            </w:r>
          </w:p>
        </w:tc>
        <w:tc>
          <w:tcPr>
            <w:tcW w:w="4409" w:type="dxa"/>
            <w:vAlign w:val="bottom"/>
          </w:tcPr>
          <w:p w:rsidR="00BD0865" w:rsidRDefault="00BD0865" w:rsidP="00BD08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указать)</w:t>
            </w:r>
          </w:p>
        </w:tc>
        <w:tc>
          <w:tcPr>
            <w:tcW w:w="4961" w:type="dxa"/>
            <w:vAlign w:val="bottom"/>
          </w:tcPr>
          <w:p w:rsidR="00BD0865" w:rsidRDefault="00BD0865" w:rsidP="00BD0865">
            <w:pPr>
              <w:jc w:val="right"/>
            </w:pPr>
            <w:r w:rsidRPr="00CB2E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(указать наименование </w:t>
            </w:r>
            <w:proofErr w:type="spellStart"/>
            <w:r w:rsidRPr="00CB2E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истребуемого</w:t>
            </w:r>
            <w:proofErr w:type="spellEnd"/>
            <w:r w:rsidRPr="00CB2E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 данном основании  документа, сведения, материала, согласования)</w:t>
            </w:r>
          </w:p>
        </w:tc>
      </w:tr>
      <w:tr w:rsidR="00BD0865" w:rsidTr="005B327A">
        <w:trPr>
          <w:trHeight w:val="611"/>
        </w:trPr>
        <w:tc>
          <w:tcPr>
            <w:tcW w:w="3397" w:type="dxa"/>
            <w:vAlign w:val="center"/>
          </w:tcPr>
          <w:p w:rsidR="00BD0865" w:rsidRDefault="00BD0865" w:rsidP="00BD08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Комментарий</w:t>
            </w:r>
          </w:p>
        </w:tc>
        <w:tc>
          <w:tcPr>
            <w:tcW w:w="6521" w:type="dxa"/>
            <w:gridSpan w:val="2"/>
          </w:tcPr>
          <w:p w:rsidR="00BD0865" w:rsidRDefault="00BD0865" w:rsidP="00BD08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D0865" w:rsidRDefault="00BD0865" w:rsidP="00BD08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61E7" w:rsidRPr="00BD0865" w:rsidRDefault="009561E7">
      <w:pPr>
        <w:rPr>
          <w:sz w:val="28"/>
          <w:szCs w:val="28"/>
          <w:lang w:val="en-US"/>
        </w:rPr>
      </w:pPr>
    </w:p>
    <w:sectPr w:rsidR="009561E7" w:rsidRPr="00BD0865" w:rsidSect="005B327A">
      <w:pgSz w:w="16840" w:h="11900" w:orient="landscape"/>
      <w:pgMar w:top="1701" w:right="1134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E7"/>
    <w:rsid w:val="005B327A"/>
    <w:rsid w:val="0063089D"/>
    <w:rsid w:val="009561E7"/>
    <w:rsid w:val="00B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E92D"/>
  <w15:docId w15:val="{61FCF222-6C4D-48C3-9CBC-8C3679A0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8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86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B327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308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cloud/62f208da4ba0a66c1836fc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Изимова Зинаида Касымжановна</dc:creator>
  <cp:lastModifiedBy>Navigator</cp:lastModifiedBy>
  <cp:revision>5</cp:revision>
  <cp:lastPrinted>2022-08-09T10:02:00Z</cp:lastPrinted>
  <dcterms:created xsi:type="dcterms:W3CDTF">2022-08-09T10:19:00Z</dcterms:created>
  <dcterms:modified xsi:type="dcterms:W3CDTF">2022-08-11T07:52:00Z</dcterms:modified>
</cp:coreProperties>
</file>