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7AB74" w14:textId="77777777" w:rsidR="00FC3DF2" w:rsidRDefault="00FC3DF2" w:rsidP="00DE70F0">
      <w:pPr>
        <w:shd w:val="clear" w:color="auto" w:fill="FFFFFF"/>
        <w:spacing w:before="1076" w:line="319" w:lineRule="exact"/>
        <w:ind w:left="300"/>
        <w:jc w:val="center"/>
        <w:rPr>
          <w:b/>
          <w:bCs/>
          <w:color w:val="000000"/>
          <w:sz w:val="28"/>
          <w:szCs w:val="28"/>
        </w:rPr>
      </w:pPr>
    </w:p>
    <w:p w14:paraId="4D79331E" w14:textId="77777777" w:rsidR="00FC3DF2" w:rsidRDefault="00FC3DF2" w:rsidP="00DE70F0">
      <w:pPr>
        <w:shd w:val="clear" w:color="auto" w:fill="FFFFFF"/>
        <w:spacing w:before="1076" w:line="319" w:lineRule="exact"/>
        <w:ind w:left="300"/>
        <w:jc w:val="center"/>
        <w:rPr>
          <w:b/>
          <w:bCs/>
          <w:color w:val="000000"/>
          <w:sz w:val="28"/>
          <w:szCs w:val="28"/>
        </w:rPr>
      </w:pPr>
    </w:p>
    <w:p w14:paraId="3DAAE5A8" w14:textId="77777777" w:rsidR="00FC3DF2" w:rsidRDefault="00FC3DF2" w:rsidP="00DE70F0">
      <w:pPr>
        <w:shd w:val="clear" w:color="auto" w:fill="FFFFFF"/>
        <w:spacing w:before="1076" w:line="319" w:lineRule="exact"/>
        <w:ind w:left="300"/>
        <w:jc w:val="center"/>
        <w:rPr>
          <w:b/>
          <w:bCs/>
          <w:color w:val="000000"/>
          <w:sz w:val="28"/>
          <w:szCs w:val="28"/>
        </w:rPr>
      </w:pPr>
    </w:p>
    <w:p w14:paraId="60393D1D" w14:textId="77777777" w:rsidR="00FC3DF2" w:rsidRDefault="00FC3DF2" w:rsidP="00DE70F0">
      <w:pPr>
        <w:shd w:val="clear" w:color="auto" w:fill="FFFFFF"/>
        <w:spacing w:before="1076" w:line="319" w:lineRule="exact"/>
        <w:ind w:left="300"/>
        <w:jc w:val="center"/>
        <w:rPr>
          <w:b/>
          <w:bCs/>
          <w:color w:val="000000"/>
          <w:sz w:val="28"/>
          <w:szCs w:val="28"/>
        </w:rPr>
      </w:pPr>
    </w:p>
    <w:p w14:paraId="529C7926" w14:textId="18EC5242" w:rsidR="00B04592" w:rsidRDefault="002D76E3" w:rsidP="005336F6">
      <w:pPr>
        <w:shd w:val="clear" w:color="auto" w:fill="FFFFFF"/>
        <w:spacing w:line="319" w:lineRule="exact"/>
        <w:ind w:right="4"/>
        <w:jc w:val="center"/>
        <w:rPr>
          <w:b/>
          <w:bCs/>
          <w:color w:val="000000"/>
          <w:sz w:val="28"/>
          <w:szCs w:val="28"/>
        </w:rPr>
      </w:pPr>
      <w:r w:rsidRPr="002D76E3">
        <w:rPr>
          <w:b/>
          <w:bCs/>
          <w:color w:val="000000"/>
          <w:sz w:val="28"/>
          <w:szCs w:val="28"/>
        </w:rPr>
        <w:t>Об утверждении порядка формирования и ведения реестра организаций, являющихся участниками промышленных кластеров, подтвердивших соответствие требованиям к промышленным кластерам, установленным Правительством Российской Федерации, не ранее 1 января 2023 г., являющихся одновременно сторонами специальных инвестиционных контрактов, стороной которых является Российская Федерация, заключенных в соответствии со статьей 16 Федерального закона «О промышленной политике в Российской Федерации», в том числе основани</w:t>
      </w:r>
      <w:r>
        <w:rPr>
          <w:b/>
          <w:bCs/>
          <w:color w:val="000000"/>
          <w:sz w:val="28"/>
          <w:szCs w:val="28"/>
        </w:rPr>
        <w:t>й</w:t>
      </w:r>
      <w:r w:rsidRPr="002D76E3">
        <w:rPr>
          <w:b/>
          <w:bCs/>
          <w:color w:val="000000"/>
          <w:sz w:val="28"/>
          <w:szCs w:val="28"/>
        </w:rPr>
        <w:t xml:space="preserve"> для включения организаций в указанный реестр и исключения из него</w:t>
      </w:r>
    </w:p>
    <w:p w14:paraId="57E08896" w14:textId="77777777" w:rsidR="00990BD6" w:rsidRDefault="00990BD6" w:rsidP="00DE70F0">
      <w:pPr>
        <w:shd w:val="clear" w:color="auto" w:fill="FFFFFF"/>
        <w:spacing w:before="4" w:line="319" w:lineRule="exact"/>
        <w:ind w:right="4"/>
        <w:jc w:val="center"/>
        <w:rPr>
          <w:b/>
          <w:bCs/>
          <w:color w:val="000000"/>
          <w:sz w:val="28"/>
          <w:szCs w:val="28"/>
        </w:rPr>
      </w:pPr>
    </w:p>
    <w:p w14:paraId="5BE4BDE7" w14:textId="77777777" w:rsidR="00990BD6" w:rsidRDefault="00990BD6" w:rsidP="00990BD6">
      <w:pPr>
        <w:shd w:val="clear" w:color="auto" w:fill="FFFFFF"/>
        <w:spacing w:before="4" w:line="319" w:lineRule="exact"/>
        <w:ind w:right="4" w:firstLine="709"/>
        <w:jc w:val="both"/>
        <w:rPr>
          <w:b/>
          <w:bCs/>
          <w:color w:val="000000"/>
          <w:sz w:val="28"/>
          <w:szCs w:val="28"/>
        </w:rPr>
      </w:pPr>
    </w:p>
    <w:p w14:paraId="715637D5" w14:textId="372494BC" w:rsidR="004234E3" w:rsidRDefault="00656F9A" w:rsidP="002D76E3">
      <w:pPr>
        <w:shd w:val="clear" w:color="auto" w:fill="FFFFFF"/>
        <w:spacing w:line="360" w:lineRule="auto"/>
        <w:ind w:right="4" w:firstLine="709"/>
        <w:jc w:val="both"/>
        <w:rPr>
          <w:bCs/>
          <w:color w:val="000000"/>
          <w:sz w:val="28"/>
          <w:szCs w:val="28"/>
        </w:rPr>
      </w:pPr>
      <w:r w:rsidRPr="00CE253A">
        <w:rPr>
          <w:bCs/>
          <w:color w:val="000000"/>
          <w:sz w:val="28"/>
          <w:szCs w:val="28"/>
        </w:rPr>
        <w:t xml:space="preserve">В соответствии с </w:t>
      </w:r>
      <w:r w:rsidR="002D76E3">
        <w:rPr>
          <w:bCs/>
          <w:color w:val="000000"/>
          <w:sz w:val="28"/>
          <w:szCs w:val="28"/>
        </w:rPr>
        <w:t xml:space="preserve">подпунктом 21 пункта 1 статьи 427 части второй </w:t>
      </w:r>
      <w:r w:rsidR="002D76E3" w:rsidRPr="002D76E3">
        <w:rPr>
          <w:bCs/>
          <w:color w:val="000000"/>
          <w:sz w:val="28"/>
          <w:szCs w:val="28"/>
        </w:rPr>
        <w:t>Налогового кодекса Российской Федерации</w:t>
      </w:r>
      <w:r w:rsidR="002D76E3">
        <w:rPr>
          <w:bCs/>
          <w:color w:val="000000"/>
          <w:sz w:val="28"/>
          <w:szCs w:val="28"/>
        </w:rPr>
        <w:t xml:space="preserve"> </w:t>
      </w:r>
      <w:r w:rsidR="002D76E3" w:rsidRPr="002D76E3">
        <w:rPr>
          <w:bCs/>
          <w:color w:val="000000"/>
          <w:sz w:val="28"/>
          <w:szCs w:val="28"/>
        </w:rPr>
        <w:t>(Собрание законодательства Российской Федерации, 2000, № 32, ст. 3340;</w:t>
      </w:r>
      <w:r w:rsidR="008F2911" w:rsidRPr="008F2911">
        <w:rPr>
          <w:bCs/>
          <w:color w:val="000000"/>
          <w:sz w:val="28"/>
          <w:szCs w:val="28"/>
        </w:rPr>
        <w:t xml:space="preserve"> Официальный интернет-портал правовой информации </w:t>
      </w:r>
      <w:r w:rsidR="008F2911" w:rsidRPr="008F2911">
        <w:rPr>
          <w:bCs/>
          <w:color w:val="000000"/>
          <w:sz w:val="28"/>
          <w:szCs w:val="28"/>
          <w:lang w:val="en-US"/>
        </w:rPr>
        <w:t>http</w:t>
      </w:r>
      <w:r w:rsidR="008F2911" w:rsidRPr="008F2911">
        <w:rPr>
          <w:bCs/>
          <w:color w:val="000000"/>
          <w:sz w:val="28"/>
          <w:szCs w:val="28"/>
        </w:rPr>
        <w:t>://</w:t>
      </w:r>
      <w:r w:rsidR="008F2911" w:rsidRPr="008F2911">
        <w:rPr>
          <w:bCs/>
          <w:color w:val="000000"/>
          <w:sz w:val="28"/>
          <w:szCs w:val="28"/>
          <w:lang w:val="en-US"/>
        </w:rPr>
        <w:t>pravo</w:t>
      </w:r>
      <w:r w:rsidR="008F2911" w:rsidRPr="008F2911">
        <w:rPr>
          <w:bCs/>
          <w:color w:val="000000"/>
          <w:sz w:val="28"/>
          <w:szCs w:val="28"/>
        </w:rPr>
        <w:t>.</w:t>
      </w:r>
      <w:r w:rsidR="008F2911" w:rsidRPr="008F2911">
        <w:rPr>
          <w:bCs/>
          <w:color w:val="000000"/>
          <w:sz w:val="28"/>
          <w:szCs w:val="28"/>
          <w:lang w:val="en-US"/>
        </w:rPr>
        <w:t>gov</w:t>
      </w:r>
      <w:r w:rsidR="008F2911" w:rsidRPr="008F2911">
        <w:rPr>
          <w:bCs/>
          <w:color w:val="000000"/>
          <w:sz w:val="28"/>
          <w:szCs w:val="28"/>
        </w:rPr>
        <w:t>.</w:t>
      </w:r>
      <w:r w:rsidR="008F2911" w:rsidRPr="008F2911">
        <w:rPr>
          <w:bCs/>
          <w:color w:val="000000"/>
          <w:sz w:val="28"/>
          <w:szCs w:val="28"/>
          <w:lang w:val="en-US"/>
        </w:rPr>
        <w:t>ru</w:t>
      </w:r>
      <w:r w:rsidR="008F2911" w:rsidRPr="008F2911">
        <w:rPr>
          <w:bCs/>
          <w:color w:val="000000"/>
          <w:sz w:val="28"/>
          <w:szCs w:val="28"/>
        </w:rPr>
        <w:t>, 18.03.2023</w:t>
      </w:r>
      <w:r w:rsidR="002D76E3" w:rsidRPr="002D76E3">
        <w:rPr>
          <w:bCs/>
          <w:color w:val="000000"/>
          <w:sz w:val="28"/>
          <w:szCs w:val="28"/>
        </w:rPr>
        <w:t>)</w:t>
      </w:r>
      <w:r w:rsidR="002D76E3">
        <w:rPr>
          <w:bCs/>
          <w:color w:val="000000"/>
          <w:sz w:val="28"/>
          <w:szCs w:val="28"/>
        </w:rPr>
        <w:t xml:space="preserve">, </w:t>
      </w:r>
      <w:r w:rsidR="004234E3" w:rsidRPr="00CE253A">
        <w:rPr>
          <w:bCs/>
          <w:color w:val="000000"/>
          <w:sz w:val="28"/>
          <w:szCs w:val="28"/>
        </w:rPr>
        <w:t>п р и к а з ы в а ю:</w:t>
      </w:r>
    </w:p>
    <w:p w14:paraId="3895D975" w14:textId="0FA7D9CC" w:rsidR="002D76E3" w:rsidRDefault="002D76E3" w:rsidP="00F67F6A">
      <w:pPr>
        <w:pStyle w:val="a8"/>
        <w:numPr>
          <w:ilvl w:val="0"/>
          <w:numId w:val="2"/>
        </w:numPr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 xml:space="preserve">Утвердить прилагаемый Порядок </w:t>
      </w:r>
      <w:r w:rsidRPr="002D76E3">
        <w:rPr>
          <w:b w:val="0"/>
          <w:bCs/>
        </w:rPr>
        <w:t>формирования и ведения реестра организаций, являющихся участниками промышленных кластеров, подтвердивших соответствие требованиям к промышленным кластерам, установленным Правительством Российской Федерации, не ранее 1 января 2023 г., являющихся одновременно сторонами специальных инвестиционных контрактов, стороной которых является Российская Федерация, заключенных в соответствии со статьей 16 Федерального закона «О промышленной политике в Российской Феде</w:t>
      </w:r>
      <w:bookmarkStart w:id="0" w:name="_GoBack"/>
      <w:bookmarkEnd w:id="0"/>
      <w:r w:rsidRPr="002D76E3">
        <w:rPr>
          <w:b w:val="0"/>
          <w:bCs/>
        </w:rPr>
        <w:t xml:space="preserve">рации», </w:t>
      </w:r>
      <w:r w:rsidR="00944F64">
        <w:rPr>
          <w:b w:val="0"/>
          <w:bCs/>
        </w:rPr>
        <w:br/>
      </w:r>
      <w:r w:rsidRPr="002D76E3">
        <w:rPr>
          <w:b w:val="0"/>
          <w:bCs/>
        </w:rPr>
        <w:lastRenderedPageBreak/>
        <w:t>в том числе оснований для включения организаций в указанный реестр и исключения из него</w:t>
      </w:r>
      <w:r w:rsidR="00944F64">
        <w:rPr>
          <w:b w:val="0"/>
          <w:bCs/>
        </w:rPr>
        <w:t>.</w:t>
      </w:r>
    </w:p>
    <w:p w14:paraId="76DCB980" w14:textId="0EC52B8E" w:rsidR="00FC3DF2" w:rsidRPr="00774307" w:rsidRDefault="008D4C88" w:rsidP="00157C25">
      <w:pPr>
        <w:pStyle w:val="a8"/>
        <w:numPr>
          <w:ilvl w:val="0"/>
          <w:numId w:val="5"/>
        </w:numPr>
        <w:tabs>
          <w:tab w:val="left" w:pos="709"/>
        </w:tabs>
        <w:spacing w:line="336" w:lineRule="auto"/>
        <w:ind w:left="0" w:right="0" w:firstLine="709"/>
        <w:jc w:val="both"/>
        <w:rPr>
          <w:b w:val="0"/>
        </w:rPr>
      </w:pPr>
      <w:r w:rsidRPr="00774307">
        <w:rPr>
          <w:b w:val="0"/>
        </w:rPr>
        <w:t>Контроль за исполнением настоящего приказа возложить на заместителя Министра промышленности и торговли Российской Федерации А.С. Беспрозванных.</w:t>
      </w:r>
    </w:p>
    <w:p w14:paraId="0CC54D74" w14:textId="77777777" w:rsidR="008D4C88" w:rsidRDefault="008D4C88" w:rsidP="00157C25">
      <w:pPr>
        <w:shd w:val="clear" w:color="auto" w:fill="FFFFFF"/>
        <w:tabs>
          <w:tab w:val="left" w:pos="709"/>
          <w:tab w:val="left" w:pos="1418"/>
        </w:tabs>
        <w:ind w:left="709" w:right="8" w:hanging="360"/>
        <w:jc w:val="both"/>
        <w:rPr>
          <w:color w:val="000000"/>
          <w:sz w:val="28"/>
          <w:szCs w:val="28"/>
        </w:rPr>
      </w:pPr>
    </w:p>
    <w:p w14:paraId="083908A0" w14:textId="77777777" w:rsidR="008047B4" w:rsidRDefault="008047B4" w:rsidP="008D4C88">
      <w:pPr>
        <w:shd w:val="clear" w:color="auto" w:fill="FFFFFF"/>
        <w:tabs>
          <w:tab w:val="left" w:pos="1418"/>
        </w:tabs>
        <w:ind w:left="709" w:right="8"/>
        <w:jc w:val="both"/>
        <w:rPr>
          <w:color w:val="000000"/>
          <w:sz w:val="28"/>
          <w:szCs w:val="28"/>
        </w:rPr>
      </w:pPr>
    </w:p>
    <w:p w14:paraId="469FA0FD" w14:textId="77777777" w:rsidR="00944F64" w:rsidRDefault="00944F64" w:rsidP="00944F64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Правительства </w:t>
      </w:r>
    </w:p>
    <w:p w14:paraId="74EFD98E" w14:textId="77777777" w:rsidR="00944F64" w:rsidRDefault="00944F64" w:rsidP="00944F64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Российской Федерации – Министр </w:t>
      </w:r>
    </w:p>
    <w:p w14:paraId="307A2003" w14:textId="77777777" w:rsidR="00944F64" w:rsidRDefault="00944F64" w:rsidP="00944F64">
      <w:pPr>
        <w:contextualSpacing/>
        <w:rPr>
          <w:sz w:val="28"/>
          <w:szCs w:val="28"/>
        </w:rPr>
      </w:pPr>
      <w:r>
        <w:rPr>
          <w:sz w:val="28"/>
          <w:szCs w:val="28"/>
        </w:rPr>
        <w:t>промышленности и торговли</w:t>
      </w:r>
    </w:p>
    <w:p w14:paraId="582ADDA4" w14:textId="6A4B6E34" w:rsidR="00944F64" w:rsidRDefault="00944F64" w:rsidP="00944F64">
      <w:pPr>
        <w:contextualSpacing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Д.В. Мантуров</w:t>
      </w:r>
    </w:p>
    <w:p w14:paraId="0F0C9F6B" w14:textId="6B340B3A" w:rsidR="00091734" w:rsidRPr="00C91176" w:rsidRDefault="00091734" w:rsidP="00944F64">
      <w:pPr>
        <w:shd w:val="clear" w:color="auto" w:fill="FFFFFF"/>
        <w:tabs>
          <w:tab w:val="left" w:pos="1418"/>
          <w:tab w:val="left" w:pos="8364"/>
        </w:tabs>
        <w:spacing w:before="4"/>
        <w:ind w:right="8"/>
        <w:jc w:val="both"/>
        <w:rPr>
          <w:bCs/>
          <w:color w:val="000000"/>
          <w:sz w:val="16"/>
          <w:szCs w:val="16"/>
        </w:rPr>
      </w:pPr>
    </w:p>
    <w:sectPr w:rsidR="00091734" w:rsidRPr="00C91176" w:rsidSect="00AD4AC9">
      <w:headerReference w:type="default" r:id="rId7"/>
      <w:pgSz w:w="11906" w:h="16838"/>
      <w:pgMar w:top="1134" w:right="567" w:bottom="1134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5C7A3" w14:textId="77777777" w:rsidR="00A649EB" w:rsidRDefault="00A649EB" w:rsidP="00C91176">
      <w:r>
        <w:separator/>
      </w:r>
    </w:p>
  </w:endnote>
  <w:endnote w:type="continuationSeparator" w:id="0">
    <w:p w14:paraId="736851ED" w14:textId="77777777" w:rsidR="00A649EB" w:rsidRDefault="00A649EB" w:rsidP="00C91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04755" w14:textId="77777777" w:rsidR="00A649EB" w:rsidRDefault="00A649EB" w:rsidP="00C91176">
      <w:r>
        <w:separator/>
      </w:r>
    </w:p>
  </w:footnote>
  <w:footnote w:type="continuationSeparator" w:id="0">
    <w:p w14:paraId="41B4D14C" w14:textId="77777777" w:rsidR="00A649EB" w:rsidRDefault="00A649EB" w:rsidP="00C91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839296990"/>
      <w:docPartObj>
        <w:docPartGallery w:val="Page Numbers (Top of Page)"/>
        <w:docPartUnique/>
      </w:docPartObj>
    </w:sdtPr>
    <w:sdtEndPr/>
    <w:sdtContent>
      <w:p w14:paraId="100E728D" w14:textId="453EBBE6" w:rsidR="00602E72" w:rsidRPr="00FF10A8" w:rsidRDefault="00602E72">
        <w:pPr>
          <w:pStyle w:val="a3"/>
          <w:jc w:val="center"/>
          <w:rPr>
            <w:sz w:val="28"/>
            <w:szCs w:val="28"/>
          </w:rPr>
        </w:pPr>
        <w:r w:rsidRPr="00FF10A8">
          <w:rPr>
            <w:sz w:val="28"/>
            <w:szCs w:val="28"/>
          </w:rPr>
          <w:fldChar w:fldCharType="begin"/>
        </w:r>
        <w:r w:rsidRPr="00FF10A8">
          <w:rPr>
            <w:sz w:val="28"/>
            <w:szCs w:val="28"/>
          </w:rPr>
          <w:instrText>PAGE   \* MERGEFORMAT</w:instrText>
        </w:r>
        <w:r w:rsidRPr="00FF10A8">
          <w:rPr>
            <w:sz w:val="28"/>
            <w:szCs w:val="28"/>
          </w:rPr>
          <w:fldChar w:fldCharType="separate"/>
        </w:r>
        <w:r w:rsidR="008F2911">
          <w:rPr>
            <w:noProof/>
            <w:sz w:val="28"/>
            <w:szCs w:val="28"/>
          </w:rPr>
          <w:t>2</w:t>
        </w:r>
        <w:r w:rsidRPr="00FF10A8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2B6F"/>
    <w:multiLevelType w:val="singleLevel"/>
    <w:tmpl w:val="0FB84346"/>
    <w:lvl w:ilvl="0">
      <w:start w:val="1"/>
      <w:numFmt w:val="decimal"/>
      <w:lvlText w:val="%1."/>
      <w:legacy w:legacy="1" w:legacySpace="0" w:legacyIndent="709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8F534A"/>
    <w:multiLevelType w:val="hybridMultilevel"/>
    <w:tmpl w:val="49D62782"/>
    <w:lvl w:ilvl="0" w:tplc="A2D426D2">
      <w:start w:val="1"/>
      <w:numFmt w:val="decimal"/>
      <w:lvlText w:val="%1."/>
      <w:lvlJc w:val="left"/>
      <w:pPr>
        <w:ind w:left="1069" w:hanging="360"/>
      </w:pPr>
    </w:lvl>
    <w:lvl w:ilvl="1" w:tplc="677EE0D0">
      <w:start w:val="1"/>
      <w:numFmt w:val="russianLower"/>
      <w:lvlText w:val="%2)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244150"/>
    <w:multiLevelType w:val="hybridMultilevel"/>
    <w:tmpl w:val="93A8FAF4"/>
    <w:lvl w:ilvl="0" w:tplc="3188AEC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9D24EA"/>
    <w:multiLevelType w:val="hybridMultilevel"/>
    <w:tmpl w:val="49D62782"/>
    <w:lvl w:ilvl="0" w:tplc="A2D426D2">
      <w:start w:val="1"/>
      <w:numFmt w:val="decimal"/>
      <w:lvlText w:val="%1."/>
      <w:lvlJc w:val="left"/>
      <w:pPr>
        <w:ind w:left="1069" w:hanging="360"/>
      </w:pPr>
    </w:lvl>
    <w:lvl w:ilvl="1" w:tplc="677EE0D0">
      <w:start w:val="1"/>
      <w:numFmt w:val="russianLower"/>
      <w:lvlText w:val="%2)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592"/>
    <w:rsid w:val="00003798"/>
    <w:rsid w:val="00091734"/>
    <w:rsid w:val="001022A3"/>
    <w:rsid w:val="00145065"/>
    <w:rsid w:val="00157C25"/>
    <w:rsid w:val="001E40B8"/>
    <w:rsid w:val="00213E59"/>
    <w:rsid w:val="00245F22"/>
    <w:rsid w:val="00254968"/>
    <w:rsid w:val="002A1265"/>
    <w:rsid w:val="002B74D2"/>
    <w:rsid w:val="002C6322"/>
    <w:rsid w:val="002C72EB"/>
    <w:rsid w:val="002D749A"/>
    <w:rsid w:val="002D76E3"/>
    <w:rsid w:val="002D7BD6"/>
    <w:rsid w:val="002E016C"/>
    <w:rsid w:val="002E16DA"/>
    <w:rsid w:val="002E1C20"/>
    <w:rsid w:val="002E60C7"/>
    <w:rsid w:val="002F7AA7"/>
    <w:rsid w:val="003430B1"/>
    <w:rsid w:val="0036434B"/>
    <w:rsid w:val="003B218B"/>
    <w:rsid w:val="003C40B2"/>
    <w:rsid w:val="003D22FA"/>
    <w:rsid w:val="003F25CF"/>
    <w:rsid w:val="00400E34"/>
    <w:rsid w:val="0041176E"/>
    <w:rsid w:val="004234E3"/>
    <w:rsid w:val="004236F7"/>
    <w:rsid w:val="00451827"/>
    <w:rsid w:val="00475AEA"/>
    <w:rsid w:val="0048143B"/>
    <w:rsid w:val="004D0E4C"/>
    <w:rsid w:val="004D7EAE"/>
    <w:rsid w:val="004F4941"/>
    <w:rsid w:val="005063E2"/>
    <w:rsid w:val="005336F6"/>
    <w:rsid w:val="0054731F"/>
    <w:rsid w:val="0055290D"/>
    <w:rsid w:val="005A3685"/>
    <w:rsid w:val="005B314A"/>
    <w:rsid w:val="005D0330"/>
    <w:rsid w:val="005E31F0"/>
    <w:rsid w:val="005E4D87"/>
    <w:rsid w:val="005F6F46"/>
    <w:rsid w:val="00602E72"/>
    <w:rsid w:val="00612889"/>
    <w:rsid w:val="0062442E"/>
    <w:rsid w:val="00626523"/>
    <w:rsid w:val="00635FCA"/>
    <w:rsid w:val="00656F9A"/>
    <w:rsid w:val="006638DD"/>
    <w:rsid w:val="0069430F"/>
    <w:rsid w:val="00696830"/>
    <w:rsid w:val="006B326D"/>
    <w:rsid w:val="006D17A2"/>
    <w:rsid w:val="006D1B64"/>
    <w:rsid w:val="006F1EE5"/>
    <w:rsid w:val="006F254F"/>
    <w:rsid w:val="006F5A29"/>
    <w:rsid w:val="007075DA"/>
    <w:rsid w:val="007209E9"/>
    <w:rsid w:val="0072540A"/>
    <w:rsid w:val="007425A8"/>
    <w:rsid w:val="00747E90"/>
    <w:rsid w:val="00755751"/>
    <w:rsid w:val="00761A4E"/>
    <w:rsid w:val="00774307"/>
    <w:rsid w:val="00797025"/>
    <w:rsid w:val="007E44AD"/>
    <w:rsid w:val="007E76D1"/>
    <w:rsid w:val="00803A93"/>
    <w:rsid w:val="008047B4"/>
    <w:rsid w:val="00822D95"/>
    <w:rsid w:val="008328EC"/>
    <w:rsid w:val="00886661"/>
    <w:rsid w:val="008B751F"/>
    <w:rsid w:val="008C3B7D"/>
    <w:rsid w:val="008D073D"/>
    <w:rsid w:val="008D4C88"/>
    <w:rsid w:val="008F2911"/>
    <w:rsid w:val="009120A3"/>
    <w:rsid w:val="00912CBB"/>
    <w:rsid w:val="00944F64"/>
    <w:rsid w:val="00945023"/>
    <w:rsid w:val="009701C3"/>
    <w:rsid w:val="00990BD6"/>
    <w:rsid w:val="009959A6"/>
    <w:rsid w:val="009B0F7D"/>
    <w:rsid w:val="009B1709"/>
    <w:rsid w:val="009B209F"/>
    <w:rsid w:val="009C4770"/>
    <w:rsid w:val="009C72C0"/>
    <w:rsid w:val="00A1242B"/>
    <w:rsid w:val="00A3373D"/>
    <w:rsid w:val="00A43298"/>
    <w:rsid w:val="00A62858"/>
    <w:rsid w:val="00A649EB"/>
    <w:rsid w:val="00A652DE"/>
    <w:rsid w:val="00AB37D0"/>
    <w:rsid w:val="00AB7ACC"/>
    <w:rsid w:val="00AD4AC9"/>
    <w:rsid w:val="00AD5D84"/>
    <w:rsid w:val="00AE733C"/>
    <w:rsid w:val="00B04592"/>
    <w:rsid w:val="00B4421A"/>
    <w:rsid w:val="00B460FC"/>
    <w:rsid w:val="00B91A61"/>
    <w:rsid w:val="00BD29F8"/>
    <w:rsid w:val="00C03817"/>
    <w:rsid w:val="00C04511"/>
    <w:rsid w:val="00C17A66"/>
    <w:rsid w:val="00C42DB7"/>
    <w:rsid w:val="00C5120B"/>
    <w:rsid w:val="00C63AD9"/>
    <w:rsid w:val="00C91176"/>
    <w:rsid w:val="00C91F9B"/>
    <w:rsid w:val="00C9649A"/>
    <w:rsid w:val="00CA2D97"/>
    <w:rsid w:val="00CA7417"/>
    <w:rsid w:val="00CB19A9"/>
    <w:rsid w:val="00CC0D6E"/>
    <w:rsid w:val="00CD0406"/>
    <w:rsid w:val="00CD0F56"/>
    <w:rsid w:val="00CE253A"/>
    <w:rsid w:val="00CE73BF"/>
    <w:rsid w:val="00D2451C"/>
    <w:rsid w:val="00D2502D"/>
    <w:rsid w:val="00D50E91"/>
    <w:rsid w:val="00D55518"/>
    <w:rsid w:val="00D80243"/>
    <w:rsid w:val="00DA1C4F"/>
    <w:rsid w:val="00DB1690"/>
    <w:rsid w:val="00DE4225"/>
    <w:rsid w:val="00DE5BEB"/>
    <w:rsid w:val="00DE70F0"/>
    <w:rsid w:val="00E032C1"/>
    <w:rsid w:val="00E03B54"/>
    <w:rsid w:val="00E03C52"/>
    <w:rsid w:val="00E05A4C"/>
    <w:rsid w:val="00E100EB"/>
    <w:rsid w:val="00E140F7"/>
    <w:rsid w:val="00E521CF"/>
    <w:rsid w:val="00E738FE"/>
    <w:rsid w:val="00E856C6"/>
    <w:rsid w:val="00EA08C9"/>
    <w:rsid w:val="00EA1011"/>
    <w:rsid w:val="00EC0317"/>
    <w:rsid w:val="00EE4A55"/>
    <w:rsid w:val="00EF3D84"/>
    <w:rsid w:val="00F25D7D"/>
    <w:rsid w:val="00F46211"/>
    <w:rsid w:val="00F62DD5"/>
    <w:rsid w:val="00F67504"/>
    <w:rsid w:val="00F67F6A"/>
    <w:rsid w:val="00F76339"/>
    <w:rsid w:val="00FA06C1"/>
    <w:rsid w:val="00FC3DF2"/>
    <w:rsid w:val="00FD54EB"/>
    <w:rsid w:val="00FF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D4B7"/>
  <w15:chartTrackingRefBased/>
  <w15:docId w15:val="{280FD77A-134F-4BA1-98FA-42EB7E644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592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1176"/>
    <w:rPr>
      <w:rFonts w:eastAsiaTheme="minorEastAsia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911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1176"/>
    <w:rPr>
      <w:rFonts w:eastAsiaTheme="minorEastAsia"/>
      <w:sz w:val="20"/>
      <w:szCs w:val="20"/>
      <w:lang w:eastAsia="ru-RU"/>
    </w:rPr>
  </w:style>
  <w:style w:type="character" w:customStyle="1" w:styleId="a7">
    <w:name w:val="Цитата Знак"/>
    <w:basedOn w:val="a0"/>
    <w:link w:val="a8"/>
    <w:locked/>
    <w:rsid w:val="008047B4"/>
    <w:rPr>
      <w:rFonts w:ascii="Times New Roman CYR" w:hAnsi="Times New Roman CYR" w:cs="Times New Roman CYR"/>
      <w:b/>
    </w:rPr>
  </w:style>
  <w:style w:type="paragraph" w:styleId="a8">
    <w:name w:val="Block Text"/>
    <w:basedOn w:val="a"/>
    <w:link w:val="a7"/>
    <w:unhideWhenUsed/>
    <w:rsid w:val="008047B4"/>
    <w:pPr>
      <w:widowControl/>
      <w:autoSpaceDE/>
      <w:autoSpaceDN/>
      <w:adjustRightInd/>
      <w:ind w:left="720" w:right="425"/>
      <w:jc w:val="center"/>
    </w:pPr>
    <w:rPr>
      <w:rFonts w:ascii="Times New Roman CYR" w:eastAsiaTheme="minorHAnsi" w:hAnsi="Times New Roman CYR" w:cs="Times New Roman CYR"/>
      <w:b/>
      <w:sz w:val="28"/>
      <w:szCs w:val="28"/>
      <w:lang w:eastAsia="en-US"/>
    </w:rPr>
  </w:style>
  <w:style w:type="character" w:styleId="a9">
    <w:name w:val="annotation reference"/>
    <w:basedOn w:val="a0"/>
    <w:uiPriority w:val="99"/>
    <w:semiHidden/>
    <w:unhideWhenUsed/>
    <w:rsid w:val="00635FC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35FCA"/>
  </w:style>
  <w:style w:type="character" w:customStyle="1" w:styleId="ab">
    <w:name w:val="Текст примечания Знак"/>
    <w:basedOn w:val="a0"/>
    <w:link w:val="aa"/>
    <w:uiPriority w:val="99"/>
    <w:semiHidden/>
    <w:rsid w:val="00635FCA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35FC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35FCA"/>
    <w:rPr>
      <w:rFonts w:eastAsiaTheme="minorEastAsia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5FC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35F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Тенищев Дмитрий Сергеевич</dc:creator>
  <cp:keywords/>
  <dc:description/>
  <cp:lastModifiedBy>Кашинова Елена Андреевна</cp:lastModifiedBy>
  <cp:revision>2</cp:revision>
  <dcterms:created xsi:type="dcterms:W3CDTF">2023-03-21T08:33:00Z</dcterms:created>
  <dcterms:modified xsi:type="dcterms:W3CDTF">2023-03-21T08:33:00Z</dcterms:modified>
</cp:coreProperties>
</file>